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945FD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zh-CN"/>
        </w:rPr>
        <w:t>资格证明文件</w:t>
      </w:r>
    </w:p>
    <w:p w14:paraId="2EEEBBB9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1、基本资格条件：符合《中华人民共和国政府采购法》第二十二条的规定；</w:t>
      </w:r>
    </w:p>
    <w:p w14:paraId="17A4869F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1-1、供应商合法注册的法人或其他组织的营业执照等证明文件，自然人的身份证明；</w:t>
      </w:r>
    </w:p>
    <w:p w14:paraId="1DCD3025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1-2、</w:t>
      </w:r>
      <w:r>
        <w:rPr>
          <w:rFonts w:hint="eastAsia" w:ascii="Times New Roman" w:hAnsi="Times New Roman" w:eastAsia="仿宋_GB2312" w:cs="Times New Roman"/>
          <w:bCs/>
          <w:sz w:val="28"/>
          <w:szCs w:val="28"/>
        </w:rPr>
        <w:t>提供会计师事务所出具的202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bCs/>
          <w:sz w:val="28"/>
          <w:szCs w:val="28"/>
        </w:rPr>
        <w:t>年度审计报告（须赋验证码），或递交响应文件截止之日前六个月内银行开具的资信证明，或信用担保机构出具的担保函（以上三种形式的资料提供任何一种即可）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；</w:t>
      </w:r>
    </w:p>
    <w:p w14:paraId="63BCBFA0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1-3、具备履行合同所必需的设备和专业技术能力的证明材料或承诺书；</w:t>
      </w:r>
    </w:p>
    <w:p w14:paraId="5B104234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1-4、有依法缴纳税收和社会保障资金的良好记录相关证明材料；</w:t>
      </w:r>
    </w:p>
    <w:p w14:paraId="19C8A002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1-5、参加政府采购活动前三年内，在经</w:t>
      </w:r>
      <w:bookmarkStart w:id="0" w:name="_GoBack"/>
      <w:bookmarkEnd w:id="0"/>
      <w:r>
        <w:rPr>
          <w:rFonts w:ascii="Times New Roman" w:hAnsi="Times New Roman" w:eastAsia="仿宋_GB2312" w:cs="Times New Roman"/>
          <w:kern w:val="0"/>
          <w:sz w:val="28"/>
          <w:szCs w:val="28"/>
        </w:rPr>
        <w:t>营活动中没有重大违法记录的书面声明；</w:t>
      </w:r>
    </w:p>
    <w:p w14:paraId="40AF1B68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2、落实政府采购政策需满足的资格要求：属于专门面向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/>
        </w:rPr>
        <w:t>中小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企业采购的项目，</w:t>
      </w:r>
      <w:r>
        <w:rPr>
          <w:rFonts w:hint="eastAsia" w:ascii="仿宋_GB2312" w:hAnsi="仿宋" w:eastAsia="仿宋_GB2312" w:cs="Times New Roman"/>
          <w:kern w:val="0"/>
          <w:sz w:val="28"/>
          <w:szCs w:val="28"/>
        </w:rPr>
        <w:t>落实陕西省财政厅关于印发《陕西省中小企业政府采购信用融资办法》（陕财办采〔2018〕23号）等内容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；</w:t>
      </w:r>
    </w:p>
    <w:p w14:paraId="18BB44D8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3、特定资格条件：</w:t>
      </w:r>
    </w:p>
    <w:p w14:paraId="68E65293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kern w:val="0"/>
          <w:sz w:val="28"/>
          <w:szCs w:val="28"/>
        </w:rPr>
        <w:t>供应商应授权合法的人员参加协商全过程，其中法定代表人直接参加的，须出具法人身份证，并与营业执照上信息一致。法定代表人授权代表参加的，须出具法定代表人授权书及授权代表身份证、授权代表本单位证明（养老保险缴纳证明或劳动合同）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；</w:t>
      </w:r>
    </w:p>
    <w:p w14:paraId="3D84AD49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 w14:paraId="4DC83BCB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 w14:paraId="5120CD30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 w14:paraId="4B152731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 w14:paraId="058D70B9">
      <w:pPr>
        <w:autoSpaceDE w:val="0"/>
        <w:autoSpaceDN w:val="0"/>
        <w:adjustRightInd w:val="0"/>
        <w:spacing w:line="336" w:lineRule="auto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  <w:lang w:val="zh-C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  <w:lang w:val="zh-CN"/>
        </w:rPr>
        <w:t>法定代表人授权书</w:t>
      </w:r>
    </w:p>
    <w:p w14:paraId="1E2A2E98">
      <w:pPr>
        <w:autoSpaceDE w:val="0"/>
        <w:autoSpaceDN w:val="0"/>
        <w:adjustRightInd w:val="0"/>
        <w:spacing w:line="348" w:lineRule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陕西众诚致信管理咨询有限公司：</w:t>
      </w:r>
    </w:p>
    <w:p w14:paraId="534A3856">
      <w:pPr>
        <w:autoSpaceDE w:val="0"/>
        <w:autoSpaceDN w:val="0"/>
        <w:adjustRightInd w:val="0"/>
        <w:spacing w:line="348" w:lineRule="auto"/>
        <w:ind w:firstLine="64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注册于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（工商行政管理局名称）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之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（供应商全称）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法人代表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（姓名、职务）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授权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（被授权人姓名、职务）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为本公司的合法代理人，就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（项目名称）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的采购活动及合同的执行和完成，以本公司的名义处理一切与之有关的事宜。</w:t>
      </w:r>
    </w:p>
    <w:p w14:paraId="61602125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本授权书有效期与单一来源响应文件有效期一致。</w:t>
      </w:r>
    </w:p>
    <w:p w14:paraId="3FE4637B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 w14:paraId="37C933C2">
      <w:pPr>
        <w:autoSpaceDE w:val="0"/>
        <w:autoSpaceDN w:val="0"/>
        <w:adjustRightInd w:val="0"/>
        <w:spacing w:line="348" w:lineRule="auto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附：被授权人姓名：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性别：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年龄：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</w:p>
    <w:p w14:paraId="3CD37DA8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职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务：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身份证号码：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</w:p>
    <w:p w14:paraId="18886A41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通讯地址：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</w:p>
    <w:p w14:paraId="4460F962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邮政编码：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</w:p>
    <w:p w14:paraId="574C002A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电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话：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</w:p>
    <w:p w14:paraId="19AF23C0">
      <w:pPr>
        <w:autoSpaceDE w:val="0"/>
        <w:autoSpaceDN w:val="0"/>
        <w:adjustRightInd w:val="0"/>
        <w:spacing w:line="348" w:lineRule="auto"/>
        <w:rPr>
          <w:rFonts w:ascii="Times New Roman" w:hAnsi="Times New Roman" w:eastAsia="仿宋_GB2312" w:cs="Times New Roman"/>
          <w:sz w:val="28"/>
          <w:szCs w:val="28"/>
        </w:rPr>
      </w:pPr>
    </w:p>
    <w:p w14:paraId="6EFB4414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法定代表人</w:t>
      </w:r>
      <w:r>
        <w:rPr>
          <w:rFonts w:ascii="Times New Roman" w:hAnsi="Times New Roman" w:eastAsia="仿宋_GB2312" w:cs="Times New Roman"/>
          <w:sz w:val="28"/>
          <w:szCs w:val="28"/>
        </w:rPr>
        <w:t>及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9E5C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6FB07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  <w:t>法定代表人身份证复印件</w:t>
            </w:r>
          </w:p>
          <w:p w14:paraId="2FD1D984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92625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  <w:t>授权代表身份证复印件</w:t>
            </w:r>
          </w:p>
          <w:p w14:paraId="2AD35EBA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4EC79E36"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 供应商                         法定代表人</w:t>
      </w:r>
    </w:p>
    <w:p w14:paraId="5B0D4BB1"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（公章）：                     （签字或盖章）：</w:t>
      </w:r>
    </w:p>
    <w:p w14:paraId="281DA97B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</w:rPr>
      </w:pPr>
    </w:p>
    <w:p w14:paraId="14FBA7E8">
      <w:pPr>
        <w:snapToGrid w:val="0"/>
        <w:spacing w:line="312" w:lineRule="auto"/>
        <w:ind w:firstLine="883" w:firstLineChars="200"/>
        <w:rPr>
          <w:rFonts w:ascii="Times New Roman" w:hAnsi="Times New Roman" w:eastAsia="仿宋_GB2312" w:cs="Times New Roman"/>
          <w:b/>
          <w:bCs/>
          <w:sz w:val="44"/>
          <w:szCs w:val="44"/>
          <w:lang w:val="zh-CN"/>
        </w:rPr>
      </w:pPr>
    </w:p>
    <w:p w14:paraId="1565290E">
      <w:pPr>
        <w:autoSpaceDE w:val="0"/>
        <w:autoSpaceDN w:val="0"/>
        <w:adjustRightInd w:val="0"/>
        <w:spacing w:line="348" w:lineRule="auto"/>
        <w:jc w:val="center"/>
        <w:rPr>
          <w:rFonts w:ascii="黑体" w:hAnsi="黑体" w:eastAsia="黑体" w:cs="Times New Roman"/>
          <w:b/>
          <w:bCs/>
          <w:sz w:val="32"/>
          <w:szCs w:val="32"/>
          <w:lang w:val="zh-CN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 w:cs="Times New Roman"/>
          <w:b/>
          <w:bCs/>
          <w:sz w:val="32"/>
          <w:szCs w:val="32"/>
          <w:lang w:val="zh-CN"/>
        </w:rPr>
        <w:t>授权代表本单位证明</w:t>
      </w:r>
    </w:p>
    <w:p w14:paraId="64E4B348">
      <w:pPr>
        <w:autoSpaceDE w:val="0"/>
        <w:autoSpaceDN w:val="0"/>
        <w:adjustRightInd w:val="0"/>
        <w:spacing w:line="348" w:lineRule="auto"/>
        <w:jc w:val="center"/>
        <w:rPr>
          <w:rFonts w:ascii="仿宋_GB2312" w:hAnsi="仿宋" w:eastAsia="仿宋_GB2312" w:cs="Times New Roman"/>
          <w:sz w:val="28"/>
          <w:szCs w:val="28"/>
          <w:lang w:val="zh-CN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 w:cs="Times New Roman"/>
          <w:sz w:val="28"/>
          <w:szCs w:val="28"/>
        </w:rPr>
        <w:t>养老保险缴纳证明或劳动合同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）</w:t>
      </w:r>
    </w:p>
    <w:p w14:paraId="34BED003">
      <w:pPr>
        <w:autoSpaceDE w:val="0"/>
        <w:autoSpaceDN w:val="0"/>
        <w:adjustRightInd w:val="0"/>
        <w:spacing w:line="348" w:lineRule="auto"/>
        <w:jc w:val="center"/>
        <w:rPr>
          <w:rFonts w:ascii="Times New Roman" w:hAnsi="Times New Roman" w:eastAsia="仿宋_GB2312" w:cs="Times New Roman"/>
          <w:sz w:val="32"/>
          <w:szCs w:val="32"/>
          <w:lang w:val="zh-CN"/>
        </w:rPr>
      </w:pPr>
    </w:p>
    <w:p w14:paraId="39531602"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61E"/>
    <w:rsid w:val="0053070E"/>
    <w:rsid w:val="007F261E"/>
    <w:rsid w:val="008A5D39"/>
    <w:rsid w:val="00A43BB5"/>
    <w:rsid w:val="00DB72EF"/>
    <w:rsid w:val="00F21826"/>
    <w:rsid w:val="02D30786"/>
    <w:rsid w:val="78682697"/>
    <w:rsid w:val="7D79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Char1 Char Char Char"/>
    <w:basedOn w:val="1"/>
    <w:qFormat/>
    <w:uiPriority w:val="0"/>
    <w:rPr>
      <w:rFonts w:ascii="Tahoma" w:hAnsi="Tahoma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731</Words>
  <Characters>748</Characters>
  <Lines>6</Lines>
  <Paragraphs>1</Paragraphs>
  <TotalTime>1</TotalTime>
  <ScaleCrop>false</ScaleCrop>
  <LinksUpToDate>false</LinksUpToDate>
  <CharactersWithSpaces>973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2024-04-26T02:45:00Z</dcterms:created>
  <dc:creator>AA</dc:creator>
  <cp:lastModifiedBy>jillian</cp:lastModifiedBy>
  <dcterms:modified xsi:type="dcterms:W3CDTF">2025-12-25T01:16:42Z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D69D83227D3A42C78C4B8EB7346E64C8_12</vt:lpwstr>
  </property>
  <property fmtid="{D5CDD505-2E9C-101B-9397-08002B2CF9AE}" pid="4" name="KSOTemplateDocerSaveRecord">
    <vt:lpwstr>eyJoZGlkIjoiOWNkODk0Yzk4YThhZTUxYjE4YjI3ZGQ1ZWZmMWIzMGUiLCJ1c2VySWQiOiI0MjM4MzIyNzIifQ==</vt:lpwstr>
  </property>
</Properties>
</file>