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15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服务方案</w:t>
      </w:r>
    </w:p>
    <w:p w14:paraId="52BD2F19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谈判供应商企业简介</w:t>
      </w:r>
    </w:p>
    <w:p w14:paraId="6196C570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供应商对</w:t>
      </w:r>
      <w:r>
        <w:rPr>
          <w:rFonts w:hint="eastAsia"/>
          <w:b w:val="0"/>
          <w:bCs w:val="0"/>
          <w:sz w:val="24"/>
          <w:szCs w:val="24"/>
          <w:lang w:eastAsia="zh-CN"/>
        </w:rPr>
        <w:t>完成</w:t>
      </w:r>
      <w:r>
        <w:rPr>
          <w:rFonts w:hint="eastAsia"/>
          <w:b w:val="0"/>
          <w:bCs w:val="0"/>
          <w:sz w:val="24"/>
          <w:szCs w:val="24"/>
        </w:rPr>
        <w:t>项目总体实施方案</w:t>
      </w:r>
    </w:p>
    <w:p w14:paraId="39BD40C8">
      <w:pPr>
        <w:numPr>
          <w:ilvl w:val="0"/>
          <w:numId w:val="1"/>
        </w:num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供应商项目场地产权</w:t>
      </w:r>
    </w:p>
    <w:p w14:paraId="192572A5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四、</w:t>
      </w:r>
      <w:r>
        <w:rPr>
          <w:rFonts w:hint="eastAsia"/>
          <w:b w:val="0"/>
          <w:bCs w:val="0"/>
          <w:sz w:val="24"/>
          <w:szCs w:val="24"/>
        </w:rPr>
        <w:t>供应商</w:t>
      </w:r>
      <w:r>
        <w:rPr>
          <w:rFonts w:hint="eastAsia"/>
          <w:b w:val="0"/>
          <w:bCs w:val="0"/>
          <w:sz w:val="24"/>
          <w:szCs w:val="24"/>
          <w:lang w:eastAsia="zh-CN"/>
        </w:rPr>
        <w:t>的场地情况</w:t>
      </w:r>
    </w:p>
    <w:p w14:paraId="0AD6B3E0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五、安全保障、服务质量等保证措施</w:t>
      </w:r>
    </w:p>
    <w:p w14:paraId="4D4957A9">
      <w:pPr>
        <w:pStyle w:val="2"/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六、类似项目业绩情况</w:t>
      </w:r>
    </w:p>
    <w:p w14:paraId="7A63299C">
      <w:pPr>
        <w:spacing w:line="360" w:lineRule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七、供应商认为有必要的其他资料</w:t>
      </w:r>
    </w:p>
    <w:p w14:paraId="07E7116D"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/>
          <w:b w:val="0"/>
          <w:bCs w:val="0"/>
          <w:sz w:val="24"/>
          <w:szCs w:val="24"/>
        </w:rPr>
        <w:t>格式自拟</w:t>
      </w:r>
      <w:r>
        <w:rPr>
          <w:rFonts w:hint="eastAsia"/>
          <w:b w:val="0"/>
          <w:bCs w:val="0"/>
          <w:sz w:val="24"/>
          <w:szCs w:val="24"/>
          <w:lang w:eastAsia="zh-CN"/>
        </w:rPr>
        <w:t>）</w:t>
      </w:r>
      <w:bookmarkStart w:id="0" w:name="_GoBack"/>
      <w:bookmarkEnd w:id="0"/>
    </w:p>
    <w:p w14:paraId="5806A941">
      <w:pPr>
        <w:rPr>
          <w:rFonts w:hint="eastAsia"/>
          <w:b/>
          <w:bCs/>
          <w:sz w:val="24"/>
          <w:szCs w:val="24"/>
        </w:rPr>
      </w:pPr>
    </w:p>
    <w:p w14:paraId="33DE38AA">
      <w:pPr>
        <w:pStyle w:val="2"/>
        <w:rPr>
          <w:rFonts w:hint="eastAsia"/>
          <w:b/>
          <w:bCs/>
          <w:sz w:val="24"/>
          <w:szCs w:val="24"/>
        </w:rPr>
      </w:pPr>
    </w:p>
    <w:p w14:paraId="2F5B9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06E5BA"/>
    <w:multiLevelType w:val="singleLevel"/>
    <w:tmpl w:val="E706E5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A643FC"/>
    <w:rsid w:val="4572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1</TotalTime>
  <ScaleCrop>false</ScaleCrop>
  <LinksUpToDate>false</LinksUpToDate>
  <CharactersWithSpaces>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2025-04-18T09:40:00Z</dcterms:created>
  <dc:creator>Administrator.PC-20221020ZCWL</dc:creator>
  <cp:lastModifiedBy>Administrator</cp:lastModifiedBy>
  <dcterms:modified xsi:type="dcterms:W3CDTF">2025-04-24T09:57:30Z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D61349178BCE4F5681CD4AE48C980556_12</vt:lpwstr>
  </property>
</Properties>
</file>