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b/>
          <w:bCs/>
          <w:sz w:val="44"/>
          <w:szCs w:val="44"/>
        </w:rPr>
      </w:pPr>
      <w:r>
        <w:rPr>
          <w:rFonts w:hint="eastAsia"/>
          <w:b/>
          <w:bCs/>
          <w:sz w:val="44"/>
          <w:szCs w:val="44"/>
        </w:rPr>
        <w:t>供应商应提交的相关资格证明材料</w:t>
      </w:r>
    </w:p>
    <w:p>
      <w:pPr>
        <w:keepNext w:val="0"/>
        <w:keepLines w:val="0"/>
        <w:pageBreakBefore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提供供应商基本资格条件和特定资格条件证明材料，以及一切有利于本次投标的各类证明材料，所有证明材料均需提供加盖供应商公章。</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1、供应商主体：供应商为具有独立承担民事责任能力的法人、其他组织或自然人（提供合格有效的法人或者其他组织的营业执照、事业单位法人证等证明文件或自然人的身份证明）。</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3、税收缴纳证明：提供递交响应文件截止时间前半年内任意一个月的纳税证明或完税证明，依法免税的单位应提供相关证明材料。</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5、书面声明：提供参加本次政府采购活动前三年内在经营活动中没有重大违法记录的书面声明（提供书面声明）。</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6、承诺函：提供具有履行合同所必须的设备和专业技术能力的承诺函（提供承诺函）。</w:t>
      </w:r>
    </w:p>
    <w:p>
      <w:pPr>
        <w:pStyle w:val="8"/>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7、法定代表人授权委托书（附法定代表人身份证复印件及被授权人身份证复印件）；法定代表人直接参加谈判只须提供法定代表人身份证明书（附法定代表人身份证复印件）。</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8、联合体：本项目不接受联合体响应（提供非联合体声明函）。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9、信誉要求：供应商未被列入“信用中国”网站记录的“失信被执行人”和“重大税收违法失信主体”名单；不处于“中国政府采购网”记录的“政府采购严重违法失信行为记录</w:t>
      </w:r>
      <w:bookmarkStart w:id="3" w:name="_GoBack"/>
      <w:bookmarkEnd w:id="3"/>
      <w:r>
        <w:rPr>
          <w:rFonts w:hint="eastAsia" w:ascii="宋体" w:hAnsi="宋体" w:eastAsia="宋体" w:cs="宋体"/>
          <w:b w:val="0"/>
          <w:bCs w:val="0"/>
          <w:kern w:val="2"/>
          <w:sz w:val="24"/>
          <w:szCs w:val="24"/>
          <w:lang w:val="en-US" w:eastAsia="zh-CN" w:bidi="ar-SA"/>
        </w:rPr>
        <w:t>名单”中的禁止参加政府采购活动期间。（以采购人或采购代理机构开标当天查询结果为准）。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10、企业资质：</w:t>
      </w:r>
      <w:bookmarkStart w:id="0" w:name="OLE_LINK35"/>
      <w:bookmarkStart w:id="1" w:name="OLE_LINK28"/>
      <w:r>
        <w:rPr>
          <w:rFonts w:hint="eastAsia" w:ascii="宋体" w:hAnsi="宋体" w:eastAsia="宋体" w:cs="宋体"/>
          <w:b w:val="0"/>
          <w:bCs w:val="0"/>
          <w:kern w:val="2"/>
          <w:sz w:val="24"/>
          <w:szCs w:val="24"/>
          <w:lang w:val="en-US" w:eastAsia="zh-CN" w:bidi="ar-SA"/>
        </w:rPr>
        <w:t>具备有效的</w:t>
      </w:r>
      <w:bookmarkEnd w:id="0"/>
      <w:r>
        <w:rPr>
          <w:rFonts w:hint="eastAsia" w:ascii="宋体" w:hAnsi="宋体" w:eastAsia="宋体" w:cs="宋体"/>
          <w:b w:val="0"/>
          <w:bCs w:val="0"/>
          <w:kern w:val="2"/>
          <w:sz w:val="24"/>
          <w:szCs w:val="24"/>
          <w:lang w:val="en-US" w:eastAsia="zh-CN" w:bidi="ar-SA"/>
        </w:rPr>
        <w:t>《</w:t>
      </w:r>
      <w:bookmarkStart w:id="2" w:name="OLE_LINK34"/>
      <w:r>
        <w:rPr>
          <w:rFonts w:hint="eastAsia" w:ascii="宋体" w:hAnsi="宋体" w:eastAsia="宋体" w:cs="宋体"/>
          <w:b w:val="0"/>
          <w:bCs w:val="0"/>
          <w:kern w:val="2"/>
          <w:sz w:val="24"/>
          <w:szCs w:val="24"/>
          <w:lang w:val="en-US" w:eastAsia="zh-CN" w:bidi="ar-SA"/>
        </w:rPr>
        <w:t>出版物经营许可证</w:t>
      </w:r>
      <w:bookmarkEnd w:id="2"/>
      <w:r>
        <w:rPr>
          <w:rFonts w:hint="eastAsia" w:ascii="宋体" w:hAnsi="宋体" w:eastAsia="宋体" w:cs="宋体"/>
          <w:b w:val="0"/>
          <w:bCs w:val="0"/>
          <w:kern w:val="2"/>
          <w:sz w:val="24"/>
          <w:szCs w:val="24"/>
          <w:lang w:val="en-US" w:eastAsia="zh-CN" w:bidi="ar-SA"/>
        </w:rPr>
        <w:t>》</w:t>
      </w:r>
      <w:bookmarkEnd w:id="1"/>
      <w:r>
        <w:rPr>
          <w:rFonts w:hint="eastAsia" w:ascii="宋体" w:hAnsi="宋体" w:eastAsia="宋体" w:cs="宋体"/>
          <w:b w:val="0"/>
          <w:bCs w:val="0"/>
          <w:kern w:val="2"/>
          <w:sz w:val="24"/>
          <w:szCs w:val="24"/>
          <w:lang w:val="en-US" w:eastAsia="zh-CN" w:bidi="ar-SA"/>
        </w:rPr>
        <w:t>。</w:t>
      </w:r>
    </w:p>
    <w:p>
      <w:pPr>
        <w:bidi w:val="0"/>
        <w:rPr>
          <w:rFonts w:hint="eastAsia"/>
          <w:lang w:eastAsia="zh-CN"/>
        </w:rPr>
      </w:pPr>
      <w:r>
        <w:rPr>
          <w:rFonts w:hint="eastAsia"/>
        </w:rPr>
        <w:br w:type="page"/>
      </w:r>
    </w:p>
    <w:p>
      <w:pPr>
        <w:spacing w:line="360" w:lineRule="auto"/>
        <w:jc w:val="left"/>
        <w:rPr>
          <w:rFonts w:hint="eastAsia" w:ascii="宋体" w:hAnsi="宋体" w:eastAsia="宋体" w:cs="宋体"/>
          <w:b/>
          <w:color w:val="000000"/>
          <w:sz w:val="28"/>
          <w:szCs w:val="28"/>
        </w:rPr>
      </w:pPr>
      <w:r>
        <w:rPr>
          <w:rFonts w:hint="eastAsia" w:ascii="宋体" w:hAnsi="宋体" w:eastAsia="宋体" w:cs="宋体"/>
          <w:b/>
          <w:color w:val="000000"/>
          <w:sz w:val="28"/>
          <w:szCs w:val="28"/>
          <w:lang w:eastAsia="zh-CN"/>
        </w:rPr>
        <w:t>附件</w:t>
      </w:r>
      <w:r>
        <w:rPr>
          <w:rFonts w:hint="eastAsia" w:ascii="宋体" w:hAnsi="宋体" w:eastAsia="宋体" w:cs="宋体"/>
          <w:b/>
          <w:color w:val="000000"/>
          <w:sz w:val="28"/>
          <w:szCs w:val="28"/>
          <w:lang w:val="en-US" w:eastAsia="zh-CN"/>
        </w:rPr>
        <w:t xml:space="preserve">1：                 </w:t>
      </w:r>
      <w:r>
        <w:rPr>
          <w:rFonts w:hint="eastAsia" w:ascii="宋体" w:hAnsi="宋体" w:eastAsia="宋体" w:cs="宋体"/>
          <w:b/>
          <w:color w:val="000000"/>
          <w:sz w:val="28"/>
          <w:szCs w:val="28"/>
        </w:rPr>
        <w:t>书面声明</w:t>
      </w:r>
    </w:p>
    <w:p>
      <w:pPr>
        <w:tabs>
          <w:tab w:val="left" w:pos="6300"/>
        </w:tabs>
        <w:snapToGrid w:val="0"/>
        <w:spacing w:line="500" w:lineRule="exact"/>
        <w:jc w:val="center"/>
        <w:rPr>
          <w:rFonts w:hint="eastAsia" w:ascii="宋体" w:hAnsi="宋体" w:eastAsia="宋体" w:cs="宋体"/>
          <w:color w:val="000000"/>
          <w:szCs w:val="28"/>
        </w:rPr>
      </w:pPr>
    </w:p>
    <w:p>
      <w:pPr>
        <w:spacing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rPr>
        <w:t>致：</w:t>
      </w:r>
      <w:r>
        <w:rPr>
          <w:rFonts w:hint="eastAsia" w:ascii="宋体" w:hAnsi="宋体" w:cs="宋体"/>
          <w:color w:val="000000"/>
          <w:sz w:val="24"/>
          <w:u w:val="single"/>
          <w:lang w:eastAsia="zh-CN"/>
        </w:rPr>
        <w:t>（</w:t>
      </w:r>
      <w:r>
        <w:rPr>
          <w:rFonts w:hint="eastAsia" w:ascii="宋体" w:hAnsi="宋体" w:cs="宋体"/>
          <w:color w:val="000000"/>
          <w:sz w:val="24"/>
          <w:u w:val="single"/>
          <w:lang w:val="en-US" w:eastAsia="zh-CN"/>
        </w:rPr>
        <w:t>采购人名称</w:t>
      </w:r>
      <w:r>
        <w:rPr>
          <w:rFonts w:hint="eastAsia" w:ascii="宋体" w:hAnsi="宋体" w:cs="宋体"/>
          <w:color w:val="000000"/>
          <w:sz w:val="24"/>
          <w:u w:val="single"/>
          <w:lang w:eastAsia="zh-CN"/>
        </w:rPr>
        <w:t>）</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我方作为《项目名称</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》（项目编号：</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包号：</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）的供应商，在此郑重声明：</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1、在参加本次政府采购活动前 3 年内的经营活动中</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（填“没有”或“有”）</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重大违法记录。供应商在参加政府采购活动前 3 年内因违法经营被禁止在一定期限内参加政府采购活动，期限届满的，可以参加政府采购活动，但应提供期限届满的证明材料。</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2、我方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（填“未被列入”或“被列入”）失信被执行人名单。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3、我方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（填“未被列入”或“被列入”）重大税收违法失信主体名单。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4、我方</w:t>
      </w:r>
      <w:r>
        <w:rPr>
          <w:rFonts w:hint="eastAsia" w:ascii="宋体" w:hAnsi="宋体" w:eastAsia="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u w:val="none"/>
        </w:rPr>
        <w:t>（填“未被列入”或“被列入”）政府采购严重违法失信行为记录名单。</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如有不实，我方将无条件地退出本项目的采购活动，并遵照《中华人民共和国政府采购法》有关“提供虚假材料的规定”接受处罚。</w:t>
      </w:r>
    </w:p>
    <w:p>
      <w:pPr>
        <w:spacing w:line="360" w:lineRule="auto"/>
        <w:ind w:firstLine="480" w:firstLineChars="200"/>
        <w:rPr>
          <w:rFonts w:hint="eastAsia" w:ascii="宋体" w:hAnsi="宋体" w:eastAsia="宋体" w:cs="宋体"/>
          <w:color w:val="000000"/>
          <w:sz w:val="24"/>
          <w:u w:val="none"/>
        </w:rPr>
      </w:pPr>
      <w:r>
        <w:rPr>
          <w:rFonts w:hint="eastAsia" w:ascii="宋体" w:hAnsi="宋体" w:eastAsia="宋体" w:cs="宋体"/>
          <w:color w:val="000000"/>
          <w:sz w:val="24"/>
          <w:u w:val="none"/>
        </w:rPr>
        <w:t>特此声明。</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注：成立不足三年的供应商提供自成立之日起至开标之日止的书面声明。</w:t>
      </w:r>
    </w:p>
    <w:p>
      <w:pPr>
        <w:spacing w:line="360" w:lineRule="auto"/>
        <w:jc w:val="left"/>
        <w:rPr>
          <w:rFonts w:hint="eastAsia" w:ascii="宋体" w:hAnsi="宋体" w:eastAsia="宋体" w:cs="宋体"/>
          <w:color w:val="000000"/>
          <w:sz w:val="24"/>
        </w:rPr>
      </w:pPr>
    </w:p>
    <w:p>
      <w:pPr>
        <w:spacing w:line="360" w:lineRule="auto"/>
        <w:ind w:firstLine="4759" w:firstLineChars="1983"/>
        <w:rPr>
          <w:rFonts w:hint="eastAsia" w:ascii="宋体" w:hAnsi="宋体" w:eastAsia="宋体" w:cs="宋体"/>
          <w:color w:val="000000"/>
          <w:sz w:val="24"/>
          <w:szCs w:val="28"/>
        </w:rPr>
      </w:pPr>
    </w:p>
    <w:p>
      <w:pPr>
        <w:spacing w:line="360" w:lineRule="auto"/>
        <w:ind w:firstLine="4759" w:firstLineChars="1983"/>
        <w:rPr>
          <w:rFonts w:hint="eastAsia" w:ascii="宋体" w:hAnsi="宋体" w:eastAsia="宋体" w:cs="宋体"/>
          <w:color w:val="000000"/>
          <w:sz w:val="24"/>
          <w:szCs w:val="28"/>
        </w:rPr>
      </w:pP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供应商全称(盖章)：</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法</w:t>
      </w:r>
      <w:r>
        <w:rPr>
          <w:rFonts w:hint="eastAsia" w:ascii="宋体" w:hAnsi="宋体" w:cs="宋体"/>
          <w:color w:val="000000"/>
          <w:sz w:val="24"/>
          <w:szCs w:val="28"/>
          <w:lang w:val="en-US" w:eastAsia="zh-CN"/>
        </w:rPr>
        <w:t>定</w:t>
      </w:r>
      <w:r>
        <w:rPr>
          <w:rFonts w:hint="eastAsia" w:ascii="宋体" w:hAnsi="宋体" w:eastAsia="宋体" w:cs="宋体"/>
          <w:color w:val="000000"/>
          <w:sz w:val="24"/>
          <w:szCs w:val="28"/>
        </w:rPr>
        <w:t>代表人或法定授权代表人(</w:t>
      </w:r>
      <w:r>
        <w:rPr>
          <w:rFonts w:hint="eastAsia" w:ascii="宋体" w:hAnsi="宋体" w:eastAsia="宋体" w:cs="宋体"/>
          <w:color w:val="000000"/>
          <w:sz w:val="24"/>
        </w:rPr>
        <w:t>签字或盖章</w:t>
      </w:r>
      <w:r>
        <w:rPr>
          <w:rFonts w:hint="eastAsia" w:ascii="宋体" w:hAnsi="宋体" w:eastAsia="宋体" w:cs="宋体"/>
          <w:color w:val="000000"/>
          <w:sz w:val="24"/>
          <w:szCs w:val="28"/>
        </w:rPr>
        <w:t>)：</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日  期：</w:t>
      </w:r>
    </w:p>
    <w:p>
      <w:pPr>
        <w:spacing w:line="360" w:lineRule="auto"/>
        <w:rPr>
          <w:rFonts w:hint="eastAsia" w:ascii="宋体" w:hAnsi="宋体" w:cs="宋体"/>
          <w:b/>
          <w:color w:val="000000"/>
          <w:sz w:val="28"/>
          <w:szCs w:val="28"/>
          <w:lang w:eastAsia="zh-CN"/>
        </w:rPr>
      </w:pPr>
      <w:r>
        <w:rPr>
          <w:rFonts w:hint="eastAsia" w:ascii="宋体" w:hAnsi="宋体" w:cs="宋体"/>
          <w:b/>
          <w:color w:val="000000"/>
          <w:sz w:val="28"/>
          <w:szCs w:val="28"/>
          <w:lang w:eastAsia="zh-CN"/>
        </w:rPr>
        <w:br w:type="page"/>
      </w:r>
    </w:p>
    <w:p>
      <w:pPr>
        <w:rPr>
          <w:rFonts w:hint="eastAsia" w:ascii="宋体" w:hAnsi="宋体" w:cs="宋体"/>
          <w:b/>
          <w:color w:val="000000"/>
          <w:sz w:val="28"/>
          <w:szCs w:val="28"/>
          <w:lang w:val="en-US" w:eastAsia="zh-CN"/>
        </w:rPr>
      </w:pPr>
      <w:r>
        <w:rPr>
          <w:rFonts w:hint="eastAsia" w:ascii="宋体" w:hAnsi="宋体" w:cs="宋体"/>
          <w:b/>
          <w:color w:val="000000"/>
          <w:sz w:val="28"/>
          <w:szCs w:val="28"/>
          <w:lang w:eastAsia="zh-CN"/>
        </w:rPr>
        <w:t>附件</w:t>
      </w:r>
      <w:r>
        <w:rPr>
          <w:rFonts w:hint="eastAsia" w:ascii="宋体" w:hAnsi="宋体" w:cs="宋体"/>
          <w:b/>
          <w:color w:val="000000"/>
          <w:sz w:val="28"/>
          <w:szCs w:val="28"/>
          <w:lang w:val="en-US" w:eastAsia="zh-CN"/>
        </w:rPr>
        <w:t>2：</w:t>
      </w:r>
    </w:p>
    <w:p>
      <w:pPr>
        <w:spacing w:line="360" w:lineRule="auto"/>
        <w:jc w:val="center"/>
        <w:rPr>
          <w:rFonts w:hint="eastAsia" w:ascii="宋体" w:hAnsi="宋体" w:eastAsia="宋体" w:cs="宋体"/>
          <w:b/>
          <w:color w:val="000000"/>
          <w:sz w:val="28"/>
          <w:szCs w:val="28"/>
        </w:rPr>
      </w:pPr>
      <w:r>
        <w:rPr>
          <w:rFonts w:hint="eastAsia" w:ascii="宋体" w:hAnsi="宋体" w:eastAsia="宋体" w:cs="宋体"/>
          <w:b/>
          <w:color w:val="000000"/>
          <w:sz w:val="28"/>
          <w:szCs w:val="28"/>
        </w:rPr>
        <w:t>具有履行合同所必需的设备和专业技术能力的承诺</w:t>
      </w:r>
    </w:p>
    <w:p>
      <w:pPr>
        <w:widowControl/>
        <w:spacing w:line="460" w:lineRule="exact"/>
        <w:jc w:val="left"/>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致：</w:t>
      </w:r>
      <w:r>
        <w:rPr>
          <w:rFonts w:hint="eastAsia" w:ascii="宋体" w:hAnsi="宋体" w:cs="宋体"/>
          <w:color w:val="000000"/>
          <w:kern w:val="0"/>
          <w:sz w:val="24"/>
          <w:u w:val="single"/>
          <w:lang w:eastAsia="zh-CN"/>
        </w:rPr>
        <w:t>（</w:t>
      </w:r>
      <w:r>
        <w:rPr>
          <w:rFonts w:hint="eastAsia" w:ascii="宋体" w:hAnsi="宋体" w:cs="宋体"/>
          <w:color w:val="000000"/>
          <w:kern w:val="0"/>
          <w:sz w:val="24"/>
          <w:u w:val="single"/>
          <w:lang w:val="en-US" w:eastAsia="zh-CN"/>
        </w:rPr>
        <w:t>采购人名称</w:t>
      </w:r>
      <w:r>
        <w:rPr>
          <w:rFonts w:hint="eastAsia" w:ascii="宋体" w:hAnsi="宋体" w:cs="宋体"/>
          <w:color w:val="000000"/>
          <w:kern w:val="0"/>
          <w:sz w:val="24"/>
          <w:u w:val="single"/>
          <w:lang w:eastAsia="zh-CN"/>
        </w:rPr>
        <w:t>）</w:t>
      </w:r>
    </w:p>
    <w:p>
      <w:pPr>
        <w:widowControl/>
        <w:spacing w:line="460" w:lineRule="exact"/>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（供应商名称）</w:t>
      </w:r>
      <w:r>
        <w:rPr>
          <w:rFonts w:hint="eastAsia" w:ascii="宋体" w:hAnsi="宋体" w:eastAsia="宋体" w:cs="宋体"/>
          <w:color w:val="000000"/>
          <w:kern w:val="0"/>
          <w:sz w:val="24"/>
        </w:rPr>
        <w:t>郑重声明，我公司具有履行合同所必需的设备和专业技术能力，在合同签订前后随时愿意提供相关证明材料，符合法律法规规定的资格条件。我方对以上承诺声明负全部法律责任。</w:t>
      </w:r>
    </w:p>
    <w:p>
      <w:pPr>
        <w:widowControl/>
        <w:spacing w:line="460" w:lineRule="exact"/>
        <w:ind w:firstLine="480" w:firstLineChars="200"/>
        <w:jc w:val="left"/>
        <w:rPr>
          <w:rFonts w:hint="eastAsia" w:ascii="宋体" w:hAnsi="宋体" w:eastAsia="宋体" w:cs="宋体"/>
          <w:color w:val="000000"/>
          <w:kern w:val="0"/>
          <w:sz w:val="24"/>
        </w:rPr>
      </w:pPr>
      <w:r>
        <w:rPr>
          <w:rFonts w:hint="eastAsia" w:ascii="宋体" w:hAnsi="宋体" w:eastAsia="宋体" w:cs="宋体"/>
          <w:color w:val="000000"/>
          <w:kern w:val="0"/>
          <w:sz w:val="24"/>
        </w:rPr>
        <w:t>特此声明。</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kern w:val="0"/>
          <w:sz w:val="24"/>
        </w:rPr>
        <w:br w:type="textWrapping"/>
      </w:r>
    </w:p>
    <w:p>
      <w:pPr>
        <w:spacing w:line="360" w:lineRule="auto"/>
        <w:rPr>
          <w:rFonts w:hint="eastAsia" w:ascii="宋体" w:hAnsi="宋体" w:eastAsia="宋体" w:cs="宋体"/>
          <w:color w:val="000000"/>
          <w:sz w:val="24"/>
          <w:szCs w:val="28"/>
        </w:rPr>
      </w:pP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供应商全称(盖章)：</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法</w:t>
      </w:r>
      <w:r>
        <w:rPr>
          <w:rFonts w:hint="eastAsia" w:ascii="宋体" w:hAnsi="宋体" w:cs="宋体"/>
          <w:color w:val="000000"/>
          <w:sz w:val="24"/>
          <w:szCs w:val="28"/>
          <w:lang w:val="en-US" w:eastAsia="zh-CN"/>
        </w:rPr>
        <w:t>定</w:t>
      </w:r>
      <w:r>
        <w:rPr>
          <w:rFonts w:hint="eastAsia" w:ascii="宋体" w:hAnsi="宋体" w:eastAsia="宋体" w:cs="宋体"/>
          <w:color w:val="000000"/>
          <w:sz w:val="24"/>
          <w:szCs w:val="28"/>
        </w:rPr>
        <w:t>代表人或法定授权代表人(</w:t>
      </w:r>
      <w:r>
        <w:rPr>
          <w:rFonts w:hint="eastAsia" w:ascii="宋体" w:hAnsi="宋体" w:eastAsia="宋体" w:cs="宋体"/>
          <w:color w:val="000000"/>
          <w:sz w:val="24"/>
        </w:rPr>
        <w:t>签字或盖章</w:t>
      </w:r>
      <w:r>
        <w:rPr>
          <w:rFonts w:hint="eastAsia" w:ascii="宋体" w:hAnsi="宋体" w:eastAsia="宋体" w:cs="宋体"/>
          <w:color w:val="000000"/>
          <w:sz w:val="24"/>
          <w:szCs w:val="28"/>
        </w:rPr>
        <w:t>)：</w:t>
      </w:r>
    </w:p>
    <w:p>
      <w:pPr>
        <w:spacing w:line="360" w:lineRule="auto"/>
        <w:rPr>
          <w:rFonts w:hint="eastAsia" w:ascii="宋体" w:hAnsi="宋体" w:eastAsia="宋体" w:cs="宋体"/>
          <w:color w:val="000000"/>
          <w:sz w:val="24"/>
          <w:szCs w:val="28"/>
        </w:rPr>
      </w:pPr>
      <w:r>
        <w:rPr>
          <w:rFonts w:hint="eastAsia" w:ascii="宋体" w:hAnsi="宋体" w:eastAsia="宋体" w:cs="宋体"/>
          <w:color w:val="000000"/>
          <w:sz w:val="24"/>
          <w:szCs w:val="28"/>
        </w:rPr>
        <w:t>日  期：</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both"/>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71c1c37d-5809-486e-b021-9651da8cb0f9"/>
  </w:docVars>
  <w:rsids>
    <w:rsidRoot w:val="02E33242"/>
    <w:rsid w:val="02E33242"/>
    <w:rsid w:val="097A4E60"/>
    <w:rsid w:val="1A423019"/>
    <w:rsid w:val="34011283"/>
    <w:rsid w:val="449026D9"/>
    <w:rsid w:val="47A20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4"/>
    <w:qFormat/>
    <w:uiPriority w:val="9"/>
    <w:pPr>
      <w:keepNext/>
      <w:keepLines/>
      <w:autoSpaceDE w:val="0"/>
      <w:autoSpaceDN w:val="0"/>
      <w:adjustRightInd w:val="0"/>
      <w:spacing w:before="120" w:line="300" w:lineRule="auto"/>
      <w:jc w:val="center"/>
      <w:outlineLvl w:val="1"/>
    </w:pPr>
    <w:rPr>
      <w:rFonts w:ascii="Cambria" w:hAnsi="Cambria"/>
      <w:b/>
      <w:bCs/>
      <w:kern w:val="0"/>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autoSpaceDE w:val="0"/>
      <w:autoSpaceDN w:val="0"/>
      <w:adjustRightInd w:val="0"/>
      <w:snapToGrid w:val="0"/>
      <w:jc w:val="left"/>
    </w:pPr>
    <w:rPr>
      <w:kern w:val="0"/>
      <w:sz w:val="18"/>
      <w:szCs w:val="18"/>
    </w:rPr>
  </w:style>
  <w:style w:type="paragraph" w:styleId="4">
    <w:name w:val="Normal Indent"/>
    <w:basedOn w:val="1"/>
    <w:qFormat/>
    <w:uiPriority w:val="0"/>
    <w:pPr>
      <w:autoSpaceDE w:val="0"/>
      <w:autoSpaceDN w:val="0"/>
      <w:adjustRightInd w:val="0"/>
      <w:ind w:firstLine="420"/>
      <w:jc w:val="left"/>
    </w:pPr>
    <w:rPr>
      <w:rFonts w:ascii="宋体"/>
      <w:kern w:val="0"/>
      <w:sz w:val="24"/>
      <w:szCs w:val="24"/>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1211</Words>
  <Characters>1217</Characters>
  <Lines>0</Lines>
  <Paragraphs>0</Paragraphs>
  <TotalTime>0</TotalTime>
  <ScaleCrop>false</ScaleCrop>
  <LinksUpToDate>false</LinksUpToDate>
  <CharactersWithSpaces>1331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2023-10-13T10:30:00Z</dcterms:created>
  <dc:creator>什么糖</dc:creator>
  <cp:lastModifiedBy>难得一身好本领</cp:lastModifiedBy>
  <dcterms:modified xsi:type="dcterms:W3CDTF">2025-04-08T03:58:05Z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8EAB01F0B84644EFBF5ABB114C3BA962_11</vt:lpwstr>
  </property>
</Properties>
</file>