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outlineLvl w:val="1"/>
      </w:pPr>
      <w:r>
        <w:rPr>
          <w:b/>
          <w:sz w:val="36"/>
        </w:rPr>
        <w:t>拟签订合同文本</w:t>
      </w:r>
    </w:p>
    <w:p>
      <w:pPr>
        <w:pStyle w:val="2"/>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根据《中华人民共和国政府采购法》、《中华人民共和国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》等相关法规，</w:t>
      </w:r>
      <w:r>
        <w:rPr>
          <w:rFonts w:hint="eastAsia" w:cs="宋体"/>
          <w:color w:val="auto"/>
          <w:sz w:val="24"/>
          <w:szCs w:val="24"/>
          <w:lang w:val="en-US" w:eastAsia="zh-CN"/>
        </w:rPr>
        <w:t>西安市</w:t>
      </w:r>
      <w:r>
        <w:rPr>
          <w:rFonts w:hint="eastAsia" w:ascii="宋体" w:hAnsi="宋体" w:eastAsia="宋体" w:cs="宋体"/>
          <w:color w:val="auto"/>
          <w:sz w:val="24"/>
          <w:szCs w:val="24"/>
          <w:lang w:eastAsia="zh-CN"/>
        </w:rPr>
        <w:t>雁塔区图书馆</w:t>
      </w:r>
      <w:r>
        <w:rPr>
          <w:rFonts w:hint="eastAsia" w:ascii="宋体" w:hAnsi="宋体" w:eastAsia="宋体" w:cs="宋体"/>
          <w:color w:val="auto"/>
          <w:sz w:val="24"/>
          <w:szCs w:val="24"/>
        </w:rPr>
        <w:t>，</w:t>
      </w:r>
      <w:r>
        <w:rPr>
          <w:rFonts w:hint="eastAsia" w:ascii="宋体" w:hAnsi="宋体" w:eastAsia="宋体" w:cs="宋体"/>
          <w:color w:val="auto"/>
          <w:sz w:val="24"/>
          <w:szCs w:val="24"/>
          <w:u w:val="single"/>
          <w:lang w:val="en-US" w:eastAsia="zh-CN"/>
        </w:rPr>
        <w:t>XXX有限公司</w:t>
      </w:r>
      <w:r>
        <w:rPr>
          <w:rFonts w:hint="eastAsia" w:ascii="宋体" w:hAnsi="宋体" w:eastAsia="宋体" w:cs="宋体"/>
          <w:color w:val="auto"/>
          <w:sz w:val="24"/>
          <w:szCs w:val="24"/>
        </w:rPr>
        <w:t>，双方本着友好平等协商、互惠互利的原则维护双方合法权益，达成如下协议。</w:t>
      </w:r>
    </w:p>
    <w:p>
      <w:pPr>
        <w:pStyle w:val="2"/>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一</w:t>
      </w:r>
      <w:r>
        <w:rPr>
          <w:rFonts w:hint="eastAsia" w:ascii="宋体" w:hAnsi="宋体" w:eastAsia="宋体" w:cs="宋体"/>
          <w:b/>
          <w:bCs/>
          <w:color w:val="auto"/>
          <w:sz w:val="24"/>
          <w:szCs w:val="24"/>
        </w:rPr>
        <w:t>、标的物及价款：</w:t>
      </w:r>
    </w:p>
    <w:tbl>
      <w:tblPr>
        <w:tblStyle w:val="4"/>
        <w:tblW w:w="9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8"/>
        <w:gridCol w:w="1577"/>
        <w:gridCol w:w="1571"/>
        <w:gridCol w:w="1310"/>
        <w:gridCol w:w="724"/>
        <w:gridCol w:w="1017"/>
        <w:gridCol w:w="973"/>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序号</w:t>
            </w:r>
          </w:p>
        </w:tc>
        <w:tc>
          <w:tcPr>
            <w:tcW w:w="15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标的物名称</w:t>
            </w:r>
          </w:p>
        </w:tc>
        <w:tc>
          <w:tcPr>
            <w:tcW w:w="15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品牌/规格</w:t>
            </w:r>
          </w:p>
        </w:tc>
        <w:tc>
          <w:tcPr>
            <w:tcW w:w="131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生产厂家</w:t>
            </w:r>
          </w:p>
        </w:tc>
        <w:tc>
          <w:tcPr>
            <w:tcW w:w="7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单位</w:t>
            </w:r>
          </w:p>
        </w:tc>
        <w:tc>
          <w:tcPr>
            <w:tcW w:w="10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数 量</w:t>
            </w:r>
          </w:p>
        </w:tc>
        <w:tc>
          <w:tcPr>
            <w:tcW w:w="9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单 价</w:t>
            </w:r>
          </w:p>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（元）</w:t>
            </w:r>
          </w:p>
        </w:tc>
        <w:tc>
          <w:tcPr>
            <w:tcW w:w="131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小 计</w:t>
            </w:r>
          </w:p>
          <w:p>
            <w:pPr>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lang w:val="en-US" w:eastAsia="zh-CN"/>
              </w:rPr>
            </w:pPr>
          </w:p>
        </w:tc>
        <w:tc>
          <w:tcPr>
            <w:tcW w:w="15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310"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b/>
                <w:color w:val="auto"/>
                <w:sz w:val="24"/>
                <w:szCs w:val="24"/>
              </w:rPr>
            </w:pPr>
          </w:p>
        </w:tc>
        <w:tc>
          <w:tcPr>
            <w:tcW w:w="7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lang w:val="en-US" w:eastAsia="zh-CN"/>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lang w:val="en-US" w:eastAsia="zh-CN"/>
              </w:rPr>
            </w:pPr>
          </w:p>
        </w:tc>
        <w:tc>
          <w:tcPr>
            <w:tcW w:w="9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lang w:val="en-US" w:eastAsia="zh-CN"/>
              </w:rPr>
            </w:pPr>
          </w:p>
        </w:tc>
        <w:tc>
          <w:tcPr>
            <w:tcW w:w="131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6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5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57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310"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b/>
                <w:color w:val="auto"/>
                <w:sz w:val="24"/>
                <w:szCs w:val="24"/>
              </w:rPr>
            </w:pPr>
          </w:p>
        </w:tc>
        <w:tc>
          <w:tcPr>
            <w:tcW w:w="72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0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97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c>
          <w:tcPr>
            <w:tcW w:w="131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jc w:val="center"/>
        </w:trPr>
        <w:tc>
          <w:tcPr>
            <w:tcW w:w="9256" w:type="dxa"/>
            <w:gridSpan w:val="8"/>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总价（人民币大写 ）：      </w:t>
            </w:r>
            <w:r>
              <w:rPr>
                <w:rFonts w:hint="eastAsia" w:ascii="宋体" w:hAnsi="宋体" w:eastAsia="宋体" w:cs="宋体"/>
                <w:b/>
                <w:color w:val="auto"/>
                <w:sz w:val="24"/>
                <w:szCs w:val="24"/>
                <w:lang w:val="en-US" w:eastAsia="zh-CN"/>
              </w:rPr>
              <w:t xml:space="preserve"> </w:t>
            </w:r>
            <w:r>
              <w:rPr>
                <w:rFonts w:hint="eastAsia" w:ascii="宋体" w:hAnsi="宋体" w:eastAsia="宋体" w:cs="宋体"/>
                <w:b/>
                <w:color w:val="auto"/>
                <w:sz w:val="24"/>
                <w:szCs w:val="24"/>
              </w:rPr>
              <w:t xml:space="preserve">     合计（小写）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9256" w:type="dxa"/>
            <w:gridSpan w:val="8"/>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eastAsia="宋体" w:cs="宋体"/>
                <w:b/>
                <w:i/>
                <w:color w:val="auto"/>
                <w:sz w:val="24"/>
                <w:szCs w:val="24"/>
              </w:rPr>
            </w:pPr>
            <w:r>
              <w:rPr>
                <w:rFonts w:hint="eastAsia" w:ascii="宋体" w:hAnsi="宋体" w:eastAsia="宋体" w:cs="宋体"/>
                <w:b/>
                <w:color w:val="auto"/>
                <w:sz w:val="24"/>
                <w:szCs w:val="24"/>
              </w:rPr>
              <w:t>注：以上各项均包含图书货款、运输费、运输保险费、装卸费、包装费、</w:t>
            </w:r>
            <w:r>
              <w:rPr>
                <w:rFonts w:hint="eastAsia" w:ascii="宋体" w:hAnsi="宋体" w:eastAsia="宋体" w:cs="宋体"/>
                <w:b/>
                <w:color w:val="auto"/>
                <w:sz w:val="24"/>
                <w:szCs w:val="24"/>
                <w:lang w:val="en-US" w:eastAsia="zh-CN"/>
              </w:rPr>
              <w:t>图书加工</w:t>
            </w:r>
            <w:r>
              <w:rPr>
                <w:rFonts w:hint="eastAsia" w:ascii="宋体" w:hAnsi="宋体" w:eastAsia="宋体" w:cs="宋体"/>
                <w:b/>
                <w:color w:val="auto"/>
                <w:sz w:val="24"/>
                <w:szCs w:val="24"/>
              </w:rPr>
              <w:t>费、售后服务费、税金、验收及相关费用</w:t>
            </w:r>
            <w:r>
              <w:rPr>
                <w:rFonts w:hint="eastAsia" w:ascii="宋体" w:hAnsi="宋体" w:cs="宋体"/>
                <w:b/>
                <w:color w:val="auto"/>
                <w:sz w:val="24"/>
                <w:szCs w:val="24"/>
                <w:lang w:val="en-US" w:eastAsia="zh-CN"/>
              </w:rPr>
              <w:t>等</w:t>
            </w:r>
            <w:r>
              <w:rPr>
                <w:rFonts w:hint="eastAsia" w:ascii="宋体" w:hAnsi="宋体" w:eastAsia="宋体" w:cs="宋体"/>
                <w:b/>
                <w:color w:val="auto"/>
                <w:sz w:val="24"/>
                <w:szCs w:val="24"/>
              </w:rPr>
              <w:t>。</w:t>
            </w:r>
          </w:p>
        </w:tc>
      </w:tr>
    </w:tbl>
    <w:p>
      <w:pPr>
        <w:pStyle w:val="2"/>
        <w:spacing w:line="360" w:lineRule="auto"/>
        <w:ind w:firstLine="0" w:firstLineChars="0"/>
        <w:rPr>
          <w:rFonts w:hint="eastAsia" w:ascii="宋体" w:hAnsi="宋体" w:eastAsia="宋体" w:cs="宋体"/>
          <w:color w:val="auto"/>
          <w:sz w:val="24"/>
          <w:szCs w:val="24"/>
        </w:rPr>
      </w:pPr>
      <w:r>
        <w:rPr>
          <w:rFonts w:hint="eastAsia" w:ascii="宋体" w:hAnsi="宋体" w:eastAsia="宋体" w:cs="宋体"/>
          <w:b/>
          <w:bCs/>
          <w:color w:val="auto"/>
          <w:sz w:val="24"/>
          <w:szCs w:val="24"/>
        </w:rPr>
        <w:t>二、</w:t>
      </w:r>
      <w:r>
        <w:rPr>
          <w:rFonts w:hint="eastAsia" w:cs="宋体"/>
          <w:b/>
          <w:bCs/>
          <w:color w:val="auto"/>
          <w:sz w:val="24"/>
          <w:szCs w:val="24"/>
          <w:lang w:val="en-US" w:eastAsia="zh-CN"/>
        </w:rPr>
        <w:t>交货</w:t>
      </w:r>
      <w:r>
        <w:rPr>
          <w:rFonts w:hint="eastAsia" w:ascii="宋体" w:hAnsi="宋体" w:eastAsia="宋体" w:cs="宋体"/>
          <w:b/>
          <w:bCs/>
          <w:color w:val="auto"/>
          <w:sz w:val="24"/>
          <w:szCs w:val="24"/>
        </w:rPr>
        <w:t>地点</w:t>
      </w:r>
      <w:r>
        <w:rPr>
          <w:rFonts w:hint="eastAsia" w:ascii="宋体" w:hAnsi="宋体" w:eastAsia="宋体" w:cs="宋体"/>
          <w:color w:val="auto"/>
          <w:sz w:val="24"/>
          <w:szCs w:val="24"/>
        </w:rPr>
        <w:t>：</w:t>
      </w:r>
      <w:r>
        <w:rPr>
          <w:rFonts w:hint="eastAsia" w:ascii="宋体" w:hAnsi="宋体" w:eastAsia="宋体" w:cs="宋体"/>
          <w:i w:val="0"/>
          <w:iCs w:val="0"/>
          <w:caps w:val="0"/>
          <w:color w:val="auto"/>
          <w:spacing w:val="0"/>
          <w:sz w:val="24"/>
          <w:szCs w:val="24"/>
          <w:shd w:val="clear" w:fill="FFFFFF"/>
        </w:rPr>
        <w:t>供应商收到订单后，应保证在订单有效期内将图书免费送至采购单位指定地点。</w:t>
      </w:r>
    </w:p>
    <w:p>
      <w:pPr>
        <w:numPr>
          <w:ilvl w:val="0"/>
          <w:numId w:val="0"/>
        </w:numPr>
        <w:spacing w:line="360" w:lineRule="auto"/>
        <w:rPr>
          <w:color w:val="auto"/>
        </w:rPr>
      </w:pPr>
      <w:r>
        <w:rPr>
          <w:rFonts w:hint="eastAsia" w:ascii="宋体" w:hAnsi="宋体" w:eastAsia="宋体" w:cs="宋体"/>
          <w:b/>
          <w:bCs/>
          <w:color w:val="auto"/>
          <w:sz w:val="24"/>
          <w:szCs w:val="24"/>
        </w:rPr>
        <w:t>三、</w:t>
      </w:r>
      <w:r>
        <w:rPr>
          <w:rFonts w:hint="eastAsia" w:ascii="宋体" w:hAnsi="宋体" w:cs="宋体"/>
          <w:b/>
          <w:bCs/>
          <w:color w:val="auto"/>
          <w:kern w:val="2"/>
          <w:sz w:val="24"/>
          <w:szCs w:val="24"/>
          <w:lang w:val="en-US" w:eastAsia="zh-CN" w:bidi="ar-SA"/>
        </w:rPr>
        <w:t>交货</w:t>
      </w:r>
      <w:r>
        <w:rPr>
          <w:rFonts w:hint="eastAsia" w:ascii="宋体" w:hAnsi="宋体" w:eastAsia="宋体" w:cs="宋体"/>
          <w:b/>
          <w:bCs/>
          <w:color w:val="auto"/>
          <w:kern w:val="2"/>
          <w:sz w:val="24"/>
          <w:szCs w:val="24"/>
          <w:lang w:val="en-US" w:eastAsia="zh-CN" w:bidi="ar-SA"/>
        </w:rPr>
        <w:t>期限：</w:t>
      </w:r>
    </w:p>
    <w:p>
      <w:pPr>
        <w:pStyle w:val="7"/>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t>自合同签订之日起30日</w:t>
      </w:r>
    </w:p>
    <w:p>
      <w:pPr>
        <w:pStyle w:val="2"/>
        <w:numPr>
          <w:ilvl w:val="0"/>
          <w:numId w:val="0"/>
        </w:numPr>
        <w:spacing w:line="360" w:lineRule="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四、</w:t>
      </w:r>
      <w:r>
        <w:rPr>
          <w:rFonts w:hint="eastAsia" w:ascii="宋体" w:hAnsi="宋体" w:eastAsia="宋体" w:cs="宋体"/>
          <w:b/>
          <w:bCs/>
          <w:color w:val="auto"/>
          <w:sz w:val="24"/>
          <w:szCs w:val="24"/>
        </w:rPr>
        <w:t>结算方式：</w:t>
      </w:r>
    </w:p>
    <w:p>
      <w:pPr>
        <w:pStyle w:val="7"/>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highlight w:val="none"/>
        </w:rPr>
        <w:t xml:space="preserve"> </w:t>
      </w:r>
      <w:bookmarkStart w:id="0" w:name="_Toc7361"/>
      <w:bookmarkStart w:id="1" w:name="_Toc32220"/>
      <w:r>
        <w:rPr>
          <w:rFonts w:hint="eastAsia" w:ascii="宋体" w:hAnsi="宋体" w:eastAsia="宋体" w:cs="宋体"/>
          <w:i w:val="0"/>
          <w:iCs w:val="0"/>
          <w:caps w:val="0"/>
          <w:color w:val="auto"/>
          <w:spacing w:val="0"/>
          <w:kern w:val="2"/>
          <w:sz w:val="24"/>
          <w:szCs w:val="24"/>
          <w:shd w:val="clear" w:fill="FFFFFF"/>
          <w:lang w:val="en-US" w:eastAsia="zh-CN" w:bidi="ar-SA"/>
        </w:rPr>
        <w:t>订购图书全部到货上架后，经采购人验收合格后予以付款。供应商应履行其价格结算折扣承诺，提供合法正规的发票，达到付款条件起10 日内，支付合同总金额的 100%。</w:t>
      </w:r>
    </w:p>
    <w:bookmarkEnd w:id="0"/>
    <w:bookmarkEnd w:id="1"/>
    <w:p>
      <w:pPr>
        <w:pStyle w:val="2"/>
        <w:numPr>
          <w:ilvl w:val="0"/>
          <w:numId w:val="0"/>
        </w:numPr>
        <w:spacing w:line="360" w:lineRule="auto"/>
        <w:ind w:leftChars="0"/>
        <w:rPr>
          <w:rFonts w:hint="eastAsia" w:ascii="宋体" w:hAnsi="宋体" w:eastAsia="宋体" w:cs="宋体"/>
          <w:b/>
          <w:bCs/>
          <w:i w:val="0"/>
          <w:iCs w:val="0"/>
          <w:caps w:val="0"/>
          <w:color w:val="auto"/>
          <w:spacing w:val="0"/>
          <w:sz w:val="24"/>
          <w:szCs w:val="24"/>
          <w:highlight w:val="none"/>
          <w:shd w:val="clear" w:fill="FFFFFF"/>
          <w:lang w:val="en-US" w:eastAsia="zh-CN"/>
        </w:rPr>
      </w:pPr>
      <w:r>
        <w:rPr>
          <w:rFonts w:hint="eastAsia" w:ascii="宋体" w:hAnsi="宋体" w:eastAsia="宋体" w:cs="宋体"/>
          <w:b/>
          <w:bCs/>
          <w:i w:val="0"/>
          <w:iCs w:val="0"/>
          <w:caps w:val="0"/>
          <w:color w:val="auto"/>
          <w:spacing w:val="0"/>
          <w:sz w:val="24"/>
          <w:szCs w:val="24"/>
          <w:highlight w:val="none"/>
          <w:shd w:val="clear" w:fill="FFFFFF"/>
          <w:lang w:val="en-US" w:eastAsia="zh-CN"/>
        </w:rPr>
        <w:t>五、违约责任：</w:t>
      </w:r>
      <w:bookmarkStart w:id="2" w:name="_GoBack"/>
      <w:bookmarkEnd w:id="2"/>
    </w:p>
    <w:p>
      <w:pPr>
        <w:pStyle w:val="2"/>
        <w:numPr>
          <w:ilvl w:val="0"/>
          <w:numId w:val="0"/>
        </w:numPr>
        <w:spacing w:line="360" w:lineRule="auto"/>
        <w:ind w:leftChars="0" w:firstLine="480" w:firstLineChars="20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 xml:space="preserve"> （1）按《中华人民共和国民法典》和《中华人民共和国政府采购法》中的相应条款执行。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有权终止合同，并对卖方的违约行为进行追究。同时报请陕西省财政厅政府采购管理处按有关规定对其进行相应处罚。</w:t>
      </w:r>
    </w:p>
    <w:p>
      <w:pPr>
        <w:pStyle w:val="2"/>
        <w:spacing w:line="360"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lang w:val="en-US" w:eastAsia="zh-CN"/>
        </w:rPr>
        <w:t>六</w:t>
      </w:r>
      <w:r>
        <w:rPr>
          <w:rFonts w:hint="eastAsia" w:ascii="宋体" w:hAnsi="宋体" w:eastAsia="宋体" w:cs="宋体"/>
          <w:b/>
          <w:bCs/>
          <w:color w:val="auto"/>
          <w:sz w:val="24"/>
          <w:szCs w:val="24"/>
        </w:rPr>
        <w:t>、解决争议的方法</w:t>
      </w:r>
      <w:r>
        <w:rPr>
          <w:rFonts w:hint="eastAsia" w:ascii="宋体" w:hAnsi="宋体" w:eastAsia="宋体" w:cs="宋体"/>
          <w:color w:val="auto"/>
          <w:sz w:val="24"/>
          <w:szCs w:val="24"/>
          <w:lang w:eastAsia="zh-CN"/>
        </w:rPr>
        <w:t>：</w:t>
      </w:r>
    </w:p>
    <w:p>
      <w:pPr>
        <w:pStyle w:val="2"/>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（1）因执行本合同所发生的或与本合同有关的一切争议,双方应通过友好协商解决。如果协商开始后六十（60）天还不能解决，任何一方均可按中华人民共和国有关法律的规定提交仲裁。 （2）仲裁裁决应为最终裁决，对双方均具有约束力。 （3）仲裁费除仲裁机关另有裁决外均应由败诉方负担。 （4）在仲裁期间，除正在进行仲裁的部分外，本合同其它部分应继续执行。</w:t>
      </w:r>
    </w:p>
    <w:p>
      <w:pPr>
        <w:pStyle w:val="2"/>
        <w:spacing w:line="360" w:lineRule="auto"/>
        <w:ind w:firstLine="0" w:firstLineChars="0"/>
        <w:rPr>
          <w:rFonts w:hint="eastAsia" w:ascii="宋体" w:hAnsi="宋体" w:eastAsia="宋体" w:cs="宋体"/>
          <w:b w:val="0"/>
          <w:bCs w:val="0"/>
          <w:color w:val="auto"/>
          <w:sz w:val="24"/>
          <w:szCs w:val="24"/>
          <w:lang w:val="en-US" w:eastAsia="zh-CN"/>
        </w:rPr>
      </w:pPr>
      <w:r>
        <w:rPr>
          <w:rFonts w:hint="eastAsia" w:ascii="宋体" w:hAnsi="宋体" w:eastAsia="宋体" w:cs="宋体"/>
          <w:b/>
          <w:bCs/>
          <w:color w:val="auto"/>
          <w:sz w:val="24"/>
          <w:szCs w:val="24"/>
        </w:rPr>
        <w:t>注：如因版权问题引起法律纠纷，与甲方无关，乙方承担所有责任并消除所有不良影响。</w:t>
      </w:r>
    </w:p>
    <w:p>
      <w:pPr>
        <w:pStyle w:val="2"/>
        <w:spacing w:line="360" w:lineRule="auto"/>
        <w:ind w:firstLine="0" w:firstLineChars="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七、签订合同</w:t>
      </w:r>
    </w:p>
    <w:p>
      <w:pPr>
        <w:pStyle w:val="2"/>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val="0"/>
          <w:bCs w:val="0"/>
          <w:color w:val="auto"/>
          <w:sz w:val="24"/>
          <w:szCs w:val="24"/>
        </w:rPr>
        <w:t>采购人应在</w:t>
      </w:r>
      <w:r>
        <w:rPr>
          <w:rFonts w:hint="eastAsia" w:ascii="宋体" w:hAnsi="宋体" w:eastAsia="宋体" w:cs="宋体"/>
          <w:b w:val="0"/>
          <w:bCs w:val="0"/>
          <w:color w:val="auto"/>
          <w:sz w:val="24"/>
          <w:szCs w:val="24"/>
          <w:lang w:val="en-US" w:eastAsia="zh-CN"/>
        </w:rPr>
        <w:t>中标</w:t>
      </w:r>
      <w:r>
        <w:rPr>
          <w:rFonts w:hint="eastAsia" w:ascii="宋体" w:hAnsi="宋体" w:eastAsia="宋体" w:cs="宋体"/>
          <w:b w:val="0"/>
          <w:bCs w:val="0"/>
          <w:color w:val="auto"/>
          <w:sz w:val="24"/>
          <w:szCs w:val="24"/>
        </w:rPr>
        <w:t>通知书发出之日起</w:t>
      </w:r>
      <w:r>
        <w:rPr>
          <w:rFonts w:hint="eastAsia" w:cs="宋体"/>
          <w:b w:val="0"/>
          <w:bCs w:val="0"/>
          <w:color w:val="auto"/>
          <w:sz w:val="24"/>
          <w:szCs w:val="24"/>
          <w:lang w:val="en-US" w:eastAsia="zh-CN"/>
        </w:rPr>
        <w:t>三</w:t>
      </w:r>
      <w:r>
        <w:rPr>
          <w:rFonts w:hint="eastAsia" w:ascii="宋体" w:hAnsi="宋体" w:eastAsia="宋体" w:cs="宋体"/>
          <w:b w:val="0"/>
          <w:bCs w:val="0"/>
          <w:color w:val="auto"/>
          <w:sz w:val="24"/>
          <w:szCs w:val="24"/>
          <w:lang w:val="en-US" w:eastAsia="zh-CN"/>
        </w:rPr>
        <w:t>十</w:t>
      </w:r>
      <w:r>
        <w:rPr>
          <w:rFonts w:hint="eastAsia" w:ascii="宋体" w:hAnsi="宋体" w:eastAsia="宋体" w:cs="宋体"/>
          <w:b w:val="0"/>
          <w:bCs w:val="0"/>
          <w:color w:val="auto"/>
          <w:sz w:val="24"/>
          <w:szCs w:val="24"/>
        </w:rPr>
        <w:t>日内与</w:t>
      </w:r>
      <w:r>
        <w:rPr>
          <w:rFonts w:hint="eastAsia" w:ascii="宋体" w:hAnsi="宋体" w:eastAsia="宋体" w:cs="宋体"/>
          <w:b w:val="0"/>
          <w:bCs w:val="0"/>
          <w:color w:val="auto"/>
          <w:sz w:val="24"/>
          <w:szCs w:val="24"/>
          <w:lang w:val="en-US" w:eastAsia="zh-CN"/>
        </w:rPr>
        <w:t>中标人</w:t>
      </w:r>
      <w:r>
        <w:rPr>
          <w:rFonts w:hint="eastAsia" w:ascii="宋体" w:hAnsi="宋体" w:eastAsia="宋体" w:cs="宋体"/>
          <w:b w:val="0"/>
          <w:bCs w:val="0"/>
          <w:color w:val="auto"/>
          <w:sz w:val="24"/>
          <w:szCs w:val="24"/>
        </w:rPr>
        <w:t>签订采购合同。</w:t>
      </w:r>
    </w:p>
    <w:p>
      <w:pPr>
        <w:pStyle w:val="2"/>
        <w:spacing w:line="360" w:lineRule="auto"/>
        <w:ind w:firstLine="0" w:firstLineChars="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八、验收：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图书到位后，买方对图书品目、数量、质量进行验收。对于不合格的图书，卖方必须及时补齐纠正，否则按短缺图书处理。</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cs="宋体"/>
          <w:i w:val="0"/>
          <w:iCs w:val="0"/>
          <w:caps w:val="0"/>
          <w:color w:val="auto"/>
          <w:spacing w:val="0"/>
          <w:sz w:val="24"/>
          <w:szCs w:val="24"/>
          <w:shd w:val="clear" w:fill="FFFFFF"/>
          <w:lang w:val="en-US" w:eastAsia="zh-CN"/>
        </w:rPr>
        <w:t>1.</w:t>
      </w:r>
      <w:r>
        <w:rPr>
          <w:rFonts w:hint="eastAsia" w:ascii="宋体" w:hAnsi="宋体" w:eastAsia="宋体" w:cs="宋体"/>
          <w:i w:val="0"/>
          <w:iCs w:val="0"/>
          <w:caps w:val="0"/>
          <w:color w:val="auto"/>
          <w:spacing w:val="0"/>
          <w:sz w:val="24"/>
          <w:szCs w:val="24"/>
          <w:shd w:val="clear" w:fill="FFFFFF"/>
          <w:lang w:eastAsia="zh-CN"/>
        </w:rPr>
        <w:t>采购方根据合同要求进行验收,验收依据为合同文本、谈判文件、响应文件以及由双方约定的其他协议类文本。</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cs="宋体"/>
          <w:i w:val="0"/>
          <w:iCs w:val="0"/>
          <w:caps w:val="0"/>
          <w:color w:val="auto"/>
          <w:spacing w:val="0"/>
          <w:sz w:val="24"/>
          <w:szCs w:val="24"/>
          <w:shd w:val="clear" w:fill="FFFFFF"/>
          <w:lang w:val="en-US" w:eastAsia="zh-CN"/>
        </w:rPr>
        <w:t>2.</w:t>
      </w:r>
      <w:r>
        <w:rPr>
          <w:rFonts w:hint="eastAsia" w:ascii="宋体" w:hAnsi="宋体" w:eastAsia="宋体" w:cs="宋体"/>
          <w:i w:val="0"/>
          <w:iCs w:val="0"/>
          <w:caps w:val="0"/>
          <w:color w:val="auto"/>
          <w:spacing w:val="0"/>
          <w:sz w:val="24"/>
          <w:szCs w:val="24"/>
          <w:shd w:val="clear" w:fill="FFFFFF"/>
          <w:lang w:eastAsia="zh-CN"/>
        </w:rPr>
        <w:t>验收合格后，填写验收单，并向采购方提交所有资料，以便使用单位日后管理和维护。</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cs="宋体"/>
          <w:i w:val="0"/>
          <w:iCs w:val="0"/>
          <w:caps w:val="0"/>
          <w:color w:val="auto"/>
          <w:spacing w:val="0"/>
          <w:sz w:val="24"/>
          <w:szCs w:val="24"/>
          <w:shd w:val="clear" w:fill="FFFFFF"/>
          <w:lang w:val="en-US" w:eastAsia="zh-CN"/>
        </w:rPr>
        <w:t>3.</w:t>
      </w:r>
      <w:r>
        <w:rPr>
          <w:rFonts w:hint="eastAsia" w:ascii="宋体" w:hAnsi="宋体" w:eastAsia="宋体" w:cs="宋体"/>
          <w:i w:val="0"/>
          <w:iCs w:val="0"/>
          <w:caps w:val="0"/>
          <w:color w:val="auto"/>
          <w:spacing w:val="0"/>
          <w:sz w:val="24"/>
          <w:szCs w:val="24"/>
          <w:shd w:val="clear" w:fill="FFFFFF"/>
          <w:lang w:eastAsia="zh-CN"/>
        </w:rPr>
        <w:t>验收由采购方组织，成交方配合进行。验收过程中所产生的费用由成交方承担。</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lang w:eastAsia="zh-CN"/>
        </w:rPr>
        <w:t>验收标准：按国家有关规定以及采购方谈判文件的质量要求和技术指标、成交方的响应文件及承诺与合同约定标准进行验收；采购方、成交方双方如对质量要求和技术指标的约定标准有相互抵触或异议的事项，由采购方在谈判与响应文件中按质量要求和技术指标比较优胜的原则确定该项的约定标准进行验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cs="宋体"/>
          <w:i w:val="0"/>
          <w:iCs w:val="0"/>
          <w:caps w:val="0"/>
          <w:color w:val="auto"/>
          <w:spacing w:val="0"/>
          <w:sz w:val="24"/>
          <w:szCs w:val="24"/>
          <w:shd w:val="clear" w:fill="FFFFFF"/>
          <w:lang w:val="en-US" w:eastAsia="zh-CN"/>
        </w:rPr>
        <w:t>5.</w:t>
      </w:r>
      <w:r>
        <w:rPr>
          <w:rFonts w:hint="eastAsia" w:ascii="宋体" w:hAnsi="宋体" w:eastAsia="宋体" w:cs="宋体"/>
          <w:i w:val="0"/>
          <w:iCs w:val="0"/>
          <w:caps w:val="0"/>
          <w:color w:val="auto"/>
          <w:spacing w:val="0"/>
          <w:sz w:val="24"/>
          <w:szCs w:val="24"/>
          <w:shd w:val="clear" w:fill="FFFFFF"/>
          <w:lang w:eastAsia="zh-CN"/>
        </w:rPr>
        <w:t>验收时如发现所交付的货物有短缺、次品、损坏或其它不符合标准及本合同规定之情形者，采购方应做出详尽的现场记录，或由采购方、成交方双方签署备忘录，此现场记录或备忘录可用作补充、缺失和更换损坏部件的有效证据，由此产生的时间延误与有关费用由成交方承担，验收期限相应顺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color w:val="auto"/>
          <w:sz w:val="24"/>
          <w:szCs w:val="24"/>
          <w:highlight w:val="none"/>
        </w:rPr>
      </w:pPr>
      <w:r>
        <w:rPr>
          <w:rFonts w:hint="eastAsia" w:ascii="宋体" w:hAnsi="宋体" w:cs="宋体"/>
          <w:i w:val="0"/>
          <w:iCs w:val="0"/>
          <w:caps w:val="0"/>
          <w:color w:val="auto"/>
          <w:spacing w:val="0"/>
          <w:sz w:val="24"/>
          <w:szCs w:val="24"/>
          <w:shd w:val="clear" w:fill="FFFFFF"/>
          <w:lang w:val="en-US" w:eastAsia="zh-CN"/>
        </w:rPr>
        <w:t>6.</w:t>
      </w:r>
      <w:r>
        <w:rPr>
          <w:rFonts w:hint="eastAsia" w:ascii="宋体" w:hAnsi="宋体" w:eastAsia="宋体" w:cs="宋体"/>
          <w:i w:val="0"/>
          <w:iCs w:val="0"/>
          <w:caps w:val="0"/>
          <w:color w:val="auto"/>
          <w:spacing w:val="0"/>
          <w:sz w:val="24"/>
          <w:szCs w:val="24"/>
          <w:shd w:val="clear" w:fill="FFFFFF"/>
          <w:lang w:eastAsia="zh-CN"/>
        </w:rPr>
        <w:t>如质量验收合格，双方签署质量验收报告。</w:t>
      </w:r>
    </w:p>
    <w:p>
      <w:pPr>
        <w:pStyle w:val="2"/>
        <w:spacing w:line="360" w:lineRule="auto"/>
        <w:ind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九</w:t>
      </w:r>
      <w:r>
        <w:rPr>
          <w:rFonts w:hint="eastAsia" w:ascii="宋体" w:hAnsi="宋体" w:eastAsia="宋体" w:cs="宋体"/>
          <w:b/>
          <w:bCs/>
          <w:color w:val="auto"/>
          <w:sz w:val="24"/>
          <w:szCs w:val="24"/>
        </w:rPr>
        <w:t>、</w:t>
      </w:r>
      <w:r>
        <w:rPr>
          <w:rFonts w:hint="eastAsia" w:ascii="宋体" w:hAnsi="宋体" w:eastAsia="宋体" w:cs="宋体"/>
          <w:b/>
          <w:bCs/>
          <w:i w:val="0"/>
          <w:iCs w:val="0"/>
          <w:caps w:val="0"/>
          <w:color w:val="auto"/>
          <w:spacing w:val="0"/>
          <w:sz w:val="24"/>
          <w:szCs w:val="24"/>
          <w:shd w:val="clear" w:fill="FFFFFF"/>
        </w:rPr>
        <w:t>质量保修范围和保修期</w:t>
      </w:r>
      <w:r>
        <w:rPr>
          <w:rFonts w:hint="eastAsia" w:ascii="宋体" w:hAnsi="宋体" w:eastAsia="宋体" w:cs="宋体"/>
          <w:b/>
          <w:bCs/>
          <w:color w:val="auto"/>
          <w:sz w:val="24"/>
          <w:szCs w:val="24"/>
        </w:rPr>
        <w:t>：</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cs="宋体"/>
          <w:i w:val="0"/>
          <w:iCs w:val="0"/>
          <w:caps w:val="0"/>
          <w:color w:val="auto"/>
          <w:spacing w:val="0"/>
          <w:sz w:val="24"/>
          <w:szCs w:val="24"/>
          <w:shd w:val="clear" w:fill="FFFFFF"/>
          <w:lang w:val="en-US" w:eastAsia="zh-CN"/>
        </w:rPr>
        <w:t>质保期：</w:t>
      </w:r>
      <w:r>
        <w:rPr>
          <w:rFonts w:hint="eastAsia" w:ascii="宋体" w:hAnsi="宋体" w:eastAsia="宋体" w:cs="宋体"/>
          <w:i w:val="0"/>
          <w:iCs w:val="0"/>
          <w:caps w:val="0"/>
          <w:color w:val="auto"/>
          <w:spacing w:val="0"/>
          <w:sz w:val="24"/>
          <w:szCs w:val="24"/>
          <w:shd w:val="clear" w:fill="FFFFFF"/>
        </w:rPr>
        <w:t>自本合同项下全部图书经甲方书面验收合格之日起算1年</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rightChars="0" w:firstLine="480" w:firstLineChars="200"/>
        <w:jc w:val="both"/>
        <w:textAlignment w:val="auto"/>
        <w:rPr>
          <w:rFonts w:hint="eastAsia" w:ascii="宋体" w:hAnsi="宋体" w:eastAsia="宋体" w:cs="宋体"/>
          <w:color w:val="auto"/>
          <w:sz w:val="24"/>
          <w:szCs w:val="24"/>
        </w:rPr>
      </w:pPr>
      <w:r>
        <w:rPr>
          <w:rFonts w:hint="eastAsia" w:ascii="宋体" w:hAnsi="宋体" w:cs="宋体"/>
          <w:i w:val="0"/>
          <w:iCs w:val="0"/>
          <w:caps w:val="0"/>
          <w:color w:val="auto"/>
          <w:spacing w:val="0"/>
          <w:sz w:val="24"/>
          <w:szCs w:val="24"/>
          <w:shd w:val="clear" w:fill="FFFFFF"/>
          <w:lang w:val="en-US" w:eastAsia="zh-CN"/>
        </w:rPr>
        <w:t>保修范围：</w:t>
      </w:r>
      <w:r>
        <w:rPr>
          <w:rFonts w:hint="eastAsia" w:ascii="宋体" w:hAnsi="宋体" w:eastAsia="宋体" w:cs="宋体"/>
          <w:i w:val="0"/>
          <w:iCs w:val="0"/>
          <w:caps w:val="0"/>
          <w:color w:val="auto"/>
          <w:spacing w:val="0"/>
          <w:sz w:val="24"/>
          <w:szCs w:val="24"/>
          <w:shd w:val="clear" w:fill="FFFFFF"/>
        </w:rPr>
        <w:t>1.卖方保证买方每批选（订）购的图书是全新的、未使用过的。 2.若所供图书出现数字不对、书目不符、印刷错误、图书污损等情况时，卖方要及时补齐、纠正，否则按合同条款指明的办法追究卖方的违约责任。 3. 在验收期内，买方应及时将所发现的图书缺陷以书面形式通知卖方。 4.卖方收到通知后应按照响应文件承诺的售后服务方案，免费更换有缺陷的图书。 5. 如果卖方收到通知后没有以承诺的售后服务方案弥补缺陷，买方可采取必要的补救措施，但其风险和费用将由卖方承担。买方根据合同规定对卖方行使的其他权力不受影响。</w:t>
      </w:r>
    </w:p>
    <w:p>
      <w:pPr>
        <w:pStyle w:val="2"/>
        <w:spacing w:line="360" w:lineRule="auto"/>
        <w:ind w:firstLine="0" w:firstLineChars="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color w:val="auto"/>
          <w:sz w:val="24"/>
          <w:szCs w:val="24"/>
          <w:lang w:val="en-US" w:eastAsia="zh-CN"/>
        </w:rPr>
        <w:t>十</w:t>
      </w:r>
      <w:r>
        <w:rPr>
          <w:rFonts w:hint="eastAsia" w:ascii="宋体" w:hAnsi="宋体" w:eastAsia="宋体" w:cs="宋体"/>
          <w:b/>
          <w:bCs/>
          <w:color w:val="auto"/>
          <w:sz w:val="24"/>
          <w:szCs w:val="24"/>
        </w:rPr>
        <w:t>、</w:t>
      </w:r>
      <w:r>
        <w:rPr>
          <w:rFonts w:hint="eastAsia" w:ascii="宋体" w:hAnsi="宋体" w:eastAsia="宋体" w:cs="宋体"/>
          <w:b/>
          <w:bCs/>
          <w:i w:val="0"/>
          <w:iCs w:val="0"/>
          <w:caps w:val="0"/>
          <w:color w:val="auto"/>
          <w:spacing w:val="0"/>
          <w:sz w:val="24"/>
          <w:szCs w:val="24"/>
          <w:shd w:val="clear" w:fill="FFFFFF"/>
        </w:rPr>
        <w:t>合同其他条款：</w:t>
      </w:r>
    </w:p>
    <w:p>
      <w:pPr>
        <w:pStyle w:val="2"/>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lang w:eastAsia="zh-CN"/>
        </w:rPr>
        <w:t>中标人</w:t>
      </w:r>
      <w:r>
        <w:rPr>
          <w:rFonts w:hint="eastAsia" w:ascii="宋体" w:hAnsi="宋体" w:eastAsia="宋体" w:cs="宋体"/>
          <w:i w:val="0"/>
          <w:iCs w:val="0"/>
          <w:caps w:val="0"/>
          <w:color w:val="auto"/>
          <w:spacing w:val="0"/>
          <w:sz w:val="24"/>
          <w:szCs w:val="24"/>
          <w:shd w:val="clear" w:fill="FFFFFF"/>
        </w:rPr>
        <w:t>有下列情形之一的，将可能被列入不良行为记录名单，在1～3年内禁止参加政府采购活动，并予以通报：（1）</w:t>
      </w:r>
      <w:r>
        <w:rPr>
          <w:rFonts w:hint="eastAsia" w:ascii="宋体" w:hAnsi="宋体" w:eastAsia="宋体" w:cs="宋体"/>
          <w:i w:val="0"/>
          <w:iCs w:val="0"/>
          <w:caps w:val="0"/>
          <w:color w:val="auto"/>
          <w:spacing w:val="0"/>
          <w:sz w:val="24"/>
          <w:szCs w:val="24"/>
          <w:shd w:val="clear" w:fill="FFFFFF"/>
          <w:lang w:eastAsia="zh-CN"/>
        </w:rPr>
        <w:t>中标</w:t>
      </w:r>
      <w:r>
        <w:rPr>
          <w:rFonts w:hint="eastAsia" w:ascii="宋体" w:hAnsi="宋体" w:eastAsia="宋体" w:cs="宋体"/>
          <w:i w:val="0"/>
          <w:iCs w:val="0"/>
          <w:caps w:val="0"/>
          <w:color w:val="auto"/>
          <w:spacing w:val="0"/>
          <w:sz w:val="24"/>
          <w:szCs w:val="24"/>
          <w:shd w:val="clear" w:fill="FFFFFF"/>
        </w:rPr>
        <w:t>后无正当理由拒不与采购人签订政府采购合同；（2）</w:t>
      </w:r>
      <w:r>
        <w:rPr>
          <w:rFonts w:hint="eastAsia" w:ascii="宋体" w:hAnsi="宋体" w:eastAsia="宋体" w:cs="宋体"/>
          <w:i w:val="0"/>
          <w:iCs w:val="0"/>
          <w:caps w:val="0"/>
          <w:color w:val="auto"/>
          <w:spacing w:val="0"/>
          <w:sz w:val="24"/>
          <w:szCs w:val="24"/>
          <w:shd w:val="clear" w:fill="FFFFFF"/>
          <w:lang w:eastAsia="zh-CN"/>
        </w:rPr>
        <w:t>中标</w:t>
      </w:r>
      <w:r>
        <w:rPr>
          <w:rFonts w:hint="eastAsia" w:ascii="宋体" w:hAnsi="宋体" w:eastAsia="宋体" w:cs="宋体"/>
          <w:i w:val="0"/>
          <w:iCs w:val="0"/>
          <w:caps w:val="0"/>
          <w:color w:val="auto"/>
          <w:spacing w:val="0"/>
          <w:sz w:val="24"/>
          <w:szCs w:val="24"/>
          <w:shd w:val="clear" w:fill="FFFFFF"/>
        </w:rPr>
        <w:t>后未按照</w:t>
      </w:r>
      <w:r>
        <w:rPr>
          <w:rFonts w:hint="eastAsia" w:ascii="宋体" w:hAnsi="宋体" w:eastAsia="宋体" w:cs="宋体"/>
          <w:i w:val="0"/>
          <w:iCs w:val="0"/>
          <w:caps w:val="0"/>
          <w:color w:val="auto"/>
          <w:spacing w:val="0"/>
          <w:sz w:val="24"/>
          <w:szCs w:val="24"/>
          <w:shd w:val="clear" w:fill="FFFFFF"/>
          <w:lang w:eastAsia="zh-CN"/>
        </w:rPr>
        <w:t>招标文件</w:t>
      </w:r>
      <w:r>
        <w:rPr>
          <w:rFonts w:hint="eastAsia" w:ascii="宋体" w:hAnsi="宋体" w:eastAsia="宋体" w:cs="宋体"/>
          <w:i w:val="0"/>
          <w:iCs w:val="0"/>
          <w:caps w:val="0"/>
          <w:color w:val="auto"/>
          <w:spacing w:val="0"/>
          <w:sz w:val="24"/>
          <w:szCs w:val="24"/>
          <w:shd w:val="clear" w:fill="FFFFFF"/>
        </w:rPr>
        <w:t>确定的事项签订政府采购合同，或者与采购人另行订立背离合同实质性内容的协议的；（3）拒绝履行合同义务的行为；（4）《政府采购法》第七十七条和《政府采购法实施条例》第七十二条规定的其他情形；（5）其他违反法律法规相关规定的情形。</w:t>
      </w:r>
    </w:p>
    <w:p>
      <w:pPr>
        <w:pStyle w:val="2"/>
        <w:spacing w:line="360" w:lineRule="auto"/>
        <w:ind w:firstLine="0" w:firstLineChars="0"/>
        <w:rPr>
          <w:rFonts w:hint="eastAsia" w:ascii="宋体" w:hAnsi="宋体" w:eastAsia="宋体" w:cs="宋体"/>
          <w:b/>
          <w:bCs/>
          <w:color w:val="auto"/>
          <w:sz w:val="24"/>
          <w:szCs w:val="24"/>
        </w:rPr>
      </w:pPr>
      <w:r>
        <w:rPr>
          <w:rFonts w:hint="eastAsia" w:ascii="宋体" w:hAnsi="宋体" w:eastAsia="宋体" w:cs="宋体"/>
          <w:b/>
          <w:bCs/>
          <w:color w:val="auto"/>
          <w:sz w:val="24"/>
          <w:szCs w:val="24"/>
        </w:rPr>
        <w:t>十</w:t>
      </w:r>
      <w:r>
        <w:rPr>
          <w:rFonts w:hint="eastAsia" w:ascii="宋体" w:hAnsi="宋体" w:eastAsia="宋体" w:cs="宋体"/>
          <w:b/>
          <w:bCs/>
          <w:color w:val="auto"/>
          <w:sz w:val="24"/>
          <w:szCs w:val="24"/>
          <w:lang w:val="en-US" w:eastAsia="zh-CN"/>
        </w:rPr>
        <w:t>一</w:t>
      </w:r>
      <w:r>
        <w:rPr>
          <w:rFonts w:hint="eastAsia" w:ascii="宋体" w:hAnsi="宋体" w:eastAsia="宋体" w:cs="宋体"/>
          <w:b/>
          <w:bCs/>
          <w:color w:val="auto"/>
          <w:sz w:val="24"/>
          <w:szCs w:val="24"/>
        </w:rPr>
        <w:t>、附则</w:t>
      </w:r>
    </w:p>
    <w:p>
      <w:pPr>
        <w:pStyle w:val="2"/>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（1）本合同的执行不因合同双方任何人事变动而失效。</w:t>
      </w:r>
    </w:p>
    <w:p>
      <w:pPr>
        <w:pStyle w:val="2"/>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（2）甲、乙双方不得将合同内容、用户情况及购置价格等泄露给第三方。</w:t>
      </w:r>
    </w:p>
    <w:p>
      <w:pPr>
        <w:pStyle w:val="2"/>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（3）本合同一式</w:t>
      </w:r>
      <w:r>
        <w:rPr>
          <w:rFonts w:hint="eastAsia" w:cs="宋体"/>
          <w:color w:val="auto"/>
          <w:sz w:val="24"/>
          <w:szCs w:val="24"/>
          <w:u w:val="single"/>
          <w:lang w:val="en-US" w:eastAsia="zh-CN"/>
        </w:rPr>
        <w:t xml:space="preserve">  </w:t>
      </w:r>
      <w:r>
        <w:rPr>
          <w:rFonts w:hint="eastAsia" w:cs="宋体"/>
          <w:color w:val="auto"/>
          <w:sz w:val="24"/>
          <w:szCs w:val="24"/>
          <w:lang w:val="en-US" w:eastAsia="zh-CN"/>
        </w:rPr>
        <w:t xml:space="preserve"> </w:t>
      </w:r>
      <w:r>
        <w:rPr>
          <w:rFonts w:hint="eastAsia" w:ascii="宋体" w:hAnsi="宋体" w:eastAsia="宋体" w:cs="宋体"/>
          <w:color w:val="auto"/>
          <w:sz w:val="24"/>
          <w:szCs w:val="24"/>
        </w:rPr>
        <w:t>份，甲方</w:t>
      </w:r>
      <w:r>
        <w:rPr>
          <w:rFonts w:hint="eastAsia" w:cs="宋体"/>
          <w:color w:val="auto"/>
          <w:sz w:val="24"/>
          <w:szCs w:val="24"/>
          <w:lang w:val="en-US" w:eastAsia="zh-CN"/>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份、乙方</w:t>
      </w:r>
      <w:r>
        <w:rPr>
          <w:rFonts w:hint="eastAsia" w:cs="宋体"/>
          <w:color w:val="auto"/>
          <w:sz w:val="24"/>
          <w:szCs w:val="24"/>
          <w:lang w:val="en-US" w:eastAsia="zh-CN"/>
        </w:rPr>
        <w:t xml:space="preserve"> </w:t>
      </w:r>
      <w:r>
        <w:rPr>
          <w:rFonts w:hint="eastAsia" w:cs="宋体"/>
          <w:color w:val="auto"/>
          <w:sz w:val="24"/>
          <w:szCs w:val="24"/>
          <w:u w:val="single"/>
          <w:lang w:val="en-US" w:eastAsia="zh-CN"/>
        </w:rPr>
        <w:t xml:space="preserve">  </w:t>
      </w:r>
      <w:r>
        <w:rPr>
          <w:rFonts w:hint="eastAsia" w:ascii="宋体" w:hAnsi="宋体" w:eastAsia="宋体" w:cs="宋体"/>
          <w:color w:val="auto"/>
          <w:sz w:val="24"/>
          <w:szCs w:val="24"/>
        </w:rPr>
        <w:t>份。签字盖章后生效，合同执行完毕自动失效。（合同的服务承诺则长期有效）。。</w:t>
      </w:r>
    </w:p>
    <w:p>
      <w:pPr>
        <w:pStyle w:val="2"/>
        <w:spacing w:line="360" w:lineRule="auto"/>
        <w:ind w:firstLine="0" w:firstLineChars="0"/>
        <w:rPr>
          <w:rFonts w:hint="eastAsia" w:ascii="宋体" w:hAnsi="宋体" w:eastAsia="宋体" w:cs="宋体"/>
          <w:color w:val="auto"/>
          <w:sz w:val="24"/>
          <w:szCs w:val="24"/>
        </w:rPr>
      </w:pPr>
      <w:r>
        <w:rPr>
          <w:rFonts w:hint="eastAsia" w:ascii="宋体" w:hAnsi="宋体" w:eastAsia="宋体" w:cs="宋体"/>
          <w:color w:val="auto"/>
          <w:sz w:val="24"/>
          <w:szCs w:val="24"/>
        </w:rPr>
        <w:t>（4）本合同经双方授权代表签字盖章后生效。</w:t>
      </w:r>
    </w:p>
    <w:p>
      <w:pPr>
        <w:pStyle w:val="2"/>
        <w:spacing w:line="360" w:lineRule="auto"/>
        <w:ind w:firstLine="0" w:firstLineChars="0"/>
        <w:rPr>
          <w:rFonts w:hint="eastAsia" w:ascii="宋体" w:hAnsi="宋体" w:eastAsia="宋体" w:cs="宋体"/>
          <w:color w:val="auto"/>
          <w:sz w:val="24"/>
          <w:szCs w:val="24"/>
        </w:rPr>
      </w:pPr>
    </w:p>
    <w:tbl>
      <w:tblPr>
        <w:tblStyle w:val="5"/>
        <w:tblW w:w="87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3934"/>
        <w:gridCol w:w="4781"/>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10" w:hRule="atLeast"/>
          <w:jc w:val="center"/>
        </w:trPr>
        <w:tc>
          <w:tcPr>
            <w:tcW w:w="3934"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甲  方</w:t>
            </w:r>
          </w:p>
        </w:tc>
        <w:tc>
          <w:tcPr>
            <w:tcW w:w="4781" w:type="dxa"/>
            <w:vAlign w:val="center"/>
          </w:tcPr>
          <w:p>
            <w:pPr>
              <w:spacing w:line="360" w:lineRule="auto"/>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sz w:val="24"/>
                <w:szCs w:val="24"/>
                <w:highlight w:val="none"/>
              </w:rPr>
              <w:t>乙  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3934"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（盖章）</w:t>
            </w:r>
          </w:p>
        </w:tc>
        <w:tc>
          <w:tcPr>
            <w:tcW w:w="4781" w:type="dxa"/>
            <w:vAlign w:val="center"/>
          </w:tcPr>
          <w:p>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中标人全称</w:t>
            </w:r>
          </w:p>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（盖章）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3934"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地址：</w:t>
            </w:r>
          </w:p>
        </w:tc>
        <w:tc>
          <w:tcPr>
            <w:tcW w:w="4781" w:type="dxa"/>
            <w:vAlign w:val="center"/>
          </w:tcPr>
          <w:p>
            <w:pPr>
              <w:spacing w:line="360" w:lineRule="auto"/>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sz w:val="24"/>
                <w:szCs w:val="24"/>
                <w:highlight w:val="none"/>
              </w:rPr>
              <w:t>地址：</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8" w:hRule="atLeast"/>
          <w:jc w:val="center"/>
        </w:trPr>
        <w:tc>
          <w:tcPr>
            <w:tcW w:w="3934"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邮编：</w:t>
            </w:r>
          </w:p>
        </w:tc>
        <w:tc>
          <w:tcPr>
            <w:tcW w:w="4781"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邮编：</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763" w:hRule="atLeast"/>
          <w:jc w:val="center"/>
        </w:trPr>
        <w:tc>
          <w:tcPr>
            <w:tcW w:w="3934" w:type="dxa"/>
            <w:vMerge w:val="restart"/>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全权代表：（签字）</w:t>
            </w:r>
          </w:p>
        </w:tc>
        <w:tc>
          <w:tcPr>
            <w:tcW w:w="4781"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签字或盖章</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3934" w:type="dxa"/>
            <w:vMerge w:val="continue"/>
            <w:vAlign w:val="center"/>
          </w:tcPr>
          <w:p>
            <w:pPr>
              <w:spacing w:line="360" w:lineRule="auto"/>
              <w:jc w:val="left"/>
              <w:rPr>
                <w:rFonts w:hint="eastAsia" w:ascii="宋体" w:hAnsi="宋体" w:eastAsia="宋体" w:cs="宋体"/>
                <w:color w:val="auto"/>
                <w:kern w:val="0"/>
                <w:sz w:val="24"/>
                <w:szCs w:val="24"/>
              </w:rPr>
            </w:pPr>
          </w:p>
        </w:tc>
        <w:tc>
          <w:tcPr>
            <w:tcW w:w="4781"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sz w:val="24"/>
                <w:szCs w:val="24"/>
                <w:highlight w:val="none"/>
              </w:rPr>
              <w:t>被授权代表：（签字）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3934" w:type="dxa"/>
            <w:vAlign w:val="center"/>
          </w:tcPr>
          <w:p>
            <w:pPr>
              <w:spacing w:line="360" w:lineRule="auto"/>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sz w:val="24"/>
                <w:szCs w:val="24"/>
                <w:highlight w:val="none"/>
              </w:rPr>
              <w:t>电话：</w:t>
            </w:r>
          </w:p>
        </w:tc>
        <w:tc>
          <w:tcPr>
            <w:tcW w:w="4781" w:type="dxa"/>
            <w:vAlign w:val="center"/>
          </w:tcPr>
          <w:p>
            <w:pPr>
              <w:spacing w:line="360" w:lineRule="auto"/>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sz w:val="24"/>
                <w:szCs w:val="24"/>
                <w:highlight w:val="none"/>
              </w:rPr>
              <w:t>电话：</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9" w:hRule="atLeast"/>
          <w:jc w:val="center"/>
        </w:trPr>
        <w:tc>
          <w:tcPr>
            <w:tcW w:w="3934"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highlight w:val="none"/>
              </w:rPr>
              <w:t>传真：</w:t>
            </w:r>
          </w:p>
        </w:tc>
        <w:tc>
          <w:tcPr>
            <w:tcW w:w="4781" w:type="dxa"/>
            <w:vAlign w:val="center"/>
          </w:tcPr>
          <w:p>
            <w:pPr>
              <w:spacing w:line="360" w:lineRule="auto"/>
              <w:jc w:val="left"/>
              <w:rPr>
                <w:rFonts w:hint="eastAsia" w:ascii="宋体" w:hAnsi="宋体" w:eastAsia="宋体" w:cs="宋体"/>
                <w:color w:val="auto"/>
                <w:kern w:val="0"/>
                <w:sz w:val="24"/>
                <w:szCs w:val="24"/>
              </w:rPr>
            </w:pPr>
            <w:r>
              <w:rPr>
                <w:rFonts w:hint="eastAsia" w:ascii="宋体" w:hAnsi="宋体" w:eastAsia="宋体" w:cs="宋体"/>
                <w:color w:val="auto"/>
                <w:highlight w:val="none"/>
              </w:rPr>
              <w:t>传真：</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2ODVlMTVjZmFjNjQxMjBiNDg5YjViZDE0MDBjYjYifQ=="/>
    <w:docVar w:name="KSO_WPS_MARK_KEY" w:val="f1b6c45b-7854-4b3c-90f1-b9e4d3e38edc"/>
  </w:docVars>
  <w:rsids>
    <w:rsidRoot w:val="317D5CB3"/>
    <w:rsid w:val="0FCA18CA"/>
    <w:rsid w:val="317D5CB3"/>
    <w:rsid w:val="34D3493A"/>
    <w:rsid w:val="34FC28B7"/>
    <w:rsid w:val="4A2423A3"/>
    <w:rsid w:val="5FA32E7D"/>
    <w:rsid w:val="6093576C"/>
    <w:rsid w:val="6A6E33C4"/>
    <w:rsid w:val="6DEF6F09"/>
    <w:rsid w:val="796872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semiHidden/>
    <w:qFormat/>
    <w:uiPriority w:val="0"/>
    <w:pPr>
      <w:spacing w:line="360" w:lineRule="auto"/>
      <w:ind w:firstLine="480" w:firstLineChars="200"/>
    </w:pPr>
    <w:rPr>
      <w:rFonts w:ascii="宋体" w:hAnsi="宋体" w:eastAsia="宋体" w:cs="Times New Roman"/>
      <w:color w:val="000000"/>
      <w:sz w:val="24"/>
      <w:szCs w:val="24"/>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1951</Words>
  <Characters>1970</Characters>
  <Lines>0</Lines>
  <Paragraphs>0</Paragraphs>
  <TotalTime>0</TotalTime>
  <ScaleCrop>false</ScaleCrop>
  <LinksUpToDate>false</LinksUpToDate>
  <CharactersWithSpaces>2015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2025-01-14T10:07:00Z</dcterms:created>
  <dc:creator>hh</dc:creator>
  <cp:lastModifiedBy>难得一身好本领</cp:lastModifiedBy>
  <dcterms:modified xsi:type="dcterms:W3CDTF">2025-04-08T02:49:08Z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77B9870AB9984360A00E32E753266DED_11</vt:lpwstr>
  </property>
  <property fmtid="{D5CDD505-2E9C-101B-9397-08002B2CF9AE}" pid="4" name="KSOTemplateDocerSaveRecord">
    <vt:lpwstr>eyJoZGlkIjoiMGQ4ZTdmZWNkZThhYzU1MTNmMWJlNWM0M2ExM2M5MDQiLCJ1c2VySWQiOiI1NTQxNTg5NzAifQ==</vt:lpwstr>
  </property>
</Properties>
</file>