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5CF02">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6AF2446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2797822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82559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提供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p w14:paraId="40B7C6A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3.提供具有履行合同所必需的设备和专业技术能力的承诺；</w:t>
      </w:r>
    </w:p>
    <w:p w14:paraId="6688AE4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提交投标文件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6BA0C50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5.提交投标文件截止时间前一年内已缴存的至少一个月的社会保障资金缴存单据或社保机构开具的社会保险参保缴费情况证明，依法不需要缴纳社会保障资金的供应商应提供相应证明文件；</w:t>
      </w:r>
    </w:p>
    <w:p w14:paraId="2D5CFBE1">
      <w:pPr>
        <w:pStyle w:val="5"/>
        <w:keepNext w:val="0"/>
        <w:keepLines w:val="0"/>
        <w:pageBreakBefore w:val="0"/>
        <w:kinsoku/>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6.参加政府采购活动前三年内，在经营活动中没有重大违法记录的书面声明。</w:t>
      </w:r>
    </w:p>
    <w:p w14:paraId="017247A7">
      <w:pPr>
        <w:pStyle w:val="5"/>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36B1D8E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yellow"/>
          <w:lang w:val="en-US" w:eastAsia="zh-CN"/>
        </w:rPr>
      </w:pPr>
      <w:r>
        <w:rPr>
          <w:rFonts w:hint="eastAsia" w:ascii="宋体" w:hAnsi="宋体" w:eastAsia="宋体" w:cs="宋体"/>
          <w:color w:val="auto"/>
          <w:highlight w:val="none"/>
          <w:lang w:val="en-US" w:eastAsia="zh-CN"/>
        </w:rPr>
        <w:t>本采购包专门面向中小企业采购，提供的货物全部由符合政策要求的中小企业制造。（提供中小企业声明函或残疾人福利性单位声明函或监狱企业的证明文件）</w:t>
      </w:r>
    </w:p>
    <w:p w14:paraId="4906650A">
      <w:pPr>
        <w:pStyle w:val="5"/>
        <w:numPr>
          <w:ilvl w:val="0"/>
          <w:numId w:val="1"/>
        </w:numPr>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特定资格条件：</w:t>
      </w:r>
    </w:p>
    <w:p w14:paraId="4E763852">
      <w:pPr>
        <w:pStyle w:val="5"/>
        <w:numPr>
          <w:ilvl w:val="0"/>
          <w:numId w:val="0"/>
        </w:numPr>
        <w:ind w:firstLine="420" w:firstLineChars="2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3BC12B31">
      <w:pPr>
        <w:pStyle w:val="5"/>
        <w:numPr>
          <w:ilvl w:val="0"/>
          <w:numId w:val="0"/>
        </w:numPr>
        <w:ind w:firstLine="420" w:firstLineChars="200"/>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AB273CF">
      <w:pPr>
        <w:rPr>
          <w:b/>
          <w:color w:val="auto"/>
          <w:sz w:val="36"/>
        </w:rPr>
      </w:pPr>
      <w:r>
        <w:rPr>
          <w:rFonts w:hint="eastAsia" w:ascii="宋体" w:hAnsi="宋体" w:eastAsia="宋体" w:cs="宋体"/>
          <w:b/>
          <w:color w:val="auto"/>
          <w:sz w:val="36"/>
          <w:highlight w:val="none"/>
        </w:rPr>
        <w:br w:type="page"/>
      </w:r>
    </w:p>
    <w:p w14:paraId="63496697">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73ABA7B4">
      <w:pPr>
        <w:spacing w:line="360" w:lineRule="auto"/>
        <w:ind w:firstLine="420" w:firstLineChars="200"/>
        <w:rPr>
          <w:rFonts w:hint="eastAsia" w:ascii="宋体" w:hAnsi="宋体" w:eastAsia="宋体" w:cs="宋体"/>
          <w:color w:val="auto"/>
        </w:rPr>
      </w:pPr>
    </w:p>
    <w:p w14:paraId="79A401B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7E0AEB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BC326C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37A28A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DC2E33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5CAFC47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5A1F2C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C60A19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hint="eastAsia" w:ascii="宋体" w:hAnsi="宋体" w:eastAsia="宋体" w:cs="宋体"/>
                <w:color w:val="auto"/>
                <w:highlight w:val="none"/>
                <w:lang w:eastAsia="zh-CN"/>
              </w:rPr>
            </w:pPr>
          </w:p>
          <w:p w14:paraId="07399A47">
            <w:pPr>
              <w:spacing w:line="480" w:lineRule="auto"/>
              <w:jc w:val="center"/>
              <w:rPr>
                <w:rFonts w:hint="eastAsia" w:ascii="宋体" w:hAnsi="宋体" w:eastAsia="宋体" w:cs="宋体"/>
                <w:color w:val="auto"/>
                <w:highlight w:val="none"/>
                <w:lang w:eastAsia="zh-CN"/>
              </w:rPr>
            </w:pPr>
          </w:p>
          <w:p w14:paraId="21605A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88D9D8">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987AE38">
            <w:pPr>
              <w:spacing w:line="480" w:lineRule="auto"/>
              <w:jc w:val="center"/>
              <w:rPr>
                <w:rFonts w:hint="eastAsia" w:ascii="宋体" w:hAnsi="宋体" w:eastAsia="宋体" w:cs="宋体"/>
                <w:color w:val="auto"/>
                <w:highlight w:val="none"/>
              </w:rPr>
            </w:pPr>
          </w:p>
          <w:p w14:paraId="432B245E">
            <w:pPr>
              <w:spacing w:line="480" w:lineRule="auto"/>
              <w:jc w:val="center"/>
              <w:rPr>
                <w:rFonts w:hint="eastAsia" w:ascii="宋体" w:hAnsi="宋体" w:eastAsia="宋体" w:cs="宋体"/>
                <w:color w:val="auto"/>
                <w:highlight w:val="none"/>
              </w:rPr>
            </w:pPr>
          </w:p>
        </w:tc>
      </w:tr>
    </w:tbl>
    <w:p w14:paraId="2AFC9485">
      <w:pPr>
        <w:spacing w:line="480" w:lineRule="auto"/>
        <w:rPr>
          <w:rFonts w:hint="eastAsia" w:ascii="宋体" w:hAnsi="宋体" w:eastAsia="宋体" w:cs="宋体"/>
          <w:color w:val="auto"/>
          <w:highlight w:val="none"/>
        </w:rPr>
      </w:pPr>
    </w:p>
    <w:p w14:paraId="3A88B7D2">
      <w:pPr>
        <w:rPr>
          <w:rFonts w:hint="eastAsia" w:ascii="宋体" w:hAnsi="宋体" w:eastAsia="宋体" w:cs="宋体"/>
          <w:color w:val="auto"/>
          <w:highlight w:val="none"/>
        </w:rPr>
      </w:pPr>
    </w:p>
    <w:p w14:paraId="1A4B07C7">
      <w:pPr>
        <w:rPr>
          <w:rFonts w:hint="eastAsia" w:ascii="宋体" w:hAnsi="宋体" w:eastAsia="宋体" w:cs="宋体"/>
          <w:color w:val="auto"/>
          <w:highlight w:val="none"/>
        </w:rPr>
      </w:pPr>
    </w:p>
    <w:p w14:paraId="1D7FFCF2">
      <w:pPr>
        <w:rPr>
          <w:rFonts w:hint="eastAsia" w:ascii="宋体" w:hAnsi="宋体" w:eastAsia="宋体" w:cs="宋体"/>
          <w:color w:val="auto"/>
          <w:highlight w:val="none"/>
        </w:rPr>
      </w:pPr>
    </w:p>
    <w:p w14:paraId="455FBBF1">
      <w:pPr>
        <w:rPr>
          <w:rFonts w:hint="eastAsia" w:ascii="宋体" w:hAnsi="宋体" w:eastAsia="宋体" w:cs="宋体"/>
          <w:color w:val="auto"/>
          <w:highlight w:val="none"/>
        </w:rPr>
      </w:pPr>
    </w:p>
    <w:p w14:paraId="29475832">
      <w:pPr>
        <w:spacing w:line="360" w:lineRule="auto"/>
        <w:rPr>
          <w:rFonts w:hint="eastAsia" w:ascii="宋体" w:hAnsi="宋体" w:eastAsia="宋体" w:cs="宋体"/>
          <w:color w:val="auto"/>
          <w:highlight w:val="none"/>
        </w:rPr>
      </w:pPr>
    </w:p>
    <w:p w14:paraId="48B26ECE">
      <w:pPr>
        <w:spacing w:line="360" w:lineRule="auto"/>
        <w:ind w:right="420"/>
        <w:rPr>
          <w:rFonts w:hint="eastAsia" w:ascii="宋体" w:hAnsi="宋体" w:eastAsia="宋体" w:cs="宋体"/>
          <w:color w:val="auto"/>
          <w:highlight w:val="none"/>
        </w:rPr>
      </w:pPr>
    </w:p>
    <w:p w14:paraId="6A6F07E6">
      <w:pPr>
        <w:spacing w:line="360" w:lineRule="auto"/>
        <w:ind w:right="420"/>
        <w:rPr>
          <w:rFonts w:hint="eastAsia" w:ascii="宋体" w:hAnsi="宋体" w:eastAsia="宋体" w:cs="宋体"/>
          <w:color w:val="auto"/>
          <w:highlight w:val="none"/>
        </w:rPr>
      </w:pPr>
    </w:p>
    <w:p w14:paraId="7DFE2E49">
      <w:pPr>
        <w:spacing w:line="360" w:lineRule="auto"/>
        <w:ind w:right="420"/>
        <w:rPr>
          <w:rFonts w:hint="eastAsia" w:ascii="宋体" w:hAnsi="宋体" w:eastAsia="宋体" w:cs="宋体"/>
          <w:color w:val="auto"/>
          <w:highlight w:val="none"/>
        </w:rPr>
      </w:pPr>
    </w:p>
    <w:p w14:paraId="2C72730A">
      <w:pPr>
        <w:spacing w:line="360" w:lineRule="auto"/>
        <w:ind w:right="420"/>
        <w:rPr>
          <w:rFonts w:hint="eastAsia" w:ascii="宋体" w:hAnsi="宋体" w:eastAsia="宋体" w:cs="宋体"/>
          <w:color w:val="auto"/>
          <w:highlight w:val="none"/>
        </w:rPr>
      </w:pPr>
    </w:p>
    <w:p w14:paraId="244CE35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A3803E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59C0652">
      <w:pPr>
        <w:spacing w:line="500" w:lineRule="exact"/>
        <w:ind w:firstLine="422" w:firstLineChars="200"/>
        <w:rPr>
          <w:rFonts w:hint="eastAsia" w:ascii="宋体" w:hAnsi="宋体" w:eastAsia="宋体" w:cs="宋体"/>
          <w:b/>
          <w:bCs/>
          <w:color w:val="auto"/>
          <w:szCs w:val="24"/>
          <w:highlight w:val="none"/>
          <w:lang w:eastAsia="zh-CN"/>
        </w:rPr>
      </w:pPr>
    </w:p>
    <w:p w14:paraId="4C6D87BC">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59A396B">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72258B89">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534FB6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、签订合同和处理有关事宜，其法律后果由我方承担。</w:t>
      </w:r>
    </w:p>
    <w:p w14:paraId="5843101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678803EF">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提交投标文件截止</w:t>
      </w:r>
      <w:r>
        <w:rPr>
          <w:rFonts w:hint="eastAsia" w:ascii="宋体" w:hAnsi="宋体" w:eastAsia="宋体" w:cs="宋体"/>
          <w:color w:val="auto"/>
          <w:sz w:val="24"/>
          <w:szCs w:val="24"/>
          <w:highlight w:val="none"/>
        </w:rPr>
        <w:t>之日起不少于90日历天</w:t>
      </w:r>
    </w:p>
    <w:p w14:paraId="79D4798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2E5F654F">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4BA0CD2">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E4F8BBB">
      <w:pPr>
        <w:spacing w:line="360" w:lineRule="auto"/>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及代理人本单位证明（投标文件提交截止日前六个月内任意一个月养老保险缴纳证明）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60104DFA">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F352D0E">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7C26CD0">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2393531">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3D4C045">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1B10DD66">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6820599B">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253D558A">
      <w:pPr>
        <w:spacing w:line="360" w:lineRule="auto"/>
        <w:rPr>
          <w:rFonts w:hint="eastAsia" w:ascii="宋体" w:hAnsi="宋体" w:eastAsia="宋体" w:cs="宋体"/>
          <w:color w:val="auto"/>
          <w:sz w:val="24"/>
          <w:szCs w:val="24"/>
        </w:rPr>
      </w:pPr>
    </w:p>
    <w:p w14:paraId="3E83976F">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D26558B">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17D7C48">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FD08DD9">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具有履行合同所必需的设备和专业技术能力的承诺</w:t>
      </w:r>
    </w:p>
    <w:p w14:paraId="7DE2EEA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5E86D11F">
      <w:pPr>
        <w:spacing w:line="360" w:lineRule="auto"/>
        <w:rPr>
          <w:rFonts w:hint="eastAsia" w:ascii="宋体" w:hAnsi="宋体" w:eastAsia="宋体" w:cs="宋体"/>
          <w:color w:val="auto"/>
          <w:spacing w:val="4"/>
          <w:sz w:val="24"/>
          <w:szCs w:val="24"/>
          <w:highlight w:val="none"/>
        </w:rPr>
      </w:pPr>
    </w:p>
    <w:p w14:paraId="7D7A5A4A">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采购人名称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采购代理机构名称</w:t>
      </w:r>
    </w:p>
    <w:p w14:paraId="6BFB89AD">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866A585">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FB7CEB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9E1A3D5">
      <w:pPr>
        <w:keepNext w:val="0"/>
        <w:keepLines w:val="0"/>
        <w:pageBreakBefore w:val="0"/>
        <w:widowControl w:val="0"/>
        <w:kinsoku/>
        <w:wordWrap/>
        <w:overflowPunct/>
        <w:topLinePunct w:val="0"/>
        <w:autoSpaceDE/>
        <w:autoSpaceDN/>
        <w:bidi w:val="0"/>
        <w:adjustRightInd/>
        <w:snapToGrid/>
        <w:spacing w:line="480" w:lineRule="auto"/>
        <w:ind w:right="540" w:rightChars="257"/>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770FE214">
      <w:pPr>
        <w:keepNext w:val="0"/>
        <w:keepLines w:val="0"/>
        <w:pageBreakBefore w:val="0"/>
        <w:widowControl w:val="0"/>
        <w:kinsoku/>
        <w:wordWrap/>
        <w:overflowPunct/>
        <w:topLinePunct w:val="0"/>
        <w:autoSpaceDE/>
        <w:autoSpaceDN/>
        <w:bidi w:val="0"/>
        <w:adjustRightInd/>
        <w:snapToGrid/>
        <w:spacing w:line="480" w:lineRule="auto"/>
        <w:ind w:right="540" w:rightChars="257"/>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6570A08F">
      <w:pPr>
        <w:keepNext w:val="0"/>
        <w:keepLines w:val="0"/>
        <w:pageBreakBefore w:val="0"/>
        <w:widowControl w:val="0"/>
        <w:kinsoku/>
        <w:wordWrap/>
        <w:overflowPunct/>
        <w:topLinePunct w:val="0"/>
        <w:autoSpaceDE/>
        <w:autoSpaceDN/>
        <w:bidi w:val="0"/>
        <w:adjustRightInd/>
        <w:snapToGrid/>
        <w:spacing w:line="480" w:lineRule="auto"/>
        <w:ind w:right="540" w:rightChars="25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E33A4CA">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7EBE328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24E36DF">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4BF63A6E">
      <w:pPr>
        <w:pStyle w:val="4"/>
        <w:shd w:val="clear" w:color="auto"/>
        <w:rPr>
          <w:rFonts w:hint="eastAsia" w:ascii="仿宋" w:hAnsi="仿宋" w:eastAsia="仿宋" w:cs="仿宋"/>
          <w:color w:val="auto"/>
          <w:highlight w:val="none"/>
        </w:rPr>
      </w:pPr>
    </w:p>
    <w:p w14:paraId="1421A6E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33AF30E">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6A7253E4">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52E1D63B">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23D83B7C">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4E3614A1">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4D9506F8">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9096B34">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473F39A4">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194B2F2F">
      <w:pPr>
        <w:pStyle w:val="3"/>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676802">
      <w:pPr>
        <w:pStyle w:val="3"/>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u w:val="single"/>
          <w:lang w:val="en-US" w:eastAsia="zh-CN"/>
        </w:rPr>
        <w:t xml:space="preserve">        </w:t>
      </w:r>
    </w:p>
    <w:p w14:paraId="1420B6B8">
      <w:pPr>
        <w:pStyle w:val="3"/>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7BE4BCB">
      <w:pPr>
        <w:keepNext w:val="0"/>
        <w:keepLines w:val="0"/>
        <w:pageBreakBefore w:val="0"/>
        <w:widowControl w:val="0"/>
        <w:numPr>
          <w:ilvl w:val="0"/>
          <w:numId w:val="0"/>
        </w:numPr>
        <w:kinsoku/>
        <w:wordWrap/>
        <w:overflowPunct/>
        <w:topLinePunct w:val="0"/>
        <w:bidi w:val="0"/>
        <w:spacing w:line="360" w:lineRule="auto"/>
        <w:jc w:val="both"/>
        <w:textAlignment w:val="auto"/>
        <w:rPr>
          <w:rFonts w:hint="eastAsia" w:ascii="宋体" w:hAnsi="宋体" w:eastAsia="宋体" w:cs="宋体"/>
          <w:color w:val="auto"/>
          <w:sz w:val="24"/>
          <w:highlight w:val="none"/>
        </w:rPr>
      </w:pPr>
    </w:p>
    <w:p w14:paraId="55312DC0">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532C2C03">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75BE810A">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C0FAE9"/>
    <w:multiLevelType w:val="singleLevel"/>
    <w:tmpl w:val="21C0FAE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A4619"/>
    <w:rsid w:val="35AA4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pPr>
      <w:spacing w:after="120"/>
    </w:pPr>
    <w:rPr>
      <w:rFonts w:ascii="Bodoni MT" w:hAnsi="Bodoni MT"/>
      <w:szCs w:val="24"/>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2025-05-23T06:35:00Z</dcterms:created>
  <dc:creator>doit</dc:creator>
  <cp:lastModifiedBy>doit</cp:lastModifiedBy>
  <dcterms:modified xsi:type="dcterms:W3CDTF">2025-05-23T06:37:15Z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A9930D0B11374AE4B4E289F17184C839_11</vt:lpwstr>
  </property>
  <property fmtid="{D5CDD505-2E9C-101B-9397-08002B2CF9AE}" pid="4" name="KSOTemplateDocerSaveRecord">
    <vt:lpwstr>eyJoZGlkIjoiNjU3ZGIwMTYyN2VhMzEyODI5YTFjODYzYmY0ZTZjNzciLCJ1c2VySWQiOiI1NDQyNTk1OTUifQ==</vt:lpwstr>
  </property>
</Properties>
</file>