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bookmarkStart w:id="0" w:name="_GoBack"/>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62632AF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71295C05">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竞争性磋商响应声明书</w:t>
      </w:r>
      <w:r>
        <w:rPr>
          <w:rFonts w:hint="eastAsia" w:ascii="宋体" w:hAnsi="宋体"/>
          <w:color w:val="000000" w:themeColor="text1"/>
          <w:highlight w:val="none"/>
          <w14:textFill>
            <w14:solidFill>
              <w14:schemeClr w14:val="tx1"/>
            </w14:solidFill>
          </w14:textFill>
        </w:rPr>
        <w:t>………………………………………………………………</w:t>
      </w:r>
    </w:p>
    <w:p w14:paraId="5245FDAD">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lang w:val="en-US" w:eastAsia="zh-CN"/>
          <w14:textFill>
            <w14:solidFill>
              <w14:schemeClr w14:val="tx1"/>
            </w14:solidFill>
          </w14:textFill>
        </w:rPr>
        <w:t>0</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6F4FE6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6"/>
        <w:rPr>
          <w:rFonts w:hint="eastAsia" w:ascii="宋体" w:hAnsi="宋体" w:cs="宋体"/>
          <w:color w:val="000000" w:themeColor="text1"/>
          <w:szCs w:val="21"/>
          <w:highlight w:val="none"/>
          <w14:textFill>
            <w14:solidFill>
              <w14:schemeClr w14:val="tx1"/>
            </w14:solidFill>
          </w14:textFill>
        </w:rPr>
      </w:pPr>
    </w:p>
    <w:p w14:paraId="1BE886DF">
      <w:pPr>
        <w:pStyle w:val="5"/>
        <w:rPr>
          <w:rFonts w:hint="eastAsia" w:ascii="宋体" w:hAnsi="宋体" w:cs="宋体"/>
          <w:color w:val="000000" w:themeColor="text1"/>
          <w:szCs w:val="21"/>
          <w:highlight w:val="none"/>
          <w14:textFill>
            <w14:solidFill>
              <w14:schemeClr w14:val="tx1"/>
            </w14:solidFill>
          </w14:textFill>
        </w:rPr>
      </w:pPr>
    </w:p>
    <w:p w14:paraId="50609812">
      <w:pPr>
        <w:pStyle w:val="6"/>
        <w:rPr>
          <w:rFonts w:hint="eastAsia" w:ascii="宋体" w:hAnsi="宋体" w:cs="宋体"/>
          <w:color w:val="000000" w:themeColor="text1"/>
          <w:szCs w:val="21"/>
          <w:highlight w:val="none"/>
          <w14:textFill>
            <w14:solidFill>
              <w14:schemeClr w14:val="tx1"/>
            </w14:solidFill>
          </w14:textFill>
        </w:rPr>
      </w:pPr>
    </w:p>
    <w:p w14:paraId="7E3CDF90">
      <w:pPr>
        <w:pStyle w:val="5"/>
        <w:rPr>
          <w:rFonts w:hint="eastAsia" w:ascii="宋体" w:hAnsi="宋体" w:cs="宋体"/>
          <w:color w:val="000000" w:themeColor="text1"/>
          <w:szCs w:val="21"/>
          <w:highlight w:val="none"/>
          <w14:textFill>
            <w14:solidFill>
              <w14:schemeClr w14:val="tx1"/>
            </w14:solidFill>
          </w14:textFill>
        </w:rPr>
      </w:pPr>
    </w:p>
    <w:p w14:paraId="3C34D7BD">
      <w:pPr>
        <w:pStyle w:val="6"/>
        <w:rPr>
          <w:rFonts w:hint="eastAsia" w:ascii="宋体" w:hAnsi="宋体" w:cs="宋体"/>
          <w:color w:val="000000" w:themeColor="text1"/>
          <w:szCs w:val="21"/>
          <w:highlight w:val="none"/>
          <w14:textFill>
            <w14:solidFill>
              <w14:schemeClr w14:val="tx1"/>
            </w14:solidFill>
          </w14:textFill>
        </w:rPr>
      </w:pPr>
    </w:p>
    <w:p w14:paraId="5383A186">
      <w:pPr>
        <w:pStyle w:val="5"/>
        <w:rPr>
          <w:rFonts w:hint="eastAsia" w:ascii="宋体" w:hAnsi="宋体" w:cs="宋体"/>
          <w:color w:val="000000" w:themeColor="text1"/>
          <w:szCs w:val="21"/>
          <w:highlight w:val="none"/>
          <w14:textFill>
            <w14:solidFill>
              <w14:schemeClr w14:val="tx1"/>
            </w14:solidFill>
          </w14:textFill>
        </w:rPr>
      </w:pPr>
    </w:p>
    <w:p w14:paraId="359F8760">
      <w:pPr>
        <w:pStyle w:val="6"/>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ascii="楷体" w:hAnsi="楷体" w:eastAsia="楷体"/>
          <w:color w:val="000000" w:themeColor="text1"/>
          <w:szCs w:val="21"/>
          <w:highlight w:val="none"/>
          <w14:textFill>
            <w14:solidFill>
              <w14:schemeClr w14:val="tx1"/>
            </w14:solidFill>
          </w14:textFill>
        </w:rPr>
        <w:br w:type="page"/>
      </w:r>
    </w:p>
    <w:p w14:paraId="47DBE2A0">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u w:val="single"/>
          <w:lang w:val="zh-CN"/>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(供应商名称、盖单位章)</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B771493">
      <w:pPr>
        <w:rPr>
          <w:rFonts w:ascii="楷体" w:hAnsi="楷体" w:eastAsia="楷体"/>
          <w:color w:val="000000" w:themeColor="text1"/>
          <w:highlight w:val="none"/>
          <w:lang w:val="zh-CN"/>
          <w14:textFill>
            <w14:solidFill>
              <w14:schemeClr w14:val="tx1"/>
            </w14:solidFill>
          </w14:textFill>
        </w:rPr>
      </w:pPr>
    </w:p>
    <w:p w14:paraId="32ADB7DA">
      <w:pPr>
        <w:rPr>
          <w:rFonts w:hint="eastAsia" w:ascii="楷体" w:hAnsi="楷体" w:eastAsia="楷体"/>
          <w:color w:val="000000" w:themeColor="text1"/>
          <w:sz w:val="18"/>
          <w:szCs w:val="18"/>
          <w:highlight w:val="none"/>
          <w:lang w:val="zh-CN"/>
          <w14:textFill>
            <w14:solidFill>
              <w14:schemeClr w14:val="tx1"/>
            </w14:solidFill>
          </w14:textFill>
        </w:rPr>
      </w:pPr>
    </w:p>
    <w:p w14:paraId="14954C99">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）本授权委托书需由供应商加盖单位公章，并由法定代表人（单位负责人）签名和委托代理人签名；</w:t>
      </w:r>
    </w:p>
    <w:p w14:paraId="6FBBDD25">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p>
    <w:p w14:paraId="226D3BE3">
      <w:pPr>
        <w:widowControl/>
        <w:ind w:firstLine="643"/>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34B67367">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供应商主体</w:t>
      </w:r>
      <w:r>
        <w:rPr>
          <w:rFonts w:hint="eastAsia" w:hAnsi="宋体"/>
          <w:b/>
          <w:color w:val="000000" w:themeColor="text1"/>
          <w:highlight w:val="none"/>
          <w14:textFill>
            <w14:solidFill>
              <w14:schemeClr w14:val="tx1"/>
            </w14:solidFill>
          </w14:textFill>
        </w:rPr>
        <w:t>类别进行审查：</w:t>
      </w:r>
    </w:p>
    <w:p w14:paraId="380587E8">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w:t>
      </w:r>
      <w:r>
        <w:rPr>
          <w:rFonts w:hint="eastAsia" w:ascii="宋体" w:hAnsi="宋体" w:cs="Courier New"/>
          <w:color w:val="000000" w:themeColor="text1"/>
          <w:szCs w:val="21"/>
          <w:highlight w:val="none"/>
          <w:lang w:val="en-US" w:eastAsia="zh-CN"/>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3A9AA460">
      <w:pPr>
        <w:pStyle w:val="2"/>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449C1DB">
      <w:pPr>
        <w:pStyle w:val="6"/>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B0CC40A">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DA90045">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6E526EF2">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222566C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780FCF04">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3446D396">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12F67B77">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1D56E20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39ACF3C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526EF239">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4F07A5B">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879F59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B2374C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6BF04E9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234CC1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18E897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11B622D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4B5F16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4E0A23">
      <w:pPr>
        <w:rPr>
          <w:rFonts w:ascii="楷体" w:hAnsi="楷体" w:eastAsia="楷体"/>
          <w:color w:val="000000" w:themeColor="text1"/>
          <w:sz w:val="18"/>
          <w:szCs w:val="18"/>
          <w:highlight w:val="none"/>
          <w:lang w:val="zh-CN"/>
          <w14:textFill>
            <w14:solidFill>
              <w14:schemeClr w14:val="tx1"/>
            </w14:solidFill>
          </w14:textFill>
        </w:rPr>
      </w:pPr>
    </w:p>
    <w:p w14:paraId="7E17BCE7">
      <w:pPr>
        <w:rPr>
          <w:rFonts w:ascii="楷体" w:hAnsi="楷体" w:eastAsia="楷体"/>
          <w:color w:val="000000" w:themeColor="text1"/>
          <w:sz w:val="18"/>
          <w:szCs w:val="18"/>
          <w:highlight w:val="none"/>
          <w:lang w:val="zh-CN"/>
          <w14:textFill>
            <w14:solidFill>
              <w14:schemeClr w14:val="tx1"/>
            </w14:solidFill>
          </w14:textFill>
        </w:rPr>
      </w:pPr>
    </w:p>
    <w:p w14:paraId="184C453E">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680A436B">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Ansi="宋体"/>
          <w:color w:val="000000" w:themeColor="text1"/>
          <w:highlight w:val="none"/>
          <w:lang w:val="zh-CN"/>
          <w14:textFill>
            <w14:solidFill>
              <w14:schemeClr w14:val="tx1"/>
            </w14:solidFill>
          </w14:textFill>
        </w:rPr>
      </w:pPr>
    </w:p>
    <w:p w14:paraId="2FA017B8">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76F77D49">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43A04B3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供应商</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，应按附件2格式提供依法缴纳税收书面承诺。</w:t>
      </w:r>
    </w:p>
    <w:p w14:paraId="77B199A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6A04D01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05B064FB">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51764F0B">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40518576">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1D5DD9B7">
      <w:pPr>
        <w:pStyle w:val="2"/>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79FB421E">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文件资格要求的规定。</w:t>
      </w:r>
    </w:p>
    <w:p w14:paraId="495A066C">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6DAF5DA0">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FEA7738">
      <w:pPr>
        <w:pStyle w:val="2"/>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4202A1E">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C15CA2E">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28F16F2">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F8BC309">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090CF18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5B63DC29">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2B38A8E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2B7AE1E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2CDDB2A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491F5DF3">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5478D402">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54F7CC7A">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13F8B6F5">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39F92900">
      <w:pPr>
        <w:pStyle w:val="2"/>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B30101F">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3E78378B">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14:textFill>
            <w14:solidFill>
              <w14:schemeClr w14:val="tx1"/>
            </w14:solidFill>
          </w14:textFill>
        </w:rPr>
        <w:t>文件资格要求的规定。</w:t>
      </w:r>
    </w:p>
    <w:p w14:paraId="0AB37192">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4D827B7B">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3A900F2A">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157B236">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7D61D9A">
      <w:pPr>
        <w:rPr>
          <w:rFonts w:hint="eastAsia" w:ascii="宋体" w:hAnsi="宋体" w:cs="宋体"/>
          <w:b/>
          <w:color w:val="000000" w:themeColor="text1"/>
          <w:sz w:val="36"/>
          <w:szCs w:val="36"/>
          <w:highlight w:val="none"/>
          <w14:textFill>
            <w14:solidFill>
              <w14:schemeClr w14:val="tx1"/>
            </w14:solidFill>
          </w14:textFill>
        </w:rPr>
      </w:pPr>
    </w:p>
    <w:p w14:paraId="0BDBA0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57DC1E43">
      <w:pPr>
        <w:pStyle w:val="6"/>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278330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374DA6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15E9AB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13E07F66">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50930A3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4CB8190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00B3B84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D1EF5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0AF5320">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C6E3A6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30EEE1C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BB9108D">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5D1523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CEE42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C07E5E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D3996D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5DF7E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1492D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71E2C9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28C1302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1237D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1055D3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787E5A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DC7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4826704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1D41AD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BE5ADD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31DC763B">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C23341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13E2BB5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6DDD61F5">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21B2E96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77D8E7B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338C7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3F275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0005F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302826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0E8AA96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564CD3F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592EF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F31E12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9487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100AEB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080405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84BCEB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91DF5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AD8B1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E89FD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D2FA920">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74B3E9D4">
      <w:pPr>
        <w:pStyle w:val="2"/>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（供应商名称、盖单位章）</w:t>
      </w:r>
    </w:p>
    <w:p w14:paraId="5BAD1325">
      <w:pPr>
        <w:pStyle w:val="2"/>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项目组实施人员已订立劳动合同承诺书</w:t>
      </w:r>
    </w:p>
    <w:p w14:paraId="2004E4D8">
      <w:pPr>
        <w:pStyle w:val="2"/>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43D3D1CB">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490A9B29">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w:t>
      </w:r>
      <w:r>
        <w:rPr>
          <w:rFonts w:hint="eastAsia" w:ascii="宋体" w:hAnsi="宋体" w:eastAsia="宋体" w:cs="宋体"/>
          <w:color w:val="000000" w:themeColor="text1"/>
          <w:sz w:val="21"/>
          <w:szCs w:val="21"/>
          <w:highlight w:val="none"/>
          <w14:textFill>
            <w14:solidFill>
              <w14:schemeClr w14:val="tx1"/>
            </w14:solidFill>
          </w14:textFill>
        </w:rPr>
        <w:t>《中华人民共和国劳动法》</w:t>
      </w:r>
      <w:r>
        <w:rPr>
          <w:rFonts w:hint="eastAsia" w:ascii="宋体" w:hAnsi="宋体" w:eastAsia="宋体" w:cs="宋体"/>
          <w:color w:val="000000" w:themeColor="text1"/>
          <w:sz w:val="21"/>
          <w:szCs w:val="21"/>
          <w:highlight w:val="none"/>
          <w14:textFill>
            <w14:solidFill>
              <w14:schemeClr w14:val="tx1"/>
            </w14:solidFill>
          </w14:textFill>
        </w:rPr>
        <w:t>的规定</w:t>
      </w:r>
      <w:r>
        <w:rPr>
          <w:rFonts w:hint="eastAsia" w:ascii="宋体" w:hAnsi="宋体" w:eastAsia="宋体" w:cs="宋体"/>
          <w:color w:val="000000" w:themeColor="text1"/>
          <w:sz w:val="21"/>
          <w:szCs w:val="21"/>
          <w:highlight w:val="none"/>
          <w14:textFill>
            <w14:solidFill>
              <w14:schemeClr w14:val="tx1"/>
            </w14:solidFill>
          </w14:textFill>
        </w:rPr>
        <w:t>与本项目组实施人员全部</w:t>
      </w:r>
      <w:r>
        <w:rPr>
          <w:rFonts w:hint="eastAsia" w:ascii="宋体" w:hAnsi="宋体" w:eastAsia="宋体" w:cs="宋体"/>
          <w:color w:val="000000" w:themeColor="text1"/>
          <w:sz w:val="21"/>
          <w:szCs w:val="21"/>
          <w:highlight w:val="none"/>
          <w14:textFill>
            <w14:solidFill>
              <w14:schemeClr w14:val="tx1"/>
            </w14:solidFill>
          </w14:textFill>
        </w:rPr>
        <w:t>订立过劳动合同。</w:t>
      </w:r>
    </w:p>
    <w:p w14:paraId="2E1DE396">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6543400">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5B5B4E7">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069BF3F2">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27D5A6CE">
      <w:pPr>
        <w:pStyle w:val="2"/>
        <w:rPr>
          <w:rFonts w:hint="eastAsia" w:ascii="宋体" w:hAnsi="宋体" w:eastAsia="宋体" w:cs="宋体"/>
          <w:color w:val="000000" w:themeColor="text1"/>
          <w:sz w:val="21"/>
          <w:szCs w:val="21"/>
          <w:highlight w:val="none"/>
          <w14:textFill>
            <w14:solidFill>
              <w14:schemeClr w14:val="tx1"/>
            </w14:solidFill>
          </w14:textFill>
        </w:rPr>
      </w:pPr>
    </w:p>
    <w:p w14:paraId="174EDCAD">
      <w:pPr>
        <w:pStyle w:val="2"/>
        <w:rPr>
          <w:rFonts w:hint="eastAsia" w:ascii="宋体" w:hAnsi="宋体" w:eastAsia="宋体" w:cs="宋体"/>
          <w:color w:val="000000" w:themeColor="text1"/>
          <w:sz w:val="21"/>
          <w:szCs w:val="21"/>
          <w:highlight w:val="none"/>
          <w14:textFill>
            <w14:solidFill>
              <w14:schemeClr w14:val="tx1"/>
            </w14:solidFill>
          </w14:textFill>
        </w:rPr>
      </w:pPr>
    </w:p>
    <w:p w14:paraId="02BC699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9489FF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5C2165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FF51F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B19628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828C5B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4C4F0B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19ACA6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7202805">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4ADCEE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24AFC9D">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72E125B">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0AD3EE2">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750623">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3AF8C81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AF22CAF">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p>
    <w:p w14:paraId="42B6B092">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说明：如因保密或者其他原因无法直接提供已订立的劳动合同，供应商可参照此附件4提供与未附劳动合同的项目实施人员已订立过劳动合同承诺书。</w:t>
      </w:r>
    </w:p>
    <w:p w14:paraId="0E624131">
      <w:pPr>
        <w:rPr>
          <w:rFonts w:hint="eastAsia" w:ascii="宋体" w:hAnsi="宋体" w:cs="宋体"/>
          <w:b/>
          <w:color w:val="000000" w:themeColor="text1"/>
          <w:sz w:val="36"/>
          <w:szCs w:val="36"/>
          <w:highlight w:val="none"/>
          <w14:textFill>
            <w14:solidFill>
              <w14:schemeClr w14:val="tx1"/>
            </w14:solidFill>
          </w14:textFill>
        </w:rPr>
      </w:pPr>
    </w:p>
    <w:p w14:paraId="0C7783B5">
      <w:pPr>
        <w:rPr>
          <w:rFonts w:hint="eastAsia"/>
          <w:color w:val="000000" w:themeColor="text1"/>
          <w:highlight w:val="none"/>
          <w14:textFill>
            <w14:solidFill>
              <w14:schemeClr w14:val="tx1"/>
            </w14:solidFill>
          </w14:textFill>
        </w:rPr>
      </w:pPr>
    </w:p>
    <w:p w14:paraId="10A4DA01">
      <w:pPr>
        <w:pStyle w:val="6"/>
        <w:rPr>
          <w:rFonts w:hint="eastAsia"/>
          <w:color w:val="000000" w:themeColor="text1"/>
          <w:highlight w:val="none"/>
          <w14:textFill>
            <w14:solidFill>
              <w14:schemeClr w14:val="tx1"/>
            </w14:solidFill>
          </w14:textFill>
        </w:rPr>
      </w:pPr>
    </w:p>
    <w:p w14:paraId="4A6FC976">
      <w:pPr>
        <w:pStyle w:val="6"/>
        <w:rPr>
          <w:rFonts w:hint="eastAsia"/>
          <w:color w:val="000000" w:themeColor="text1"/>
          <w:highlight w:val="none"/>
          <w14:textFill>
            <w14:solidFill>
              <w14:schemeClr w14:val="tx1"/>
            </w14:solidFill>
          </w14:textFill>
        </w:rPr>
      </w:pPr>
    </w:p>
    <w:p w14:paraId="1909F09E">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1ECD6A89">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11BD660">
      <w:pPr>
        <w:pStyle w:val="2"/>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 xml:space="preserve">（二）履行合同所必需的设备清单    </w:t>
      </w:r>
      <w:r>
        <w:rPr>
          <w:rFonts w:ascii="宋体" w:hAnsi="宋体"/>
          <w:color w:val="000000" w:themeColor="text1"/>
          <w:szCs w:val="21"/>
          <w:highlight w:val="none"/>
          <w14:textFill>
            <w14:solidFill>
              <w14:schemeClr w14:val="tx1"/>
            </w14:solidFill>
          </w14:textFill>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134FA3E9">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1BDF7311">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1E8009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19CEEECF">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3FD88C2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9BE0A3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444B7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5CB9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8124C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220487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31A74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3D5DCE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42F62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3FC13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E85074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3A431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D41D9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EE8D49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9C717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CCC4F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0BC133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94A108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C4E1A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3A11F1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B6DB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1198B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654A8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74E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2AFB0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9DD96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13BA7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C43AC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E0294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C40BB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95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6F8D7F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69BE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5ADB4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7D92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D0B25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662ED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F65B4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8AA44B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AB70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804E61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E88B0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21F7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923CEB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76626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C5B8D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2CAE4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93A76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7C6C3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17439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56569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4AE90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A0E7B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0DC9AC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4EC0B8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2618F6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428E14FC">
            <w:pPr>
              <w:rPr>
                <w:rFonts w:hint="eastAsia"/>
                <w:color w:val="000000" w:themeColor="text1"/>
                <w:highlight w:val="none"/>
                <w14:textFill>
                  <w14:solidFill>
                    <w14:schemeClr w14:val="tx1"/>
                  </w14:solidFill>
                </w14:textFill>
              </w:rPr>
            </w:pPr>
          </w:p>
        </w:tc>
        <w:tc>
          <w:tcPr>
            <w:tcW w:w="1836" w:type="dxa"/>
            <w:vAlign w:val="top"/>
          </w:tcPr>
          <w:p w14:paraId="2FA5A9C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5E9BA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0D7AF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395E89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F327F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821C4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58E6D46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742C0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60C0C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E543D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FB84E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9C9123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B0FF5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77E396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47D4A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546C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27A5EF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187210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A135F9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E20FA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951A83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330A6D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A117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0C271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7" w:hRule="exact"/>
          <w:jc w:val="center"/>
        </w:trPr>
        <w:tc>
          <w:tcPr>
            <w:tcW w:w="731" w:type="dxa"/>
            <w:vAlign w:val="top"/>
          </w:tcPr>
          <w:p w14:paraId="44E35B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2D7AB4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2B7A74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5F541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CB2D6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8C4C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81007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462D78F">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79B72FF">
      <w:pPr>
        <w:pStyle w:val="2"/>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578C641">
      <w:pPr>
        <w:adjustRightInd w:val="0"/>
        <w:spacing w:line="400" w:lineRule="exact"/>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b/>
          <w:color w:val="000000" w:themeColor="text1"/>
          <w:sz w:val="28"/>
          <w:szCs w:val="28"/>
          <w:highlight w:val="none"/>
          <w14:textFill>
            <w14:solidFill>
              <w14:schemeClr w14:val="tx1"/>
            </w14:solidFill>
          </w14:textFill>
        </w:rPr>
        <w:br w:type="page"/>
      </w:r>
    </w:p>
    <w:p w14:paraId="1FAF8584">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9.竞争性磋商响应声明书</w:t>
      </w:r>
    </w:p>
    <w:p w14:paraId="2492F6EE">
      <w:pPr>
        <w:pStyle w:val="2"/>
        <w:spacing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陕西隆信项目管理有限公司：</w:t>
      </w:r>
    </w:p>
    <w:p w14:paraId="77E17A26">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（供应商名称） </w:t>
      </w:r>
      <w:r>
        <w:rPr>
          <w:rFonts w:hint="eastAsia" w:ascii="宋体" w:hAnsi="宋体" w:eastAsia="宋体" w:cs="宋体"/>
          <w:color w:val="000000" w:themeColor="text1"/>
          <w:sz w:val="21"/>
          <w:szCs w:val="21"/>
          <w:highlight w:val="none"/>
          <w14:textFill>
            <w14:solidFill>
              <w14:schemeClr w14:val="tx1"/>
            </w14:solidFill>
          </w14:textFill>
        </w:rPr>
        <w:t>，就参加</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cs="宋体"/>
          <w:color w:val="000000" w:themeColor="text1"/>
          <w:sz w:val="21"/>
          <w:szCs w:val="21"/>
          <w:highlight w:val="none"/>
          <w:lang w:val="en-US" w:eastAsia="zh-CN"/>
          <w14:textFill>
            <w14:solidFill>
              <w14:schemeClr w14:val="tx1"/>
            </w14:solidFill>
          </w14:textFill>
        </w:rPr>
        <w:t>磋</w:t>
      </w:r>
      <w:r>
        <w:rPr>
          <w:rFonts w:hint="eastAsia" w:ascii="宋体" w:hAnsi="宋体" w:eastAsia="宋体" w:cs="宋体"/>
          <w:color w:val="000000" w:themeColor="text1"/>
          <w:sz w:val="21"/>
          <w:szCs w:val="21"/>
          <w:highlight w:val="none"/>
          <w14:textFill>
            <w14:solidFill>
              <w14:schemeClr w14:val="tx1"/>
            </w14:solidFill>
          </w14:textFill>
        </w:rPr>
        <w:t>商事宜，在此郑重声明：</w:t>
      </w:r>
    </w:p>
    <w:p w14:paraId="28AF8146">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1.我方所提交的响应文件全部真实有效；</w:t>
      </w:r>
    </w:p>
    <w:p w14:paraId="699A2C7C">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 我方近3年来无因违法经营受到刑事处罚，未受到责令停产(或停止经营)、吊销生产许可证（或经营许可证）、较大数额罚款（举行听证会）等行政处罚</w:t>
      </w:r>
      <w:r>
        <w:rPr>
          <w:rFonts w:hint="eastAsia" w:ascii="宋体" w:hAnsi="宋体" w:cs="宋体"/>
          <w:color w:val="000000" w:themeColor="text1"/>
          <w:sz w:val="21"/>
          <w:szCs w:val="21"/>
          <w:highlight w:val="none"/>
          <w:lang w:eastAsia="zh-CN"/>
          <w14:textFill>
            <w14:solidFill>
              <w14:schemeClr w14:val="tx1"/>
            </w14:solidFill>
          </w14:textFill>
        </w:rPr>
        <w:t>；</w:t>
      </w:r>
    </w:p>
    <w:p w14:paraId="66F405E9">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3.我方无企业财产被查封、冻结或处于破产状态或严重亏损状态等情形存在；</w:t>
      </w:r>
    </w:p>
    <w:p w14:paraId="64FB1BAE">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4.我方参加本次政府采购活动前3年内，在经营活动中没有重大违法记录；</w:t>
      </w:r>
    </w:p>
    <w:p w14:paraId="48AD3673">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5.我方在</w:t>
      </w:r>
      <w:r>
        <w:rPr>
          <w:rFonts w:hint="eastAsia" w:ascii="宋体" w:hAnsi="宋体" w:eastAsia="宋体" w:cs="宋体"/>
          <w:bCs/>
          <w:color w:val="000000" w:themeColor="text1"/>
          <w:sz w:val="21"/>
          <w:szCs w:val="21"/>
          <w:highlight w:val="none"/>
          <w14:textFill>
            <w14:solidFill>
              <w14:schemeClr w14:val="tx1"/>
            </w14:solidFill>
          </w14:textFill>
        </w:rPr>
        <w:t>参与本次政府采购活动</w:t>
      </w:r>
      <w:r>
        <w:rPr>
          <w:rFonts w:hint="eastAsia" w:ascii="宋体" w:hAnsi="宋体" w:eastAsia="宋体" w:cs="宋体"/>
          <w:color w:val="000000" w:themeColor="text1"/>
          <w:sz w:val="21"/>
          <w:szCs w:val="21"/>
          <w:highlight w:val="none"/>
          <w14:textFill>
            <w14:solidFill>
              <w14:schemeClr w14:val="tx1"/>
            </w14:solidFill>
          </w14:textFill>
        </w:rPr>
        <w:t>时，未</w:t>
      </w:r>
      <w:r>
        <w:rPr>
          <w:rFonts w:hint="eastAsia" w:ascii="宋体" w:hAnsi="宋体" w:eastAsia="宋体" w:cs="宋体"/>
          <w:bCs/>
          <w:color w:val="000000" w:themeColor="text1"/>
          <w:sz w:val="21"/>
          <w:szCs w:val="21"/>
          <w:highlight w:val="none"/>
          <w14:textFill>
            <w14:solidFill>
              <w14:schemeClr w14:val="tx1"/>
            </w14:solidFill>
          </w14:textFill>
        </w:rPr>
        <w:t>被禁止在一至三年内参加政府采购活动</w:t>
      </w:r>
      <w:r>
        <w:rPr>
          <w:rFonts w:hint="eastAsia" w:ascii="宋体" w:hAnsi="宋体" w:eastAsia="宋体" w:cs="宋体"/>
          <w:color w:val="000000" w:themeColor="text1"/>
          <w:sz w:val="21"/>
          <w:szCs w:val="21"/>
          <w:highlight w:val="none"/>
          <w14:textFill>
            <w14:solidFill>
              <w14:schemeClr w14:val="tx1"/>
            </w14:solidFill>
          </w14:textFill>
        </w:rPr>
        <w:t>；</w:t>
      </w:r>
    </w:p>
    <w:p w14:paraId="51EBE2E0">
      <w:pPr>
        <w:pStyle w:val="2"/>
        <w:spacing w:line="360" w:lineRule="auto"/>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6.我方在</w:t>
      </w:r>
      <w:r>
        <w:rPr>
          <w:rFonts w:hint="eastAsia" w:ascii="宋体" w:hAnsi="宋体" w:cs="宋体"/>
          <w:color w:val="000000" w:themeColor="text1"/>
          <w:szCs w:val="21"/>
          <w:highlight w:val="none"/>
          <w:lang w:val="en-US" w:eastAsia="zh-CN"/>
          <w14:textFill>
            <w14:solidFill>
              <w14:schemeClr w14:val="tx1"/>
            </w14:solidFill>
          </w14:textFill>
        </w:rPr>
        <w:t>响应</w:t>
      </w:r>
      <w:r>
        <w:rPr>
          <w:rFonts w:hint="eastAsia" w:ascii="宋体" w:hAnsi="宋体" w:cs="宋体"/>
          <w:color w:val="000000" w:themeColor="text1"/>
          <w:szCs w:val="21"/>
          <w:highlight w:val="none"/>
          <w14:textFill>
            <w14:solidFill>
              <w14:schemeClr w14:val="tx1"/>
            </w14:solidFill>
          </w14:textFill>
        </w:rPr>
        <w:t>时不存在下列情形：</w:t>
      </w:r>
    </w:p>
    <w:p w14:paraId="0EF143D1">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（l）与招标人、招标代理机构存在隶属关系或者其他利害关系，且可能影响招标公正性；</w:t>
      </w:r>
    </w:p>
    <w:p w14:paraId="1B583A62">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（2）与本采购项目其他投标人的法定代表人（或者负责人）为同一人；</w:t>
      </w:r>
    </w:p>
    <w:p w14:paraId="6A9A61FE">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（3）与本采购项目其他投标人存在</w:t>
      </w:r>
      <w:r>
        <w:rPr>
          <w:rFonts w:hint="eastAsia" w:ascii="宋体" w:hAnsi="宋体" w:cs="宋体"/>
          <w:bCs/>
          <w:color w:val="000000" w:themeColor="text1"/>
          <w:szCs w:val="21"/>
          <w:highlight w:val="none"/>
          <w14:textFill>
            <w14:solidFill>
              <w14:schemeClr w14:val="tx1"/>
            </w14:solidFill>
          </w14:textFill>
        </w:rPr>
        <w:t>直接控股、管理关系</w:t>
      </w:r>
      <w:r>
        <w:rPr>
          <w:rFonts w:ascii="宋体" w:hAnsi="宋体" w:cs="宋体"/>
          <w:bCs/>
          <w:color w:val="000000" w:themeColor="text1"/>
          <w:szCs w:val="21"/>
          <w:highlight w:val="none"/>
          <w14:textFill>
            <w14:solidFill>
              <w14:schemeClr w14:val="tx1"/>
            </w14:solidFill>
          </w14:textFill>
        </w:rPr>
        <w:t>；</w:t>
      </w:r>
    </w:p>
    <w:p w14:paraId="243AF6E1">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（4）为本项目招标代理机构；</w:t>
      </w:r>
    </w:p>
    <w:p w14:paraId="6B59F918">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（5）为本项目代理投标的为其招标代理机构；</w:t>
      </w:r>
    </w:p>
    <w:p w14:paraId="07B1912C">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（6）为本项目提供整体设计、规范编制或者项目管理、检测、咨询服务</w:t>
      </w:r>
      <w:r>
        <w:rPr>
          <w:rFonts w:hint="eastAsia" w:ascii="宋体" w:hAnsi="宋体" w:cs="宋体"/>
          <w:bCs/>
          <w:color w:val="000000" w:themeColor="text1"/>
          <w:szCs w:val="21"/>
          <w:highlight w:val="none"/>
          <w14:textFill>
            <w14:solidFill>
              <w14:schemeClr w14:val="tx1"/>
            </w14:solidFill>
          </w14:textFill>
        </w:rPr>
        <w:t>。</w:t>
      </w:r>
    </w:p>
    <w:p w14:paraId="65C1B0FE">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以上声明若有违反，一经查实，我方愿意接受政府有关部门的相应处罚，并愿意承担由此带来的法律后果。</w:t>
      </w:r>
    </w:p>
    <w:p w14:paraId="053E6B2F">
      <w:pPr>
        <w:pStyle w:val="2"/>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17D7F587">
      <w:pPr>
        <w:pStyle w:val="2"/>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声  明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1B72E9CA">
      <w:pPr>
        <w:pStyle w:val="6"/>
        <w:spacing w:after="0"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5EFF1652">
      <w:pPr>
        <w:pStyle w:val="6"/>
        <w:spacing w:after="0"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2FA591C0">
      <w:pPr>
        <w:pStyle w:val="6"/>
        <w:spacing w:after="0"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275A057D">
      <w:pPr>
        <w:pStyle w:val="6"/>
        <w:spacing w:after="0"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1308F1BF">
      <w:pPr>
        <w:pStyle w:val="6"/>
        <w:spacing w:after="0"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6F55D8BE">
      <w:pPr>
        <w:pStyle w:val="6"/>
        <w:spacing w:after="0" w:line="360" w:lineRule="auto"/>
        <w:ind w:firstLine="0" w:firstLineChars="0"/>
        <w:jc w:val="center"/>
        <w:rPr>
          <w:rFonts w:ascii="宋体" w:hAnsi="宋体"/>
          <w:b w:val="0"/>
          <w:bCs/>
          <w:color w:val="000000" w:themeColor="text1"/>
          <w:sz w:val="32"/>
          <w:szCs w:val="32"/>
          <w:highlight w:val="none"/>
          <w14:textFill>
            <w14:solidFill>
              <w14:schemeClr w14:val="tx1"/>
            </w14:solidFill>
          </w14:textFill>
        </w:rPr>
      </w:pPr>
      <w:r>
        <w:rPr>
          <w:rFonts w:hint="eastAsia" w:ascii="宋体" w:hAnsi="宋体"/>
          <w:b w:val="0"/>
          <w:bCs/>
          <w:color w:val="000000" w:themeColor="text1"/>
          <w:sz w:val="32"/>
          <w:szCs w:val="32"/>
          <w:highlight w:val="none"/>
          <w:lang w:val="en-US" w:eastAsia="zh-CN"/>
          <w14:textFill>
            <w14:solidFill>
              <w14:schemeClr w14:val="tx1"/>
            </w14:solidFill>
          </w14:textFill>
        </w:rPr>
        <w:t>10</w:t>
      </w:r>
      <w:r>
        <w:rPr>
          <w:rFonts w:hint="eastAsia" w:ascii="宋体" w:hAnsi="宋体"/>
          <w:b w:val="0"/>
          <w:bCs/>
          <w:color w:val="000000" w:themeColor="text1"/>
          <w:sz w:val="32"/>
          <w:szCs w:val="32"/>
          <w:highlight w:val="none"/>
          <w14:textFill>
            <w14:solidFill>
              <w14:schemeClr w14:val="tx1"/>
            </w14:solidFill>
          </w14:textFill>
        </w:rPr>
        <w:t>.</w:t>
      </w:r>
      <w:r>
        <w:rPr>
          <w:rFonts w:hint="eastAsia" w:ascii="宋体" w:hAnsi="宋体" w:eastAsia="宋体" w:cs="宋体"/>
          <w:b w:val="0"/>
          <w:bCs/>
          <w:color w:val="000000" w:themeColor="text1"/>
          <w:sz w:val="32"/>
          <w:szCs w:val="32"/>
          <w:highlight w:val="none"/>
          <w14:textFill>
            <w14:solidFill>
              <w14:schemeClr w14:val="tx1"/>
            </w14:solidFill>
          </w14:textFill>
        </w:rPr>
        <w:t>供应商</w:t>
      </w:r>
      <w:r>
        <w:rPr>
          <w:rFonts w:hint="eastAsia" w:ascii="宋体" w:hAnsi="宋体"/>
          <w:b w:val="0"/>
          <w:bCs/>
          <w:color w:val="000000" w:themeColor="text1"/>
          <w:sz w:val="32"/>
          <w:szCs w:val="32"/>
          <w:highlight w:val="none"/>
          <w14:textFill>
            <w14:solidFill>
              <w14:schemeClr w14:val="tx1"/>
            </w14:solidFill>
          </w14:textFill>
        </w:rPr>
        <w:t>认为有必要补充说明的其他资格证明</w:t>
      </w:r>
    </w:p>
    <w:p w14:paraId="5390A4CB">
      <w:pPr>
        <w:pStyle w:val="2"/>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3B79AD8C">
      <w:pPr>
        <w:pStyle w:val="2"/>
        <w:spacing w:before="120" w:line="360" w:lineRule="auto"/>
        <w:ind w:firstLine="444"/>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说明：根据</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文件资格要求，认为有必要补充说明的其他资格证明材料加盖单位公章</w:t>
      </w:r>
      <w:r>
        <w:rPr>
          <w:rFonts w:hint="eastAsia" w:ascii="宋体" w:hAnsi="宋体"/>
          <w:color w:val="000000" w:themeColor="text1"/>
          <w:spacing w:val="6"/>
          <w:szCs w:val="21"/>
          <w:highlight w:val="none"/>
          <w14:textFill>
            <w14:solidFill>
              <w14:schemeClr w14:val="tx1"/>
            </w14:solidFill>
          </w14:textFill>
        </w:rPr>
        <w:t>，格式自定。</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F77FA"/>
    <w:rsid w:val="137F7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Body Text"/>
    <w:basedOn w:val="1"/>
    <w:unhideWhenUsed/>
    <w:qFormat/>
    <w:uiPriority w:val="99"/>
    <w:pPr>
      <w:spacing w:after="120"/>
    </w:p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2025-06-13T13:45:00Z</dcterms:created>
  <dc:creator>mo·xuan</dc:creator>
  <cp:lastModifiedBy>mo·xuan</cp:lastModifiedBy>
  <dcterms:modified xsi:type="dcterms:W3CDTF">2025-06-13T13:45:38Z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2DE6287D569948099973736CB4A78352_11</vt:lpwstr>
  </property>
  <property fmtid="{D5CDD505-2E9C-101B-9397-08002B2CF9AE}" pid="4" name="KSOTemplateDocerSaveRecord">
    <vt:lpwstr>eyJoZGlkIjoiYTYwNWE2MmNhNzRiMDNhMjMzYTJhNjIzZjY2YmY0MGMiLCJ1c2VySWQiOiI3OTY2NTg3ODQifQ==</vt:lpwstr>
  </property>
</Properties>
</file>