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563A8E">
      <w:pPr>
        <w:jc w:val="center"/>
        <w:rPr>
          <w:rFonts w:hint="eastAsia"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>技术响应方案</w:t>
      </w:r>
    </w:p>
    <w:p w14:paraId="338A7F7A">
      <w:pPr>
        <w:spacing w:line="360" w:lineRule="auto"/>
        <w:rPr>
          <w:rFonts w:hint="eastAsia" w:ascii="宋体" w:hAnsi="宋体" w:eastAsia="宋体" w:cs="Times New Roman"/>
          <w:szCs w:val="21"/>
        </w:rPr>
      </w:pPr>
    </w:p>
    <w:p w14:paraId="2D0636C1">
      <w:pPr>
        <w:spacing w:line="440" w:lineRule="exact"/>
        <w:ind w:firstLine="422" w:firstLineChars="200"/>
        <w:rPr>
          <w:rFonts w:ascii="宋体" w:hAnsi="宋体" w:eastAsia="宋体" w:cs="Times New Roman"/>
          <w:b/>
          <w:kern w:val="0"/>
          <w:szCs w:val="21"/>
        </w:rPr>
      </w:pPr>
      <w:r>
        <w:rPr>
          <w:rFonts w:hint="eastAsia" w:ascii="宋体" w:hAnsi="宋体" w:eastAsia="宋体" w:cs="Times New Roman"/>
          <w:b/>
          <w:kern w:val="0"/>
        </w:rPr>
        <w:t>供应商应根据竞争性磋商文件和对现场的了解情况，采用文字并结合图表形式，参考以下要点编制本项目的技术方案。包括但不限于以下内容：</w:t>
      </w:r>
    </w:p>
    <w:p w14:paraId="124FAEF4">
      <w:pPr>
        <w:numPr>
          <w:ilvl w:val="0"/>
          <w:numId w:val="1"/>
        </w:numPr>
        <w:spacing w:line="500" w:lineRule="exact"/>
        <w:ind w:left="840" w:firstLine="420"/>
        <w:rPr>
          <w:rFonts w:ascii="宋体" w:hAnsi="宋体" w:eastAsia="宋体" w:cs="Times New Roman"/>
          <w:kern w:val="0"/>
          <w:szCs w:val="24"/>
        </w:rPr>
      </w:pPr>
      <w:r>
        <w:rPr>
          <w:rFonts w:hint="eastAsia" w:ascii="宋体" w:hAnsi="宋体" w:eastAsia="宋体" w:cs="Times New Roman"/>
          <w:kern w:val="0"/>
          <w:szCs w:val="24"/>
        </w:rPr>
        <w:t>对本项目的分析、理解</w:t>
      </w:r>
    </w:p>
    <w:p w14:paraId="3C7D8BFE">
      <w:pPr>
        <w:numPr>
          <w:ilvl w:val="0"/>
          <w:numId w:val="1"/>
        </w:numPr>
        <w:spacing w:line="500" w:lineRule="exact"/>
        <w:ind w:left="840" w:firstLine="420"/>
        <w:rPr>
          <w:rFonts w:ascii="宋体" w:hAnsi="宋体" w:eastAsia="宋体" w:cs="Times New Roman"/>
          <w:kern w:val="0"/>
          <w:szCs w:val="24"/>
        </w:rPr>
      </w:pPr>
      <w:r>
        <w:rPr>
          <w:rFonts w:hint="eastAsia" w:ascii="宋体" w:hAnsi="宋体" w:eastAsia="宋体" w:cs="Times New Roman"/>
          <w:kern w:val="0"/>
          <w:szCs w:val="24"/>
        </w:rPr>
        <w:t>施工技术方案</w:t>
      </w:r>
    </w:p>
    <w:p w14:paraId="5AA014E3">
      <w:pPr>
        <w:numPr>
          <w:ilvl w:val="0"/>
          <w:numId w:val="1"/>
        </w:numPr>
        <w:spacing w:line="500" w:lineRule="exact"/>
        <w:ind w:left="840" w:firstLine="420"/>
        <w:rPr>
          <w:rFonts w:ascii="宋体" w:hAnsi="宋体" w:eastAsia="宋体" w:cs="Times New Roman"/>
          <w:kern w:val="0"/>
          <w:szCs w:val="24"/>
        </w:rPr>
      </w:pPr>
      <w:r>
        <w:rPr>
          <w:rFonts w:hint="eastAsia" w:ascii="宋体" w:hAnsi="宋体" w:eastAsia="宋体" w:cs="Times New Roman"/>
          <w:kern w:val="0"/>
          <w:szCs w:val="24"/>
        </w:rPr>
        <w:t>确保工程质量的技术组织措施</w:t>
      </w:r>
    </w:p>
    <w:p w14:paraId="2E2F7F73">
      <w:pPr>
        <w:numPr>
          <w:ilvl w:val="0"/>
          <w:numId w:val="1"/>
        </w:numPr>
        <w:spacing w:line="500" w:lineRule="exact"/>
        <w:ind w:left="840" w:firstLine="420"/>
        <w:rPr>
          <w:rFonts w:ascii="宋体" w:hAnsi="宋体" w:eastAsia="宋体" w:cs="Times New Roman"/>
          <w:kern w:val="0"/>
          <w:szCs w:val="24"/>
        </w:rPr>
      </w:pPr>
      <w:r>
        <w:rPr>
          <w:rFonts w:hint="eastAsia" w:ascii="宋体" w:hAnsi="宋体" w:eastAsia="宋体" w:cs="Times New Roman"/>
          <w:kern w:val="0"/>
          <w:szCs w:val="24"/>
        </w:rPr>
        <w:t>工期计划及确保工期的技术组织措施</w:t>
      </w:r>
    </w:p>
    <w:p w14:paraId="3D64C50B">
      <w:pPr>
        <w:numPr>
          <w:ilvl w:val="0"/>
          <w:numId w:val="1"/>
        </w:numPr>
        <w:spacing w:line="500" w:lineRule="exact"/>
        <w:ind w:left="840" w:firstLine="420"/>
        <w:rPr>
          <w:rFonts w:ascii="宋体" w:hAnsi="宋体" w:eastAsia="宋体" w:cs="Times New Roman"/>
          <w:kern w:val="0"/>
          <w:szCs w:val="24"/>
        </w:rPr>
      </w:pPr>
      <w:r>
        <w:rPr>
          <w:rFonts w:hint="eastAsia" w:ascii="宋体" w:hAnsi="宋体" w:eastAsia="宋体" w:cs="Times New Roman"/>
          <w:kern w:val="0"/>
          <w:szCs w:val="24"/>
        </w:rPr>
        <w:t>确保安全文明施工的技术组织措施及环境保护措施</w:t>
      </w:r>
    </w:p>
    <w:p w14:paraId="6AE78122">
      <w:pPr>
        <w:numPr>
          <w:ilvl w:val="0"/>
          <w:numId w:val="1"/>
        </w:numPr>
        <w:spacing w:line="500" w:lineRule="exact"/>
        <w:ind w:left="840" w:firstLine="420"/>
        <w:rPr>
          <w:rFonts w:ascii="宋体" w:hAnsi="宋体" w:eastAsia="宋体" w:cs="Times New Roman"/>
          <w:kern w:val="0"/>
          <w:szCs w:val="24"/>
        </w:rPr>
      </w:pPr>
      <w:r>
        <w:rPr>
          <w:rFonts w:hint="eastAsia" w:ascii="宋体" w:hAnsi="宋体" w:eastAsia="宋体" w:cs="Times New Roman"/>
          <w:kern w:val="0"/>
          <w:szCs w:val="24"/>
        </w:rPr>
        <w:t>主要机械设备和材料投入计划</w:t>
      </w:r>
    </w:p>
    <w:p w14:paraId="083ECD02">
      <w:pPr>
        <w:numPr>
          <w:ilvl w:val="0"/>
          <w:numId w:val="1"/>
        </w:numPr>
        <w:spacing w:line="500" w:lineRule="exact"/>
        <w:ind w:left="840" w:firstLine="420"/>
        <w:rPr>
          <w:rFonts w:ascii="宋体" w:hAnsi="宋体" w:eastAsia="宋体" w:cs="Times New Roman"/>
          <w:kern w:val="0"/>
          <w:szCs w:val="24"/>
        </w:rPr>
      </w:pPr>
      <w:r>
        <w:rPr>
          <w:rFonts w:hint="eastAsia" w:ascii="宋体" w:hAnsi="宋体" w:eastAsia="宋体" w:cs="Times New Roman"/>
          <w:kern w:val="0"/>
          <w:szCs w:val="24"/>
        </w:rPr>
        <w:t>拟投入主要技术、管理人员情况</w:t>
      </w:r>
    </w:p>
    <w:p w14:paraId="7F92A52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1515E8"/>
    <w:multiLevelType w:val="multilevel"/>
    <w:tmpl w:val="181515E8"/>
    <w:lvl w:ilvl="0" w:tentative="0">
      <w:start w:val="1"/>
      <w:numFmt w:val="decimal"/>
      <w:lvlText w:val="%1."/>
      <w:lvlJc w:val="left"/>
      <w:pPr>
        <w:ind w:left="899" w:hanging="420"/>
      </w:pPr>
    </w:lvl>
    <w:lvl w:ilvl="1" w:tentative="0">
      <w:start w:val="1"/>
      <w:numFmt w:val="lowerLetter"/>
      <w:lvlText w:val="%2)"/>
      <w:lvlJc w:val="left"/>
      <w:pPr>
        <w:ind w:left="1319" w:hanging="420"/>
      </w:pPr>
    </w:lvl>
    <w:lvl w:ilvl="2" w:tentative="0">
      <w:start w:val="1"/>
      <w:numFmt w:val="lowerRoman"/>
      <w:lvlText w:val="%3."/>
      <w:lvlJc w:val="right"/>
      <w:pPr>
        <w:ind w:left="1739" w:hanging="420"/>
      </w:pPr>
    </w:lvl>
    <w:lvl w:ilvl="3" w:tentative="0">
      <w:start w:val="1"/>
      <w:numFmt w:val="decimal"/>
      <w:lvlText w:val="%4."/>
      <w:lvlJc w:val="left"/>
      <w:pPr>
        <w:ind w:left="2159" w:hanging="420"/>
      </w:pPr>
    </w:lvl>
    <w:lvl w:ilvl="4" w:tentative="0">
      <w:start w:val="1"/>
      <w:numFmt w:val="lowerLetter"/>
      <w:lvlText w:val="%5)"/>
      <w:lvlJc w:val="left"/>
      <w:pPr>
        <w:ind w:left="2579" w:hanging="420"/>
      </w:pPr>
    </w:lvl>
    <w:lvl w:ilvl="5" w:tentative="0">
      <w:start w:val="1"/>
      <w:numFmt w:val="lowerRoman"/>
      <w:lvlText w:val="%6."/>
      <w:lvlJc w:val="right"/>
      <w:pPr>
        <w:ind w:left="2999" w:hanging="420"/>
      </w:pPr>
    </w:lvl>
    <w:lvl w:ilvl="6" w:tentative="0">
      <w:start w:val="1"/>
      <w:numFmt w:val="decimal"/>
      <w:lvlText w:val="%7."/>
      <w:lvlJc w:val="left"/>
      <w:pPr>
        <w:ind w:left="3419" w:hanging="420"/>
      </w:pPr>
    </w:lvl>
    <w:lvl w:ilvl="7" w:tentative="0">
      <w:start w:val="1"/>
      <w:numFmt w:val="lowerLetter"/>
      <w:lvlText w:val="%8)"/>
      <w:lvlJc w:val="left"/>
      <w:pPr>
        <w:ind w:left="3839" w:hanging="420"/>
      </w:pPr>
    </w:lvl>
    <w:lvl w:ilvl="8" w:tentative="0">
      <w:start w:val="1"/>
      <w:numFmt w:val="lowerRoman"/>
      <w:lvlText w:val="%9."/>
      <w:lvlJc w:val="right"/>
      <w:pPr>
        <w:ind w:left="425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65294"/>
    <w:rsid w:val="4566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2025-07-21T11:08:00Z</dcterms:created>
  <dc:creator>ԅ(≖‿≖ԅ)咩咩流氓</dc:creator>
  <cp:lastModifiedBy>ԅ(≖‿≖ԅ)咩咩流氓</cp:lastModifiedBy>
  <dcterms:modified xsi:type="dcterms:W3CDTF">2025-07-21T11:09:04Z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2C874B5DCCA04B9383AE0CDDC9284841_11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