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  <w:t>其他资料</w:t>
      </w:r>
      <w:bookmarkEnd w:id="0"/>
    </w:p>
    <w:p w14:paraId="1A8A04E4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bookmarkStart w:id="2" w:name="_GoBack"/>
      <w:bookmarkEnd w:id="2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174BF592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文件要求，供应商认为有必要说明的其他内容。（如有）</w:t>
      </w:r>
    </w:p>
    <w:p w14:paraId="6A34546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、其他可以证明供应商实力的文件。（如有）</w:t>
      </w:r>
    </w:p>
    <w:bookmarkEnd w:id="1"/>
    <w:p w14:paraId="47967D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766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2024-10-21T03:17:03Z</dcterms:created>
  <dc:creator>Administrator</dc:creator>
  <cp:lastModifiedBy>1</cp:lastModifiedBy>
  <dcterms:modified xsi:type="dcterms:W3CDTF">2024-10-21T03:17:13Z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199BD46D00724370B93CFF5EA2CEE1C2_12</vt:lpwstr>
  </property>
</Properties>
</file>