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版本号：ZCXG-ZB-202503320250709002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ZCXG-ZB-2025033</w:t>
      </w:r>
      <w:r>
        <w:br/>
      </w:r>
      <w:r>
        <w:br/>
      </w:r>
      <w:r>
        <w:br/>
      </w:r>
    </w:p>
    <w:p>
      <w:pPr>
        <w:pStyle w:val="null3"/>
        <w:jc w:val="center"/>
        <w:outlineLvl w:val="2"/>
      </w:pPr>
      <w:r>
        <w:rPr>
          <w:rFonts w:ascii="仿宋_GB2312" w:hAnsi="仿宋_GB2312" w:cs="仿宋_GB2312" w:eastAsia="仿宋_GB2312"/>
          <w:sz w:val="28"/>
          <w:b/>
        </w:rPr>
        <w:t>西安市雁塔区大雁塔小学西沣分校</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西安市雁塔区大雁塔小学西沣分校</w:t>
      </w:r>
      <w:r>
        <w:rPr>
          <w:rFonts w:ascii="仿宋_GB2312" w:hAnsi="仿宋_GB2312" w:cs="仿宋_GB2312" w:eastAsia="仿宋_GB2312"/>
        </w:rPr>
        <w:t>委托，拟对</w:t>
      </w:r>
      <w:r>
        <w:rPr>
          <w:rFonts w:ascii="仿宋_GB2312" w:hAnsi="仿宋_GB2312" w:cs="仿宋_GB2312" w:eastAsia="仿宋_GB2312"/>
        </w:rPr>
        <w:t>信息化设备采购项目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信息化设备采购项目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 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西安市雁塔区大雁塔小学西沣分校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西安市雁塔区杜城街办西沣四路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029-81139736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西安市雁塔区南二环西段老三届世纪星大厦8楼K座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采购包1：786,592.70元</w:t>
            </w:r>
          </w:p>
          <w:p>
            <w:pPr>
              <w:pStyle w:val="null3"/>
            </w:pPr>
            <w:r>
              <w:rPr>
                <w:rFonts w:ascii="仿宋_GB2312" w:hAnsi="仿宋_GB2312" w:cs="仿宋_GB2312" w:eastAsia="仿宋_GB2312"/>
              </w:rPr>
              <w:t>采购包2：88,400.00元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电脑</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 改革委关于进一步放开建设项目专业服务价格的通知》（发改价格〔2015〕299号）的有关规定执行。 2、成 交单位在领取成交通知书前，须向采购代理机构一次性支付采购代理服务费。 代理费缴存账户： 开户名称：陕 西众诚项目管理有限公司 开户银行：中国建设银行股份有限公司西安八里村支行 账 号：6105 0172 3700 0000 1337（备注：项目名称+代理服务费）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西安市雁塔区大雁塔小学西沣分校</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西安市雁塔区大雁塔小学西沣分校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西安市雁塔区大雁塔小学西沣分校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陕西众诚项目管理有限公司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地址：西安市雁塔区南二环西段老三届世纪星大厦8楼K座</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786,592.70</w:t>
      </w:r>
    </w:p>
    <w:p>
      <w:pPr>
        <w:pStyle w:val="null3"/>
      </w:pPr>
      <w:r>
        <w:rPr>
          <w:rFonts w:ascii="仿宋_GB2312" w:hAnsi="仿宋_GB2312" w:cs="仿宋_GB2312" w:eastAsia="仿宋_GB2312"/>
        </w:rPr>
        <w:t>采购包最高限价（元）: 786,592.70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300,592.70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部室、办公电脑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88,400.00</w:t>
      </w:r>
    </w:p>
    <w:p>
      <w:pPr>
        <w:pStyle w:val="null3"/>
      </w:pPr>
      <w:r>
        <w:rPr>
          <w:rFonts w:ascii="仿宋_GB2312" w:hAnsi="仿宋_GB2312" w:cs="仿宋_GB2312" w:eastAsia="仿宋_GB2312"/>
        </w:rPr>
        <w:t>采购包最高限价（元）: 88,400.00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9"/>
              <w:gridCol w:w="281"/>
              <w:gridCol w:w="1523"/>
              <w:gridCol w:w="184"/>
              <w:gridCol w:w="133"/>
              <w:gridCol w:w="301"/>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规格参数</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教师电脑</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1、处理器 Intel酷睿13代处理器I5-13420H（ 主频≥2.1G核心数≥ 8核 ）</w:t>
                  </w:r>
                </w:p>
                <w:p>
                  <w:pPr>
                    <w:pStyle w:val="null3"/>
                    <w:jc w:val="left"/>
                  </w:pPr>
                  <w:r>
                    <w:rPr>
                      <w:rFonts w:ascii="仿宋_GB2312" w:hAnsi="仿宋_GB2312" w:cs="仿宋_GB2312" w:eastAsia="仿宋_GB2312"/>
                      <w:sz w:val="19"/>
                    </w:rPr>
                    <w:t>2、内存：16GB DDR5 5200MHz 内存（最大支持64GB）</w:t>
                  </w:r>
                </w:p>
                <w:p>
                  <w:pPr>
                    <w:pStyle w:val="null3"/>
                    <w:jc w:val="left"/>
                  </w:pPr>
                  <w:r>
                    <w:rPr>
                      <w:rFonts w:ascii="仿宋_GB2312" w:hAnsi="仿宋_GB2312" w:cs="仿宋_GB2312" w:eastAsia="仿宋_GB2312"/>
                      <w:sz w:val="19"/>
                    </w:rPr>
                    <w:t>3、硬盘：512GB M.2 NVME SSD</w:t>
                  </w:r>
                </w:p>
                <w:p>
                  <w:pPr>
                    <w:pStyle w:val="null3"/>
                    <w:jc w:val="left"/>
                  </w:pPr>
                  <w:r>
                    <w:rPr>
                      <w:rFonts w:ascii="仿宋_GB2312" w:hAnsi="仿宋_GB2312" w:cs="仿宋_GB2312" w:eastAsia="仿宋_GB2312"/>
                      <w:sz w:val="19"/>
                    </w:rPr>
                    <w:t>4、显卡： 集成显卡</w:t>
                  </w:r>
                </w:p>
                <w:p>
                  <w:pPr>
                    <w:pStyle w:val="null3"/>
                    <w:jc w:val="left"/>
                  </w:pPr>
                  <w:r>
                    <w:rPr>
                      <w:rFonts w:ascii="仿宋_GB2312" w:hAnsi="仿宋_GB2312" w:cs="仿宋_GB2312" w:eastAsia="仿宋_GB2312"/>
                      <w:sz w:val="19"/>
                    </w:rPr>
                    <w:t>5、存储扩展：2个M.2 SSD槽位，1个HDD硬盘位，支持后续扩展存储</w:t>
                  </w:r>
                </w:p>
                <w:p>
                  <w:pPr>
                    <w:pStyle w:val="null3"/>
                    <w:jc w:val="left"/>
                  </w:pPr>
                  <w:r>
                    <w:rPr>
                      <w:rFonts w:ascii="仿宋_GB2312" w:hAnsi="仿宋_GB2312" w:cs="仿宋_GB2312" w:eastAsia="仿宋_GB2312"/>
                      <w:sz w:val="19"/>
                    </w:rPr>
                    <w:t>6、有线网卡：集成千兆RJ45口</w:t>
                  </w:r>
                </w:p>
                <w:p>
                  <w:pPr>
                    <w:pStyle w:val="null3"/>
                    <w:jc w:val="left"/>
                  </w:pPr>
                  <w:r>
                    <w:rPr>
                      <w:rFonts w:ascii="仿宋_GB2312" w:hAnsi="仿宋_GB2312" w:cs="仿宋_GB2312" w:eastAsia="仿宋_GB2312"/>
                      <w:sz w:val="19"/>
                    </w:rPr>
                    <w:t>7、无线网卡：集成M.2 WIFI槽，以供后续内置WIFI扩展</w:t>
                  </w:r>
                </w:p>
                <w:p>
                  <w:pPr>
                    <w:pStyle w:val="null3"/>
                    <w:jc w:val="left"/>
                  </w:pPr>
                  <w:r>
                    <w:rPr>
                      <w:rFonts w:ascii="仿宋_GB2312" w:hAnsi="仿宋_GB2312" w:cs="仿宋_GB2312" w:eastAsia="仿宋_GB2312"/>
                      <w:sz w:val="19"/>
                    </w:rPr>
                    <w:t>8、扩展槽： 1个PCI-E*16、1个PCI-E*1 槽位</w:t>
                  </w:r>
                </w:p>
                <w:p>
                  <w:pPr>
                    <w:pStyle w:val="null3"/>
                    <w:jc w:val="left"/>
                  </w:pPr>
                  <w:r>
                    <w:rPr>
                      <w:rFonts w:ascii="仿宋_GB2312" w:hAnsi="仿宋_GB2312" w:cs="仿宋_GB2312" w:eastAsia="仿宋_GB2312"/>
                      <w:sz w:val="19"/>
                    </w:rPr>
                    <w:t>9、鼠标键盘：原厂键鼠</w:t>
                  </w:r>
                </w:p>
                <w:p>
                  <w:pPr>
                    <w:pStyle w:val="null3"/>
                    <w:jc w:val="left"/>
                  </w:pPr>
                  <w:r>
                    <w:rPr>
                      <w:rFonts w:ascii="仿宋_GB2312" w:hAnsi="仿宋_GB2312" w:cs="仿宋_GB2312" w:eastAsia="仿宋_GB2312"/>
                      <w:sz w:val="19"/>
                    </w:rPr>
                    <w:t>10、接口：9个USB接口，其中1个USB-C、6个USB3.2 、前置不少于4个USB3.2</w:t>
                  </w:r>
                </w:p>
                <w:p>
                  <w:pPr>
                    <w:pStyle w:val="null3"/>
                    <w:jc w:val="left"/>
                  </w:pPr>
                  <w:r>
                    <w:rPr>
                      <w:rFonts w:ascii="仿宋_GB2312" w:hAnsi="仿宋_GB2312" w:cs="仿宋_GB2312" w:eastAsia="仿宋_GB2312"/>
                      <w:sz w:val="19"/>
                    </w:rPr>
                    <w:t>11、可选配接口：2个PS/2接口，1个串口，1个并口</w:t>
                  </w:r>
                </w:p>
                <w:p>
                  <w:pPr>
                    <w:pStyle w:val="null3"/>
                    <w:jc w:val="left"/>
                  </w:pPr>
                  <w:r>
                    <w:rPr>
                      <w:rFonts w:ascii="仿宋_GB2312" w:hAnsi="仿宋_GB2312" w:cs="仿宋_GB2312" w:eastAsia="仿宋_GB2312"/>
                      <w:sz w:val="19"/>
                    </w:rPr>
                    <w:t>12、视频输出： VGA+HDMI接口</w:t>
                  </w:r>
                </w:p>
                <w:p>
                  <w:pPr>
                    <w:pStyle w:val="null3"/>
                    <w:jc w:val="left"/>
                  </w:pPr>
                  <w:r>
                    <w:rPr>
                      <w:rFonts w:ascii="仿宋_GB2312" w:hAnsi="仿宋_GB2312" w:cs="仿宋_GB2312" w:eastAsia="仿宋_GB2312"/>
                      <w:sz w:val="19"/>
                    </w:rPr>
                    <w:t>13、USB安全：智能USB数据保护可在BIOS中设置仅识别USB键盘、鼠标，无法识别USB存</w:t>
                  </w:r>
                </w:p>
                <w:p>
                  <w:pPr>
                    <w:pStyle w:val="null3"/>
                    <w:jc w:val="left"/>
                  </w:pPr>
                  <w:r>
                    <w:rPr>
                      <w:rFonts w:ascii="仿宋_GB2312" w:hAnsi="仿宋_GB2312" w:cs="仿宋_GB2312" w:eastAsia="仿宋_GB2312"/>
                      <w:sz w:val="19"/>
                    </w:rPr>
                    <w:t>14、储设备，有效防止数据泄露。而且每个USB端口在BIOS有单独控制开关，</w:t>
                  </w:r>
                </w:p>
                <w:p>
                  <w:pPr>
                    <w:pStyle w:val="null3"/>
                    <w:jc w:val="left"/>
                  </w:pPr>
                  <w:r>
                    <w:rPr>
                      <w:rFonts w:ascii="仿宋_GB2312" w:hAnsi="仿宋_GB2312" w:cs="仿宋_GB2312" w:eastAsia="仿宋_GB2312"/>
                      <w:sz w:val="19"/>
                    </w:rPr>
                    <w:t>15、电源：180W电源</w:t>
                  </w:r>
                </w:p>
                <w:p>
                  <w:pPr>
                    <w:pStyle w:val="null3"/>
                    <w:jc w:val="left"/>
                  </w:pPr>
                  <w:r>
                    <w:rPr>
                      <w:rFonts w:ascii="仿宋_GB2312" w:hAnsi="仿宋_GB2312" w:cs="仿宋_GB2312" w:eastAsia="仿宋_GB2312"/>
                      <w:sz w:val="19"/>
                    </w:rPr>
                    <w:t>16、显示器：与主机同品牌23.8英寸液晶显示器，分辨率≥1920*1080</w:t>
                  </w:r>
                </w:p>
                <w:p>
                  <w:pPr>
                    <w:pStyle w:val="null3"/>
                    <w:jc w:val="left"/>
                  </w:pPr>
                  <w:r>
                    <w:rPr>
                      <w:rFonts w:ascii="仿宋_GB2312" w:hAnsi="仿宋_GB2312" w:cs="仿宋_GB2312" w:eastAsia="仿宋_GB2312"/>
                      <w:sz w:val="19"/>
                    </w:rPr>
                    <w:t>17、操作系统：预装Windows 正版操作系统</w:t>
                  </w:r>
                </w:p>
                <w:p>
                  <w:pPr>
                    <w:pStyle w:val="null3"/>
                    <w:jc w:val="left"/>
                  </w:pPr>
                  <w:r>
                    <w:rPr>
                      <w:rFonts w:ascii="仿宋_GB2312" w:hAnsi="仿宋_GB2312" w:cs="仿宋_GB2312" w:eastAsia="仿宋_GB2312"/>
                      <w:sz w:val="19"/>
                    </w:rPr>
                    <w:t>18、保修：原厂3年上门服务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学生电脑</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Intel@ Core" i5-12450H,8核(4+4)/12T, 2.0GHz(4.4GH2)</w:t>
                  </w:r>
                  <w:r>
                    <w:br/>
                  </w:r>
                  <w:r>
                    <w:rPr>
                      <w:rFonts w:ascii="仿宋_GB2312" w:hAnsi="仿宋_GB2312" w:cs="仿宋_GB2312" w:eastAsia="仿宋_GB2312"/>
                      <w:sz w:val="21"/>
                      <w:color w:val="000000"/>
                    </w:rPr>
                    <w:t>≥2个内存槽</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 DDR4-2666</w:t>
                  </w:r>
                  <w:r>
                    <w:br/>
                  </w:r>
                  <w:r>
                    <w:rPr>
                      <w:rFonts w:ascii="仿宋_GB2312" w:hAnsi="仿宋_GB2312" w:cs="仿宋_GB2312" w:eastAsia="仿宋_GB2312"/>
                      <w:sz w:val="21"/>
                      <w:color w:val="000000"/>
                    </w:rPr>
                    <w:t>固态硬盘</w:t>
                  </w:r>
                  <w:r>
                    <w:rPr>
                      <w:rFonts w:ascii="仿宋_GB2312" w:hAnsi="仿宋_GB2312" w:cs="仿宋_GB2312" w:eastAsia="仿宋_GB2312"/>
                      <w:sz w:val="21"/>
                      <w:color w:val="000000"/>
                    </w:rPr>
                    <w:t>≥256GM.2接口 SATA协议</w:t>
                  </w:r>
                  <w:r>
                    <w:br/>
                  </w:r>
                  <w:r>
                    <w:rPr>
                      <w:rFonts w:ascii="仿宋_GB2312" w:hAnsi="仿宋_GB2312" w:cs="仿宋_GB2312" w:eastAsia="仿宋_GB2312"/>
                      <w:sz w:val="21"/>
                      <w:color w:val="000000"/>
                    </w:rPr>
                    <w:t>显卡：集成显卡</w:t>
                  </w:r>
                  <w:r>
                    <w:br/>
                  </w:r>
                  <w:r>
                    <w:rPr>
                      <w:rFonts w:ascii="仿宋_GB2312" w:hAnsi="仿宋_GB2312" w:cs="仿宋_GB2312" w:eastAsia="仿宋_GB2312"/>
                      <w:sz w:val="21"/>
                      <w:color w:val="000000"/>
                    </w:rPr>
                    <w:t>电源：外置电源适配器</w:t>
                  </w:r>
                  <w:r>
                    <w:rPr>
                      <w:rFonts w:ascii="仿宋_GB2312" w:hAnsi="仿宋_GB2312" w:cs="仿宋_GB2312" w:eastAsia="仿宋_GB2312"/>
                      <w:sz w:val="21"/>
                      <w:color w:val="000000"/>
                    </w:rPr>
                    <w:t>60W</w:t>
                  </w:r>
                  <w:r>
                    <w:br/>
                  </w:r>
                  <w:r>
                    <w:rPr>
                      <w:rFonts w:ascii="仿宋_GB2312" w:hAnsi="仿宋_GB2312" w:cs="仿宋_GB2312" w:eastAsia="仿宋_GB2312"/>
                      <w:sz w:val="21"/>
                      <w:color w:val="000000"/>
                    </w:rPr>
                    <w:t>音频接口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1个音频输出接口，1个音频输入接口</w:t>
                  </w:r>
                  <w:r>
                    <w:br/>
                  </w:r>
                  <w:r>
                    <w:rPr>
                      <w:rFonts w:ascii="仿宋_GB2312" w:hAnsi="仿宋_GB2312" w:cs="仿宋_GB2312" w:eastAsia="仿宋_GB2312"/>
                      <w:sz w:val="21"/>
                      <w:color w:val="000000"/>
                    </w:rPr>
                    <w:t>视频输出接口：</w:t>
                  </w:r>
                  <w:r>
                    <w:rPr>
                      <w:rFonts w:ascii="仿宋_GB2312" w:hAnsi="仿宋_GB2312" w:cs="仿宋_GB2312" w:eastAsia="仿宋_GB2312"/>
                      <w:sz w:val="21"/>
                      <w:color w:val="000000"/>
                    </w:rPr>
                    <w:t>1个VGA 1个HDMI1.4</w:t>
                  </w:r>
                  <w:r>
                    <w:br/>
                  </w:r>
                  <w:r>
                    <w:rPr>
                      <w:rFonts w:ascii="仿宋_GB2312" w:hAnsi="仿宋_GB2312" w:cs="仿宋_GB2312" w:eastAsia="仿宋_GB2312"/>
                      <w:sz w:val="21"/>
                      <w:color w:val="000000"/>
                    </w:rPr>
                    <w:t>网口</w:t>
                  </w:r>
                  <w:r>
                    <w:rPr>
                      <w:rFonts w:ascii="仿宋_GB2312" w:hAnsi="仿宋_GB2312" w:cs="仿宋_GB2312" w:eastAsia="仿宋_GB2312"/>
                      <w:sz w:val="21"/>
                      <w:color w:val="000000"/>
                    </w:rPr>
                    <w:t>：</w:t>
                  </w:r>
                  <w:r>
                    <w:rPr>
                      <w:rFonts w:ascii="仿宋_GB2312" w:hAnsi="仿宋_GB2312" w:cs="仿宋_GB2312" w:eastAsia="仿宋_GB2312"/>
                      <w:sz w:val="21"/>
                      <w:color w:val="000000"/>
                    </w:rPr>
                    <w:t>1个网口</w:t>
                  </w:r>
                </w:p>
                <w:p>
                  <w:pPr>
                    <w:pStyle w:val="null3"/>
                    <w:jc w:val="left"/>
                  </w:pPr>
                  <w:r>
                    <w:rPr>
                      <w:rFonts w:ascii="仿宋_GB2312" w:hAnsi="仿宋_GB2312" w:cs="仿宋_GB2312" w:eastAsia="仿宋_GB2312"/>
                      <w:sz w:val="21"/>
                      <w:color w:val="000000"/>
                    </w:rPr>
                    <w:t>环境兼容性：</w:t>
                  </w:r>
                  <w:r>
                    <w:rPr>
                      <w:rFonts w:ascii="仿宋_GB2312" w:hAnsi="仿宋_GB2312" w:cs="仿宋_GB2312" w:eastAsia="仿宋_GB2312"/>
                      <w:sz w:val="21"/>
                      <w:color w:val="000000"/>
                    </w:rPr>
                    <w:t>电磁兼容性</w:t>
                  </w:r>
                  <w:r>
                    <w:rPr>
                      <w:rFonts w:ascii="仿宋_GB2312" w:hAnsi="仿宋_GB2312" w:cs="仿宋_GB2312" w:eastAsia="仿宋_GB2312"/>
                      <w:sz w:val="21"/>
                      <w:color w:val="000000"/>
                    </w:rPr>
                    <w:t>B级</w:t>
                  </w:r>
                  <w:r>
                    <w:br/>
                  </w:r>
                  <w:r>
                    <w:rPr>
                      <w:rFonts w:ascii="仿宋_GB2312" w:hAnsi="仿宋_GB2312" w:cs="仿宋_GB2312" w:eastAsia="仿宋_GB2312"/>
                      <w:sz w:val="21"/>
                      <w:color w:val="000000"/>
                    </w:rPr>
                    <w:t>操作系统：预装</w:t>
                  </w:r>
                  <w:r>
                    <w:rPr>
                      <w:rFonts w:ascii="仿宋_GB2312" w:hAnsi="仿宋_GB2312" w:cs="仿宋_GB2312" w:eastAsia="仿宋_GB2312"/>
                      <w:sz w:val="21"/>
                      <w:color w:val="000000"/>
                    </w:rPr>
                    <w:t>Windows 正版操作系统</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≥21.5英寸</w:t>
                  </w:r>
                  <w:r>
                    <w:br/>
                  </w:r>
                  <w:r>
                    <w:rPr>
                      <w:rFonts w:ascii="仿宋_GB2312" w:hAnsi="仿宋_GB2312" w:cs="仿宋_GB2312" w:eastAsia="仿宋_GB2312"/>
                      <w:sz w:val="21"/>
                      <w:color w:val="000000"/>
                    </w:rPr>
                    <w:t>上门服务：</w:t>
                  </w:r>
                  <w:r>
                    <w:rPr>
                      <w:rFonts w:ascii="仿宋_GB2312" w:hAnsi="仿宋_GB2312" w:cs="仿宋_GB2312" w:eastAsia="仿宋_GB2312"/>
                      <w:sz w:val="21"/>
                      <w:color w:val="000000"/>
                    </w:rPr>
                    <w:t>三年保修服务</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机房软件</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提供至少七种显示视图，支持监控视图、报告视图、策略视图、文件提交视图、答题卡视图、抢答竞赛视图、共享白板视图等，在对应视图中能直观的操作相关功能；监控视图页面提供客户端画面监控缩略图，能够显示整个班级学生，并支持缩略图多级放大缩小。（需提供软件功能截图，并加盖原厂商公章）</w:t>
                  </w:r>
                  <w:r>
                    <w:br/>
                  </w:r>
                  <w:r>
                    <w:rPr>
                      <w:rFonts w:ascii="仿宋_GB2312" w:hAnsi="仿宋_GB2312" w:cs="仿宋_GB2312" w:eastAsia="仿宋_GB2312"/>
                      <w:sz w:val="21"/>
                      <w:color w:val="000000"/>
                    </w:rPr>
                    <w:t>2、软件提供标准安装方式以外，支持免显卡驱动下的无感安装方式，能够提供无感安装文件；</w:t>
                  </w:r>
                  <w:r>
                    <w:br/>
                  </w:r>
                  <w:r>
                    <w:rPr>
                      <w:rFonts w:ascii="仿宋_GB2312" w:hAnsi="仿宋_GB2312" w:cs="仿宋_GB2312" w:eastAsia="仿宋_GB2312"/>
                      <w:sz w:val="21"/>
                      <w:color w:val="000000"/>
                    </w:rPr>
                    <w:t>3、全面支持Windows系列操作系统，包括Windows 11（64位）操作系统、支持MAC系统及Linux版本，兼容虚拟机。</w:t>
                  </w:r>
                  <w:r>
                    <w:br/>
                  </w:r>
                  <w:r>
                    <w:rPr>
                      <w:rFonts w:ascii="仿宋_GB2312" w:hAnsi="仿宋_GB2312" w:cs="仿宋_GB2312" w:eastAsia="仿宋_GB2312"/>
                      <w:sz w:val="21"/>
                      <w:color w:val="000000"/>
                    </w:rPr>
                    <w:t>4、支持≥24种语言界面版本。（需提供相关证明材料，并加盖原厂商公章）</w:t>
                  </w:r>
                  <w:r>
                    <w:br/>
                  </w:r>
                  <w:r>
                    <w:rPr>
                      <w:rFonts w:ascii="仿宋_GB2312" w:hAnsi="仿宋_GB2312" w:cs="仿宋_GB2312" w:eastAsia="仿宋_GB2312"/>
                      <w:sz w:val="21"/>
                      <w:color w:val="000000"/>
                    </w:rPr>
                    <w:t>5、软件的加密方式支持：加密狗加密、服务器端授权、在线序列号加密、离线文件加密、自定义短码激活、mac地址预置激活等多种方式的激活方式。（需提供软件功能截图，并加盖原厂商公章）</w:t>
                  </w:r>
                  <w:r>
                    <w:br/>
                  </w:r>
                  <w:r>
                    <w:rPr>
                      <w:rFonts w:ascii="仿宋_GB2312" w:hAnsi="仿宋_GB2312" w:cs="仿宋_GB2312" w:eastAsia="仿宋_GB2312"/>
                      <w:sz w:val="21"/>
                      <w:color w:val="000000"/>
                    </w:rPr>
                    <w:t>6、屏幕广播：将教师机屏幕和教师讲话实时广播给单一、部分或全体学生，可选择全屏或窗口方式。窗口模式下或教师机与学生机分辨率不同情况下，学生机可以以“缩放模式”、“平移”或者“智能滚动”的窗口方式接收广播，广播窗口所在的屏幕位置有“居中”、“偏右”、“偏左”三种方式选择，此时学生可跟着教师操作，边看边练，以增加教学的直观性；支持教师根据需要选择屏幕的某个部分广播给学生，给教师留有一定的私人空间；屏幕广播的同时，支持教师指定学生演示教师机屏幕；广播多媒体课件，可使用屏幕笔添加批注，广播同时可进行屏幕录制; 支持教师选定本机的全屏画面或者屏幕的任意区域画面广播给单一、部分或全体学生，支持窗口接收。</w:t>
                  </w:r>
                  <w:r>
                    <w:br/>
                  </w:r>
                  <w:r>
                    <w:rPr>
                      <w:rFonts w:ascii="仿宋_GB2312" w:hAnsi="仿宋_GB2312" w:cs="仿宋_GB2312" w:eastAsia="仿宋_GB2312"/>
                      <w:sz w:val="21"/>
                      <w:color w:val="000000"/>
                    </w:rPr>
                    <w:t>7、网络影院：实现教师机播放的视频同步广播到学生机，支持几乎所有常见的媒体音视频格式， Windows Media文件，VCD文件，DVD文件，Real文件，AVI文件，MP3等主流文件格式，支持720p、1080p的高清视频。</w:t>
                  </w:r>
                  <w:r>
                    <w:br/>
                  </w:r>
                  <w:r>
                    <w:rPr>
                      <w:rFonts w:ascii="仿宋_GB2312" w:hAnsi="仿宋_GB2312" w:cs="仿宋_GB2312" w:eastAsia="仿宋_GB2312"/>
                      <w:sz w:val="21"/>
                      <w:color w:val="000000"/>
                    </w:rPr>
                    <w:t>8、视频直播：通过USB摄像头将教师的画面实时广播到学生机，达到更形象的教学效果，具有引导客户选择视频设备的提示画面，以便客户快速完成摄像头设备的设置。</w:t>
                  </w:r>
                  <w:r>
                    <w:br/>
                  </w:r>
                  <w:r>
                    <w:rPr>
                      <w:rFonts w:ascii="仿宋_GB2312" w:hAnsi="仿宋_GB2312" w:cs="仿宋_GB2312" w:eastAsia="仿宋_GB2312"/>
                      <w:sz w:val="21"/>
                      <w:color w:val="000000"/>
                    </w:rPr>
                    <w:t>9、学生演示：教师选定一台学生机作为示范，由此学生代替教师进行示范教学。</w:t>
                  </w:r>
                  <w:r>
                    <w:br/>
                  </w:r>
                  <w:r>
                    <w:rPr>
                      <w:rFonts w:ascii="仿宋_GB2312" w:hAnsi="仿宋_GB2312" w:cs="仿宋_GB2312" w:eastAsia="仿宋_GB2312"/>
                      <w:sz w:val="21"/>
                      <w:color w:val="000000"/>
                    </w:rPr>
                    <w:t>10、分组教学：通过分组教学，将学生分成几个组进行合作学习。小组长可使用多种功能来辅导同伴，例如：广播教学、监视、文件分发和网络影院。</w:t>
                  </w:r>
                  <w:r>
                    <w:br/>
                  </w:r>
                  <w:r>
                    <w:rPr>
                      <w:rFonts w:ascii="仿宋_GB2312" w:hAnsi="仿宋_GB2312" w:cs="仿宋_GB2312" w:eastAsia="仿宋_GB2312"/>
                      <w:sz w:val="21"/>
                      <w:color w:val="000000"/>
                    </w:rPr>
                    <w:t>11、讨论：教师可能组织学生使用文字、图片、手写板等多种方式开展讨论，可进行分组讨论或主题讨论，分组讨论允许教师将学生分成若干组，同组的组员之间可以相互讨论，教师可以参加任意组的讨论；主题讨论是由教师建立若干个主题，学生选择自己感兴趣的主题开展讨论。</w:t>
                  </w:r>
                  <w:r>
                    <w:br/>
                  </w:r>
                  <w:r>
                    <w:rPr>
                      <w:rFonts w:ascii="仿宋_GB2312" w:hAnsi="仿宋_GB2312" w:cs="仿宋_GB2312" w:eastAsia="仿宋_GB2312"/>
                      <w:sz w:val="21"/>
                      <w:color w:val="000000"/>
                    </w:rPr>
                    <w:t>12、支持文件分发和文件收集功能；支持拖拽添加文件，可限制学生提交文件的数目和大小。</w:t>
                  </w:r>
                  <w:r>
                    <w:br/>
                  </w:r>
                  <w:r>
                    <w:rPr>
                      <w:rFonts w:ascii="仿宋_GB2312" w:hAnsi="仿宋_GB2312" w:cs="仿宋_GB2312" w:eastAsia="仿宋_GB2312"/>
                      <w:sz w:val="21"/>
                      <w:color w:val="000000"/>
                    </w:rPr>
                    <w:t>13、屏幕监视：教师机可以监视单一、部分、全体学生机的屏幕，教师机每屏可监视多个学生屏幕。可以控制教师机监控的同屏幕各窗口间、屏幕与屏幕间的切换速度。可手动或自动循环监视。</w:t>
                  </w:r>
                  <w:r>
                    <w:br/>
                  </w:r>
                  <w:r>
                    <w:rPr>
                      <w:rFonts w:ascii="仿宋_GB2312" w:hAnsi="仿宋_GB2312" w:cs="仿宋_GB2312" w:eastAsia="仿宋_GB2312"/>
                      <w:sz w:val="21"/>
                      <w:color w:val="000000"/>
                    </w:rPr>
                    <w:t>14、课堂策略控制：在课堂上，教师可以设置上网策略、应用程序策略、USB、CD使用、打印限制策略，对不同学生设置不同策略，查看当前的学生策略，上网限制支持多浏览器，IE、Chrome、QQ、Firefox、360等都可以限制。</w:t>
                  </w:r>
                  <w:r>
                    <w:br/>
                  </w:r>
                  <w:r>
                    <w:rPr>
                      <w:rFonts w:ascii="仿宋_GB2312" w:hAnsi="仿宋_GB2312" w:cs="仿宋_GB2312" w:eastAsia="仿宋_GB2312"/>
                      <w:sz w:val="21"/>
                      <w:color w:val="000000"/>
                    </w:rPr>
                    <w:t xml:space="preserve">15、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 </w:t>
                  </w:r>
                  <w:r>
                    <w:br/>
                  </w:r>
                  <w:r>
                    <w:rPr>
                      <w:rFonts w:ascii="仿宋_GB2312" w:hAnsi="仿宋_GB2312" w:cs="仿宋_GB2312" w:eastAsia="仿宋_GB2312"/>
                      <w:sz w:val="21"/>
                      <w:color w:val="000000"/>
                    </w:rPr>
                    <w:t>16、抢答和竞赛：作答正确给予“星星”奖励，星星奖励不设上限。答题方式有：口头回答、文字输入作答、学生桌面演示作答。</w:t>
                  </w:r>
                  <w:r>
                    <w:br/>
                  </w:r>
                  <w:r>
                    <w:rPr>
                      <w:rFonts w:ascii="仿宋_GB2312" w:hAnsi="仿宋_GB2312" w:cs="仿宋_GB2312" w:eastAsia="仿宋_GB2312"/>
                      <w:sz w:val="21"/>
                      <w:color w:val="000000"/>
                    </w:rPr>
                    <w:t>17、随堂小考：教师启动快速的单题考试（可在试题中添加图片）或随堂调查，限定考试时间，学生答题后立即给出结果，结果显示学生答案柱状图分析和答题时间，可作为抢答依据。</w:t>
                  </w:r>
                  <w:r>
                    <w:br/>
                  </w:r>
                  <w:r>
                    <w:rPr>
                      <w:rFonts w:ascii="仿宋_GB2312" w:hAnsi="仿宋_GB2312" w:cs="仿宋_GB2312" w:eastAsia="仿宋_GB2312"/>
                      <w:sz w:val="21"/>
                      <w:color w:val="000000"/>
                    </w:rPr>
                    <w:t>18、标准化考试：教师将试卷分发给学生即可开始考试，教师导入word、ppt、excel、pdf等文档类型的考试内容共享给学生，直接生成答题卡用于学生作答，包含多种不同的题型：多选题，判断题，填空题和论述题等。考试过程中，可以看到学生答题的进度，答题情况。考试过程中可以教师如有问题补充，可暂停考试，在特殊情况下，可以暂挂考试，下次启动系统后可继续考试；考试过程中如有断电、关机等意外情况学生机可断线重连，考试结束后学生可提交或时间到自动提交。自动评分，柱状图分析统计结果，将评分结果发送给学生，考试结果统一导出 为.html/xml 形式，方便数据后期的整合利用。</w:t>
                  </w:r>
                  <w:r>
                    <w:br/>
                  </w:r>
                  <w:r>
                    <w:rPr>
                      <w:rFonts w:ascii="仿宋_GB2312" w:hAnsi="仿宋_GB2312" w:cs="仿宋_GB2312" w:eastAsia="仿宋_GB2312"/>
                      <w:sz w:val="21"/>
                      <w:color w:val="000000"/>
                    </w:rPr>
                    <w:t>19、学生端属性查看：教师可以获取学生端计算机的名称、登录名和其它常用信息，并可以列出学生端的应用程序、进程和进程 ID，教师还可以远程终止学生端的进程。</w:t>
                  </w:r>
                  <w:r>
                    <w:br/>
                  </w:r>
                  <w:r>
                    <w:rPr>
                      <w:rFonts w:ascii="仿宋_GB2312" w:hAnsi="仿宋_GB2312" w:cs="仿宋_GB2312" w:eastAsia="仿宋_GB2312"/>
                      <w:sz w:val="21"/>
                      <w:color w:val="000000"/>
                    </w:rPr>
                    <w:t>20、班级模型：有单独的管理界面，实现对班级模型的统一管理，并能够导入、导出，调用不同网络教室中的班级模型。</w:t>
                  </w:r>
                  <w:r>
                    <w:br/>
                  </w:r>
                  <w:r>
                    <w:rPr>
                      <w:rFonts w:ascii="仿宋_GB2312" w:hAnsi="仿宋_GB2312" w:cs="仿宋_GB2312" w:eastAsia="仿宋_GB2312"/>
                      <w:sz w:val="21"/>
                      <w:color w:val="000000"/>
                    </w:rPr>
                    <w:t>21、签到：提供学生名单管理工具，为软件和考试模块提供实名验证。提供点名功能，支持保留学生多次登录记录、考勤统计、签到信息的导出与对比。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21"/>
                      <w:color w:val="000000"/>
                    </w:rPr>
                    <w:t>22、弹幕互动：教师可开启弹幕功能，教师和学生所发送的文字消息将以全屏弹幕的形式滚动呈现。</w:t>
                  </w:r>
                  <w:r>
                    <w:br/>
                  </w:r>
                  <w:r>
                    <w:rPr>
                      <w:rFonts w:ascii="仿宋_GB2312" w:hAnsi="仿宋_GB2312" w:cs="仿宋_GB2312" w:eastAsia="仿宋_GB2312"/>
                      <w:sz w:val="21"/>
                      <w:color w:val="000000"/>
                    </w:rPr>
                    <w:t>23、具备语音广播、语音对讲、电子点名、远程开关机、远程命令、远程设置、远程登录、支持远程为学生端安装/卸载应用程序、登录windows前接受广播、请求帮助、举手、发言、自动锁屏、防杀进程、黑屏肃静等功能。为保证产品的严谨性，以上所有功能在中标后，用户方有权要求中标商逐一功能演示，如有功能不符按虚假应标处理！</w:t>
                  </w:r>
                </w:p>
                <w:p>
                  <w:pPr>
                    <w:pStyle w:val="null3"/>
                    <w:jc w:val="left"/>
                  </w:pPr>
                  <w:r>
                    <w:rPr>
                      <w:rFonts w:ascii="仿宋_GB2312" w:hAnsi="仿宋_GB2312" w:cs="仿宋_GB2312" w:eastAsia="仿宋_GB2312"/>
                      <w:sz w:val="21"/>
                      <w:color w:val="000000"/>
                    </w:rPr>
                    <w:t>供应商需提供产品来源渠道合法证明文件（包括但不限于销售协议、代理协议、原厂授权、检测报告等）及官方彩页复印或扫描件并加盖生产厂家公章。</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含教师机控制软件</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千兆交换机</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24个千兆网口，交换容量160Gbps，包转发率26Mpps；支持全端口线速转发。</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企业级路由</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端口：</w:t>
                  </w:r>
                  <w:r>
                    <w:rPr>
                      <w:rFonts w:ascii="仿宋_GB2312" w:hAnsi="仿宋_GB2312" w:cs="仿宋_GB2312" w:eastAsia="仿宋_GB2312"/>
                      <w:sz w:val="21"/>
                      <w:color w:val="000000"/>
                    </w:rPr>
                    <w:t>4个10/100/1000Mbps RJ45端口 或者：默认1个广域网WAN口，4个局域网LAN口</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w:t>
                  </w:r>
                  <w:r>
                    <w:rPr>
                      <w:rFonts w:ascii="仿宋_GB2312" w:hAnsi="仿宋_GB2312" w:cs="仿宋_GB2312" w:eastAsia="仿宋_GB2312"/>
                      <w:sz w:val="21"/>
                      <w:color w:val="000000"/>
                    </w:rPr>
                    <w:t>YD/T1019，ANSI∕TIA-568-C.2，ISO/IEC 11801，IEC 61156-5，IEC60332-1-2； 通过标准最高传输频率250MHz测试； 额定传输速率(NVP)：68%； 单根导体直流电阻：≤9.0Ω/100m； 导体：软圆铜线、0.57，绝缘：HDPE，线对：4对； 屏蔽方式：U/UTP，线对采用“十”字骨架隔离； 护套材料：PVC或LSZH或LLDPE或PVC-CM或PVC-CMR，护套外径：6.4±0.3mm； 最小弯曲半径：安装时：8倍电缆外径，安装后：50mm； 温度范围：安装时0℃～+50℃，运行时-20℃～+60℃； 聚乙烯护套采用激光印字。</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国标免检</w:t>
                  </w:r>
                  <w:r>
                    <w:rPr>
                      <w:rFonts w:ascii="仿宋_GB2312" w:hAnsi="仿宋_GB2312" w:cs="仿宋_GB2312" w:eastAsia="仿宋_GB2312"/>
                      <w:sz w:val="21"/>
                      <w:color w:val="000000"/>
                    </w:rPr>
                    <w:t>3*4、3*2.5</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标准机柜</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UPS电源主机</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主机容量：</w:t>
                  </w:r>
                  <w:r>
                    <w:rPr>
                      <w:rFonts w:ascii="仿宋_GB2312" w:hAnsi="仿宋_GB2312" w:cs="仿宋_GB2312" w:eastAsia="仿宋_GB2312"/>
                      <w:sz w:val="21"/>
                      <w:color w:val="000000"/>
                    </w:rPr>
                    <w:t>20 KVA UPS</w:t>
                  </w:r>
                  <w:r>
                    <w:br/>
                  </w:r>
                  <w:r>
                    <w:rPr>
                      <w:rFonts w:ascii="仿宋_GB2312" w:hAnsi="仿宋_GB2312" w:cs="仿宋_GB2312" w:eastAsia="仿宋_GB2312"/>
                      <w:sz w:val="21"/>
                      <w:color w:val="000000"/>
                    </w:rPr>
                    <w:t>1.输入电压：380V</w:t>
                  </w:r>
                  <w:r>
                    <w:br/>
                  </w:r>
                  <w:r>
                    <w:rPr>
                      <w:rFonts w:ascii="仿宋_GB2312" w:hAnsi="仿宋_GB2312" w:cs="仿宋_GB2312" w:eastAsia="仿宋_GB2312"/>
                      <w:sz w:val="21"/>
                      <w:color w:val="000000"/>
                    </w:rPr>
                    <w:t>2.输入电压范围：266-475vac</w:t>
                  </w:r>
                  <w:r>
                    <w:br/>
                  </w:r>
                  <w:r>
                    <w:rPr>
                      <w:rFonts w:ascii="仿宋_GB2312" w:hAnsi="仿宋_GB2312" w:cs="仿宋_GB2312" w:eastAsia="仿宋_GB2312"/>
                      <w:sz w:val="21"/>
                      <w:color w:val="000000"/>
                    </w:rPr>
                    <w:t xml:space="preserve">3.输入频率范围：40Hz-70Hz </w:t>
                  </w:r>
                  <w:r>
                    <w:br/>
                  </w:r>
                  <w:r>
                    <w:rPr>
                      <w:rFonts w:ascii="仿宋_GB2312" w:hAnsi="仿宋_GB2312" w:cs="仿宋_GB2312" w:eastAsia="仿宋_GB2312"/>
                      <w:sz w:val="21"/>
                      <w:color w:val="000000"/>
                    </w:rPr>
                    <w:t>4.定输出功率：20KVA/18KW、</w:t>
                  </w:r>
                  <w:r>
                    <w:br/>
                  </w:r>
                  <w:r>
                    <w:rPr>
                      <w:rFonts w:ascii="仿宋_GB2312" w:hAnsi="仿宋_GB2312" w:cs="仿宋_GB2312" w:eastAsia="仿宋_GB2312"/>
                      <w:sz w:val="21"/>
                      <w:color w:val="000000"/>
                    </w:rPr>
                    <w:t>5.输出电压：220Vvac</w:t>
                  </w:r>
                  <w:r>
                    <w:br/>
                  </w:r>
                  <w:r>
                    <w:rPr>
                      <w:rFonts w:ascii="仿宋_GB2312" w:hAnsi="仿宋_GB2312" w:cs="仿宋_GB2312" w:eastAsia="仿宋_GB2312"/>
                      <w:sz w:val="21"/>
                      <w:color w:val="000000"/>
                    </w:rPr>
                    <w:t>6.输出连接：单相二线 + 接地</w:t>
                  </w:r>
                  <w:r>
                    <w:br/>
                  </w:r>
                  <w:r>
                    <w:rPr>
                      <w:rFonts w:ascii="仿宋_GB2312" w:hAnsi="仿宋_GB2312" w:cs="仿宋_GB2312" w:eastAsia="仿宋_GB2312"/>
                      <w:sz w:val="21"/>
                      <w:color w:val="000000"/>
                    </w:rPr>
                    <w:t>7.宽*深*宽mm：240x500x460</w:t>
                  </w:r>
                  <w:r>
                    <w:br/>
                  </w:r>
                  <w:r>
                    <w:rPr>
                      <w:rFonts w:ascii="仿宋_GB2312" w:hAnsi="仿宋_GB2312" w:cs="仿宋_GB2312" w:eastAsia="仿宋_GB2312"/>
                      <w:sz w:val="21"/>
                      <w:color w:val="000000"/>
                    </w:rPr>
                    <w:t>8.直流电压：192V（16PCS）</w:t>
                  </w:r>
                  <w:r>
                    <w:br/>
                  </w:r>
                  <w:r>
                    <w:rPr>
                      <w:rFonts w:ascii="仿宋_GB2312" w:hAnsi="仿宋_GB2312" w:cs="仿宋_GB2312" w:eastAsia="仿宋_GB2312"/>
                      <w:sz w:val="21"/>
                      <w:color w:val="000000"/>
                    </w:rPr>
                    <w:t>9.输出波形：正弦波</w:t>
                  </w:r>
                  <w:r>
                    <w:br/>
                  </w:r>
                  <w:r>
                    <w:rPr>
                      <w:rFonts w:ascii="仿宋_GB2312" w:hAnsi="仿宋_GB2312" w:cs="仿宋_GB2312" w:eastAsia="仿宋_GB2312"/>
                      <w:sz w:val="21"/>
                      <w:color w:val="000000"/>
                    </w:rPr>
                    <w:t>10.运行环境温度:0-40℃</w:t>
                  </w:r>
                  <w:r>
                    <w:br/>
                  </w:r>
                  <w:r>
                    <w:rPr>
                      <w:rFonts w:ascii="仿宋_GB2312" w:hAnsi="仿宋_GB2312" w:cs="仿宋_GB2312" w:eastAsia="仿宋_GB2312"/>
                      <w:sz w:val="21"/>
                      <w:color w:val="000000"/>
                    </w:rPr>
                    <w:t>11.输入输出接线方式：端子排</w:t>
                  </w:r>
                  <w:r>
                    <w:br/>
                  </w:r>
                  <w:r>
                    <w:rPr>
                      <w:rFonts w:ascii="仿宋_GB2312" w:hAnsi="仿宋_GB2312" w:cs="仿宋_GB2312" w:eastAsia="仿宋_GB2312"/>
                      <w:sz w:val="21"/>
                      <w:color w:val="000000"/>
                    </w:rPr>
                    <w:t>12.屏幕显示方式：LCD</w:t>
                  </w:r>
                  <w:r>
                    <w:br/>
                  </w:r>
                  <w:r>
                    <w:rPr>
                      <w:rFonts w:ascii="仿宋_GB2312" w:hAnsi="仿宋_GB2312" w:cs="仿宋_GB2312" w:eastAsia="仿宋_GB2312"/>
                      <w:sz w:val="21"/>
                      <w:color w:val="000000"/>
                    </w:rPr>
                    <w:t>13.质保时间及服务方式：三年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蓄电池</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1、规格：12V65Ah</w:t>
                  </w:r>
                  <w:r>
                    <w:br/>
                  </w:r>
                  <w:r>
                    <w:rPr>
                      <w:rFonts w:ascii="仿宋_GB2312" w:hAnsi="仿宋_GB2312" w:cs="仿宋_GB2312" w:eastAsia="仿宋_GB2312"/>
                      <w:sz w:val="21"/>
                      <w:color w:val="000000"/>
                    </w:rPr>
                    <w:t>2、极限工作温度范围：放电:-20℃-+50℃；充电:-20℃-+40℃；贮存:-20℃~+40℃</w:t>
                  </w:r>
                  <w:r>
                    <w:br/>
                  </w:r>
                  <w:r>
                    <w:rPr>
                      <w:rFonts w:ascii="仿宋_GB2312" w:hAnsi="仿宋_GB2312" w:cs="仿宋_GB2312" w:eastAsia="仿宋_GB2312"/>
                      <w:sz w:val="21"/>
                      <w:color w:val="000000"/>
                    </w:rPr>
                    <w:t>3、推荐的工作温度范围:25℃±5℃</w:t>
                  </w:r>
                  <w:r>
                    <w:br/>
                  </w:r>
                  <w:r>
                    <w:rPr>
                      <w:rFonts w:ascii="仿宋_GB2312" w:hAnsi="仿宋_GB2312" w:cs="仿宋_GB2312" w:eastAsia="仿宋_GB2312"/>
                      <w:sz w:val="21"/>
                      <w:color w:val="000000"/>
                    </w:rPr>
                    <w:t>温度对容量的影响</w:t>
                  </w:r>
                  <w:r>
                    <w:rPr>
                      <w:rFonts w:ascii="仿宋_GB2312" w:hAnsi="仿宋_GB2312" w:cs="仿宋_GB2312" w:eastAsia="仿宋_GB2312"/>
                      <w:sz w:val="21"/>
                      <w:color w:val="000000"/>
                    </w:rPr>
                    <w:t>:105%@ 40℃，85%@ 0℃，60%@-20C</w:t>
                  </w:r>
                  <w:r>
                    <w:br/>
                  </w:r>
                  <w:r>
                    <w:rPr>
                      <w:rFonts w:ascii="仿宋_GB2312" w:hAnsi="仿宋_GB2312" w:cs="仿宋_GB2312" w:eastAsia="仿宋_GB2312"/>
                      <w:sz w:val="21"/>
                      <w:color w:val="000000"/>
                    </w:rPr>
                    <w:t>4、浮充电压:13.5-13.8V(25℃)，建议值13.5V</w:t>
                  </w:r>
                  <w:r>
                    <w:br/>
                  </w:r>
                  <w:r>
                    <w:rPr>
                      <w:rFonts w:ascii="仿宋_GB2312" w:hAnsi="仿宋_GB2312" w:cs="仿宋_GB2312" w:eastAsia="仿宋_GB2312"/>
                      <w:sz w:val="21"/>
                      <w:color w:val="000000"/>
                    </w:rPr>
                    <w:t>5、均充电压:14.1-14.4V(25℃),建议值14.1V</w:t>
                  </w:r>
                  <w:r>
                    <w:br/>
                  </w:r>
                  <w:r>
                    <w:rPr>
                      <w:rFonts w:ascii="仿宋_GB2312" w:hAnsi="仿宋_GB2312" w:cs="仿宋_GB2312" w:eastAsia="仿宋_GB2312"/>
                      <w:sz w:val="21"/>
                      <w:color w:val="000000"/>
                    </w:rPr>
                    <w:t>6、浮充充电温度补偿系数:-18mV/C</w:t>
                  </w:r>
                  <w:r>
                    <w:br/>
                  </w:r>
                  <w:r>
                    <w:rPr>
                      <w:rFonts w:ascii="仿宋_GB2312" w:hAnsi="仿宋_GB2312" w:cs="仿宋_GB2312" w:eastAsia="仿宋_GB2312"/>
                      <w:sz w:val="21"/>
                      <w:color w:val="000000"/>
                    </w:rPr>
                    <w:t>7、均充充电温度补偿系数:-24mV/C</w:t>
                  </w:r>
                  <w:r>
                    <w:br/>
                  </w:r>
                  <w:r>
                    <w:rPr>
                      <w:rFonts w:ascii="仿宋_GB2312" w:hAnsi="仿宋_GB2312" w:cs="仿宋_GB2312" w:eastAsia="仿宋_GB2312"/>
                      <w:sz w:val="21"/>
                      <w:color w:val="000000"/>
                    </w:rPr>
                    <w:t>8、推荐的最大充电电流:≤0.1CA(恒流)；≤0.25CA(恒压)</w:t>
                  </w:r>
                  <w:r>
                    <w:br/>
                  </w:r>
                  <w:r>
                    <w:rPr>
                      <w:rFonts w:ascii="仿宋_GB2312" w:hAnsi="仿宋_GB2312" w:cs="仿宋_GB2312" w:eastAsia="仿宋_GB2312"/>
                      <w:sz w:val="21"/>
                      <w:color w:val="000000"/>
                    </w:rPr>
                    <w:t>9、自放电：≤3%/月(25℃)请在使用前对蓄电池进行补充充电,25℃环境下建议每6个月对电池进行补充电。如</w:t>
                  </w:r>
                  <w:r>
                    <w:br/>
                  </w:r>
                  <w:r>
                    <w:rPr>
                      <w:rFonts w:ascii="仿宋_GB2312" w:hAnsi="仿宋_GB2312" w:cs="仿宋_GB2312" w:eastAsia="仿宋_GB2312"/>
                      <w:sz w:val="21"/>
                      <w:color w:val="000000"/>
                    </w:rPr>
                    <w:t>果存放环境温度较高</w:t>
                  </w:r>
                  <w:r>
                    <w:rPr>
                      <w:rFonts w:ascii="仿宋_GB2312" w:hAnsi="仿宋_GB2312" w:cs="仿宋_GB2312" w:eastAsia="仿宋_GB2312"/>
                      <w:sz w:val="21"/>
                      <w:color w:val="000000"/>
                    </w:rPr>
                    <w:t>,则补充充电周期唱短。</w:t>
                  </w:r>
                  <w:r>
                    <w:br/>
                  </w:r>
                  <w:r>
                    <w:rPr>
                      <w:rFonts w:ascii="仿宋_GB2312" w:hAnsi="仿宋_GB2312" w:cs="仿宋_GB2312" w:eastAsia="仿宋_GB2312"/>
                      <w:sz w:val="21"/>
                      <w:color w:val="000000"/>
                    </w:rPr>
                    <w:t>11、外壳材料：ABS材料</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11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电池柜</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12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综合辅材</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水晶头、跳线等</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w:t>
                  </w:r>
                  <w:r>
                    <w:rPr>
                      <w:rFonts w:ascii="仿宋_GB2312" w:hAnsi="仿宋_GB2312" w:cs="仿宋_GB2312" w:eastAsia="仿宋_GB2312"/>
                      <w:sz w:val="21"/>
                      <w:color w:val="000000"/>
                    </w:rPr>
                    <w:t>13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安装调试费</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行标</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标的名称：部室、办公电脑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9"/>
              <w:gridCol w:w="281"/>
              <w:gridCol w:w="1529"/>
              <w:gridCol w:w="176"/>
              <w:gridCol w:w="162"/>
              <w:gridCol w:w="278"/>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5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规格参数</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办公电脑</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处理器：处理器国产</w:t>
                  </w:r>
                  <w:r>
                    <w:rPr>
                      <w:rFonts w:ascii="仿宋_GB2312" w:hAnsi="仿宋_GB2312" w:cs="仿宋_GB2312" w:eastAsia="仿宋_GB2312"/>
                      <w:sz w:val="21"/>
                      <w:color w:val="000000"/>
                    </w:rPr>
                    <w:t>X86架构处理器，核心数≥8核，主频≥2.7GHz，二级缓存≥8MB（兆芯）</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 DDR4 内存，≥2个内存插槽；</w:t>
                  </w:r>
                </w:p>
                <w:p>
                  <w:pPr>
                    <w:pStyle w:val="null3"/>
                    <w:jc w:val="left"/>
                  </w:pPr>
                  <w:r>
                    <w:rPr>
                      <w:rFonts w:ascii="仿宋_GB2312" w:hAnsi="仿宋_GB2312" w:cs="仿宋_GB2312" w:eastAsia="仿宋_GB2312"/>
                      <w:sz w:val="21"/>
                      <w:color w:val="000000"/>
                    </w:rPr>
                    <w:t>显卡：集成显卡。</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≥512GB M.2接口NVME协议SSD。</w:t>
                  </w:r>
                  <w:r>
                    <w:br/>
                  </w:r>
                  <w:r>
                    <w:rPr>
                      <w:rFonts w:ascii="仿宋_GB2312" w:hAnsi="仿宋_GB2312" w:cs="仿宋_GB2312" w:eastAsia="仿宋_GB2312"/>
                      <w:sz w:val="21"/>
                      <w:color w:val="000000"/>
                    </w:rPr>
                    <w:t>电源：电源功率</w:t>
                  </w:r>
                  <w:r>
                    <w:rPr>
                      <w:rFonts w:ascii="仿宋_GB2312" w:hAnsi="仿宋_GB2312" w:cs="仿宋_GB2312" w:eastAsia="仿宋_GB2312"/>
                      <w:sz w:val="21"/>
                      <w:color w:val="000000"/>
                    </w:rPr>
                    <w:t>≤180W，非80PLUS电源</w:t>
                  </w:r>
                  <w:r>
                    <w:br/>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1个RJ45 10/100/1000自适应以太网口； </w:t>
                  </w:r>
                  <w:r>
                    <w:br/>
                  </w:r>
                  <w:r>
                    <w:rPr>
                      <w:rFonts w:ascii="仿宋_GB2312" w:hAnsi="仿宋_GB2312" w:cs="仿宋_GB2312" w:eastAsia="仿宋_GB2312"/>
                      <w:sz w:val="21"/>
                      <w:color w:val="000000"/>
                    </w:rPr>
                    <w:t>接口扩展</w:t>
                  </w:r>
                  <w:r>
                    <w:rPr>
                      <w:rFonts w:ascii="仿宋_GB2312" w:hAnsi="仿宋_GB2312" w:cs="仿宋_GB2312" w:eastAsia="仿宋_GB2312"/>
                      <w:sz w:val="21"/>
                      <w:color w:val="000000"/>
                    </w:rPr>
                    <w:t>：</w:t>
                  </w:r>
                  <w:r>
                    <w:rPr>
                      <w:rFonts w:ascii="仿宋_GB2312" w:hAnsi="仿宋_GB2312" w:cs="仿宋_GB2312" w:eastAsia="仿宋_GB2312"/>
                      <w:sz w:val="21"/>
                      <w:color w:val="000000"/>
                    </w:rPr>
                    <w:t>≥3个PCIE扩展插槽；接口：前置USB3.0接口≥4个；后置USB3.0接口≥2个，USB2.0接口≥2个；音频接口：麦克风1个，耳机1个；后端3个Audio音频接口；</w:t>
                  </w:r>
                  <w:r>
                    <w:br/>
                  </w:r>
                  <w:r>
                    <w:rPr>
                      <w:rFonts w:ascii="仿宋_GB2312" w:hAnsi="仿宋_GB2312" w:cs="仿宋_GB2312" w:eastAsia="仿宋_GB2312"/>
                      <w:sz w:val="21"/>
                      <w:color w:val="000000"/>
                    </w:rPr>
                    <w:t>易用性：机箱模块化设计，免工具拆装（提供证明材料）。</w:t>
                  </w:r>
                  <w:r>
                    <w:br/>
                  </w:r>
                  <w:r>
                    <w:rPr>
                      <w:rFonts w:ascii="仿宋_GB2312" w:hAnsi="仿宋_GB2312" w:cs="仿宋_GB2312" w:eastAsia="仿宋_GB2312"/>
                      <w:sz w:val="21"/>
                      <w:color w:val="000000"/>
                    </w:rPr>
                    <w:t>数据安全：</w:t>
                  </w:r>
                  <w:r>
                    <w:rPr>
                      <w:rFonts w:ascii="仿宋_GB2312" w:hAnsi="仿宋_GB2312" w:cs="仿宋_GB2312" w:eastAsia="仿宋_GB2312"/>
                      <w:sz w:val="21"/>
                      <w:color w:val="000000"/>
                    </w:rPr>
                    <w:t>BIOS级USB屏蔽及智能USB数据保护：USB支持BIOS下接口开关，针对存储设备支持USB接口切换禁止访问模式/只读模式。</w:t>
                  </w:r>
                  <w:r>
                    <w:br/>
                  </w:r>
                  <w:r>
                    <w:rPr>
                      <w:rFonts w:ascii="仿宋_GB2312" w:hAnsi="仿宋_GB2312" w:cs="仿宋_GB2312" w:eastAsia="仿宋_GB2312"/>
                      <w:sz w:val="21"/>
                      <w:color w:val="000000"/>
                    </w:rPr>
                    <w:t>质控</w:t>
                  </w:r>
                  <w:r>
                    <w:rPr>
                      <w:rFonts w:ascii="仿宋_GB2312" w:hAnsi="仿宋_GB2312" w:cs="仿宋_GB2312" w:eastAsia="仿宋_GB2312"/>
                      <w:sz w:val="21"/>
                      <w:color w:val="000000"/>
                    </w:rPr>
                    <w:t>：</w:t>
                  </w:r>
                  <w:r>
                    <w:rPr>
                      <w:rFonts w:ascii="仿宋_GB2312" w:hAnsi="仿宋_GB2312" w:cs="仿宋_GB2312" w:eastAsia="仿宋_GB2312"/>
                      <w:sz w:val="21"/>
                      <w:color w:val="000000"/>
                    </w:rPr>
                    <w:t>MTBF≥1000000小时，并提供证书扫描件加盖厂家公章；</w:t>
                  </w:r>
                  <w:r>
                    <w:br/>
                  </w:r>
                  <w:r>
                    <w:rPr>
                      <w:rFonts w:ascii="仿宋_GB2312" w:hAnsi="仿宋_GB2312" w:cs="仿宋_GB2312" w:eastAsia="仿宋_GB2312"/>
                      <w:sz w:val="21"/>
                      <w:color w:val="000000"/>
                    </w:rPr>
                    <w:t>操作系统：预装国产化操作系统</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 23.8英寸液晶显示器，分辨率1920*1080；</w:t>
                  </w:r>
                  <w:r>
                    <w:br/>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 针对产品提供原厂三年质保，提供专业的7*24h远程服务支持。</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办公电脑</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处理器：处理器国产</w:t>
                  </w:r>
                  <w:r>
                    <w:rPr>
                      <w:rFonts w:ascii="仿宋_GB2312" w:hAnsi="仿宋_GB2312" w:cs="仿宋_GB2312" w:eastAsia="仿宋_GB2312"/>
                      <w:sz w:val="21"/>
                      <w:color w:val="000000"/>
                    </w:rPr>
                    <w:t>X86架构处理器，核心数≥8核，主频≥2.7GHz，二级缓存≥8MB（兆芯）</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≥16GB DDR4 内存，配置≥2个内存插槽；</w:t>
                  </w:r>
                </w:p>
                <w:p>
                  <w:pPr>
                    <w:pStyle w:val="null3"/>
                    <w:jc w:val="left"/>
                  </w:pPr>
                  <w:r>
                    <w:rPr>
                      <w:rFonts w:ascii="仿宋_GB2312" w:hAnsi="仿宋_GB2312" w:cs="仿宋_GB2312" w:eastAsia="仿宋_GB2312"/>
                      <w:sz w:val="21"/>
                      <w:color w:val="000000"/>
                    </w:rPr>
                    <w:t>显卡：集成显卡。</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≥512GB M.2接口NVME协议SSD。</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电源：电源功率</w:t>
                  </w:r>
                  <w:r>
                    <w:rPr>
                      <w:rFonts w:ascii="仿宋_GB2312" w:hAnsi="仿宋_GB2312" w:cs="仿宋_GB2312" w:eastAsia="仿宋_GB2312"/>
                      <w:sz w:val="21"/>
                      <w:color w:val="000000"/>
                    </w:rPr>
                    <w:t>≤180W，非80PLUS电源</w:t>
                  </w:r>
                  <w:r>
                    <w:br/>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1个RJ45 10/100/1000自适应以太网口； </w:t>
                  </w:r>
                  <w:r>
                    <w:br/>
                  </w:r>
                  <w:r>
                    <w:rPr>
                      <w:rFonts w:ascii="仿宋_GB2312" w:hAnsi="仿宋_GB2312" w:cs="仿宋_GB2312" w:eastAsia="仿宋_GB2312"/>
                      <w:sz w:val="21"/>
                      <w:color w:val="000000"/>
                    </w:rPr>
                    <w:t>接口扩展</w:t>
                  </w:r>
                  <w:r>
                    <w:rPr>
                      <w:rFonts w:ascii="仿宋_GB2312" w:hAnsi="仿宋_GB2312" w:cs="仿宋_GB2312" w:eastAsia="仿宋_GB2312"/>
                      <w:sz w:val="21"/>
                      <w:color w:val="000000"/>
                    </w:rPr>
                    <w:t>：</w:t>
                  </w:r>
                  <w:r>
                    <w:rPr>
                      <w:rFonts w:ascii="仿宋_GB2312" w:hAnsi="仿宋_GB2312" w:cs="仿宋_GB2312" w:eastAsia="仿宋_GB2312"/>
                      <w:sz w:val="21"/>
                      <w:color w:val="000000"/>
                    </w:rPr>
                    <w:t>≥3个PCIE扩展插槽；接口：前置USB3.0接口≥4个；后置USB3.0接口≥2个，USB2.0接口≥2个；音频接口：麦克风1个，耳机1个；后端3个Audio音频接口；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易用性：机箱模块化设计，免工具拆装（提供证明材料）。</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数据安全：</w:t>
                  </w:r>
                  <w:r>
                    <w:rPr>
                      <w:rFonts w:ascii="仿宋_GB2312" w:hAnsi="仿宋_GB2312" w:cs="仿宋_GB2312" w:eastAsia="仿宋_GB2312"/>
                      <w:sz w:val="21"/>
                      <w:color w:val="000000"/>
                    </w:rPr>
                    <w:t>BIOS级USB屏蔽及智能USB数据保护：USB支持BIOS下接口开关，针对存储设备支持USB接口切换禁止访问模式/只读模式。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质控</w:t>
                  </w:r>
                  <w:r>
                    <w:rPr>
                      <w:rFonts w:ascii="仿宋_GB2312" w:hAnsi="仿宋_GB2312" w:cs="仿宋_GB2312" w:eastAsia="仿宋_GB2312"/>
                      <w:sz w:val="21"/>
                      <w:color w:val="000000"/>
                    </w:rPr>
                    <w:t>：</w:t>
                  </w:r>
                  <w:r>
                    <w:rPr>
                      <w:rFonts w:ascii="仿宋_GB2312" w:hAnsi="仿宋_GB2312" w:cs="仿宋_GB2312" w:eastAsia="仿宋_GB2312"/>
                      <w:sz w:val="21"/>
                      <w:color w:val="000000"/>
                    </w:rPr>
                    <w:t>MTBF≥1000000小时，并提供证书扫描件加盖厂家公章；</w:t>
                  </w:r>
                  <w:r>
                    <w:br/>
                  </w:r>
                  <w:r>
                    <w:rPr>
                      <w:rFonts w:ascii="仿宋_GB2312" w:hAnsi="仿宋_GB2312" w:cs="仿宋_GB2312" w:eastAsia="仿宋_GB2312"/>
                      <w:sz w:val="21"/>
                      <w:color w:val="000000"/>
                    </w:rPr>
                    <w:t>操作系统：预装国产化操作系统</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 23.8英寸液晶显示器，分辨率1920*1080；</w:t>
                  </w:r>
                  <w:r>
                    <w:br/>
                  </w:r>
                  <w:r>
                    <w:rPr>
                      <w:rFonts w:ascii="仿宋_GB2312" w:hAnsi="仿宋_GB2312" w:cs="仿宋_GB2312" w:eastAsia="仿宋_GB2312"/>
                      <w:sz w:val="21"/>
                      <w:color w:val="000000"/>
                    </w:rPr>
                    <w:t>服务</w:t>
                  </w:r>
                  <w:r>
                    <w:rPr>
                      <w:rFonts w:ascii="仿宋_GB2312" w:hAnsi="仿宋_GB2312" w:cs="仿宋_GB2312" w:eastAsia="仿宋_GB2312"/>
                      <w:sz w:val="21"/>
                      <w:color w:val="000000"/>
                    </w:rPr>
                    <w:t>: 针对产品提供原厂三年质保，提供专业的7*24h远程服务支持。</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部室电脑</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Intel酷睿13代处理器I5-13420H（ 主频≥2.1G核心数≥ 8核）</w:t>
                  </w:r>
                  <w:r>
                    <w:br/>
                  </w:r>
                  <w:r>
                    <w:rPr>
                      <w:rFonts w:ascii="仿宋_GB2312" w:hAnsi="仿宋_GB2312" w:cs="仿宋_GB2312" w:eastAsia="仿宋_GB2312"/>
                      <w:sz w:val="21"/>
                      <w:color w:val="000000"/>
                    </w:rPr>
                    <w:t>2.内存≥8GB DDR5  内存（最大支持64GB）</w:t>
                  </w:r>
                  <w:r>
                    <w:br/>
                  </w:r>
                  <w:r>
                    <w:rPr>
                      <w:rFonts w:ascii="仿宋_GB2312" w:hAnsi="仿宋_GB2312" w:cs="仿宋_GB2312" w:eastAsia="仿宋_GB2312"/>
                      <w:sz w:val="21"/>
                      <w:color w:val="000000"/>
                    </w:rPr>
                    <w:t>3.硬盘≥512GB M.2 NVME SSD</w:t>
                  </w:r>
                  <w:r>
                    <w:br/>
                  </w:r>
                  <w:r>
                    <w:rPr>
                      <w:rFonts w:ascii="仿宋_GB2312" w:hAnsi="仿宋_GB2312" w:cs="仿宋_GB2312" w:eastAsia="仿宋_GB2312"/>
                      <w:sz w:val="21"/>
                      <w:color w:val="000000"/>
                    </w:rPr>
                    <w:t>4、显卡：集成显卡</w:t>
                  </w:r>
                  <w:r>
                    <w:br/>
                  </w:r>
                  <w:r>
                    <w:rPr>
                      <w:rFonts w:ascii="仿宋_GB2312" w:hAnsi="仿宋_GB2312" w:cs="仿宋_GB2312" w:eastAsia="仿宋_GB2312"/>
                      <w:sz w:val="21"/>
                      <w:color w:val="000000"/>
                    </w:rPr>
                    <w:t>5、存储扩展：2个M.2 SSD槽位，1个HDD硬盘位，支持后续扩展存储</w:t>
                  </w:r>
                  <w:r>
                    <w:br/>
                  </w:r>
                  <w:r>
                    <w:rPr>
                      <w:rFonts w:ascii="仿宋_GB2312" w:hAnsi="仿宋_GB2312" w:cs="仿宋_GB2312" w:eastAsia="仿宋_GB2312"/>
                      <w:sz w:val="21"/>
                      <w:color w:val="000000"/>
                    </w:rPr>
                    <w:t>6、有线网卡：集成千兆RJ45口</w:t>
                  </w:r>
                  <w:r>
                    <w:br/>
                  </w:r>
                  <w:r>
                    <w:rPr>
                      <w:rFonts w:ascii="仿宋_GB2312" w:hAnsi="仿宋_GB2312" w:cs="仿宋_GB2312" w:eastAsia="仿宋_GB2312"/>
                      <w:sz w:val="21"/>
                      <w:color w:val="000000"/>
                    </w:rPr>
                    <w:t>7、无线网卡：集成M.2 WIFI槽，以供后续内置WIFI扩展</w:t>
                  </w:r>
                  <w:r>
                    <w:br/>
                  </w:r>
                  <w:r>
                    <w:rPr>
                      <w:rFonts w:ascii="仿宋_GB2312" w:hAnsi="仿宋_GB2312" w:cs="仿宋_GB2312" w:eastAsia="仿宋_GB2312"/>
                      <w:sz w:val="21"/>
                      <w:color w:val="000000"/>
                    </w:rPr>
                    <w:t>8、扩展槽：1个PCI-E*16、1个PCI-E*1 槽位</w:t>
                  </w:r>
                  <w:r>
                    <w:br/>
                  </w:r>
                  <w:r>
                    <w:rPr>
                      <w:rFonts w:ascii="仿宋_GB2312" w:hAnsi="仿宋_GB2312" w:cs="仿宋_GB2312" w:eastAsia="仿宋_GB2312"/>
                      <w:sz w:val="21"/>
                      <w:color w:val="000000"/>
                    </w:rPr>
                    <w:t>9、鼠标键盘：原厂键鼠</w:t>
                  </w:r>
                  <w:r>
                    <w:br/>
                  </w:r>
                  <w:r>
                    <w:rPr>
                      <w:rFonts w:ascii="仿宋_GB2312" w:hAnsi="仿宋_GB2312" w:cs="仿宋_GB2312" w:eastAsia="仿宋_GB2312"/>
                      <w:sz w:val="21"/>
                      <w:color w:val="000000"/>
                    </w:rPr>
                    <w:t>10、接口：9个USB接口，其中1个USB-C、6个USB3.2 、前置不少于4个USB3.2</w:t>
                  </w:r>
                  <w:r>
                    <w:br/>
                  </w:r>
                  <w:r>
                    <w:rPr>
                      <w:rFonts w:ascii="仿宋_GB2312" w:hAnsi="仿宋_GB2312" w:cs="仿宋_GB2312" w:eastAsia="仿宋_GB2312"/>
                      <w:sz w:val="21"/>
                      <w:color w:val="000000"/>
                    </w:rPr>
                    <w:t>11、可选配接口：2个PS/2接口，1个串口，1个并口</w:t>
                  </w:r>
                  <w:r>
                    <w:br/>
                  </w:r>
                  <w:r>
                    <w:rPr>
                      <w:rFonts w:ascii="仿宋_GB2312" w:hAnsi="仿宋_GB2312" w:cs="仿宋_GB2312" w:eastAsia="仿宋_GB2312"/>
                      <w:sz w:val="21"/>
                      <w:color w:val="000000"/>
                    </w:rPr>
                    <w:t>12、视频输出： VGA+HDMI接口</w:t>
                  </w:r>
                  <w:r>
                    <w:br/>
                  </w:r>
                  <w:r>
                    <w:rPr>
                      <w:rFonts w:ascii="仿宋_GB2312" w:hAnsi="仿宋_GB2312" w:cs="仿宋_GB2312" w:eastAsia="仿宋_GB2312"/>
                      <w:sz w:val="21"/>
                      <w:color w:val="000000"/>
                    </w:rPr>
                    <w:t>13、USB安全：智能USB数据保护可在BIOS中设置仅识别USB键盘、鼠标，无法识别USB存14、储设备，有效防止数据泄露。而且每个USB端口在BIOS有单独控制开关，</w:t>
                  </w:r>
                  <w:r>
                    <w:br/>
                  </w:r>
                  <w:r>
                    <w:rPr>
                      <w:rFonts w:ascii="仿宋_GB2312" w:hAnsi="仿宋_GB2312" w:cs="仿宋_GB2312" w:eastAsia="仿宋_GB2312"/>
                      <w:sz w:val="21"/>
                      <w:color w:val="000000"/>
                    </w:rPr>
                    <w:t>15、电源：180W电源</w:t>
                  </w:r>
                  <w:r>
                    <w:br/>
                  </w:r>
                  <w:r>
                    <w:rPr>
                      <w:rFonts w:ascii="仿宋_GB2312" w:hAnsi="仿宋_GB2312" w:cs="仿宋_GB2312" w:eastAsia="仿宋_GB2312"/>
                      <w:sz w:val="21"/>
                      <w:color w:val="000000"/>
                    </w:rPr>
                    <w:t>17、显示器：与主机同品牌23.8英寸液晶显示器，分辨率≥1920*1080</w:t>
                  </w:r>
                  <w:r>
                    <w:br/>
                  </w:r>
                  <w:r>
                    <w:rPr>
                      <w:rFonts w:ascii="仿宋_GB2312" w:hAnsi="仿宋_GB2312" w:cs="仿宋_GB2312" w:eastAsia="仿宋_GB2312"/>
                      <w:sz w:val="21"/>
                      <w:color w:val="000000"/>
                    </w:rPr>
                    <w:t>18、操作系统：预装Windows 正版操作系统</w:t>
                  </w:r>
                  <w:r>
                    <w:br/>
                  </w:r>
                  <w:r>
                    <w:rPr>
                      <w:rFonts w:ascii="仿宋_GB2312" w:hAnsi="仿宋_GB2312" w:cs="仿宋_GB2312" w:eastAsia="仿宋_GB2312"/>
                      <w:sz w:val="21"/>
                      <w:color w:val="000000"/>
                    </w:rPr>
                    <w:t>19、保修：原厂3年上门服务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25"/>
              <w:gridCol w:w="272"/>
              <w:gridCol w:w="1709"/>
              <w:gridCol w:w="146"/>
              <w:gridCol w:w="146"/>
              <w:gridCol w:w="146"/>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智能球型摄像机（</w:t>
                  </w:r>
                  <w:r>
                    <w:rPr>
                      <w:rFonts w:ascii="仿宋_GB2312" w:hAnsi="仿宋_GB2312" w:cs="仿宋_GB2312" w:eastAsia="仿宋_GB2312"/>
                      <w:sz w:val="20"/>
                      <w:color w:val="000000"/>
                    </w:rPr>
                    <w:t>400W,红外150米）</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1.支持≥2560×1440 @30 fps高清画面输出</w:t>
                  </w:r>
                  <w:r>
                    <w:br/>
                  </w:r>
                  <w:r>
                    <w:rPr>
                      <w:rFonts w:ascii="仿宋_GB2312" w:hAnsi="仿宋_GB2312" w:cs="仿宋_GB2312" w:eastAsia="仿宋_GB2312"/>
                      <w:sz w:val="20"/>
                    </w:rPr>
                    <w:t>2.支持切换为人脸抓拍模式，最大同时抓拍5张人脸</w:t>
                  </w:r>
                  <w:r>
                    <w:br/>
                  </w:r>
                  <w:r>
                    <w:rPr>
                      <w:rFonts w:ascii="仿宋_GB2312" w:hAnsi="仿宋_GB2312" w:cs="仿宋_GB2312" w:eastAsia="仿宋_GB2312"/>
                      <w:sz w:val="20"/>
                    </w:rPr>
                    <w:t>3.支持H.265高效压缩算法，可较大节省存储空间</w:t>
                  </w:r>
                  <w:r>
                    <w:br/>
                  </w:r>
                  <w:r>
                    <w:rPr>
                      <w:rFonts w:ascii="仿宋_GB2312" w:hAnsi="仿宋_GB2312" w:cs="仿宋_GB2312" w:eastAsia="仿宋_GB2312"/>
                      <w:sz w:val="20"/>
                    </w:rPr>
                    <w:t>4.支持超低照度，0.005 Lux @F1.5（彩色），0.001 Lux @F1.5（黑白），0 Lux with IR</w:t>
                  </w:r>
                  <w:r>
                    <w:br/>
                  </w:r>
                  <w:r>
                    <w:rPr>
                      <w:rFonts w:ascii="仿宋_GB2312" w:hAnsi="仿宋_GB2312" w:cs="仿宋_GB2312" w:eastAsia="仿宋_GB2312"/>
                      <w:sz w:val="20"/>
                    </w:rPr>
                    <w:t>5.支持≥23倍光学变倍，≥16倍数字变倍</w:t>
                  </w:r>
                  <w:r>
                    <w:br/>
                  </w:r>
                  <w:r>
                    <w:rPr>
                      <w:rFonts w:ascii="仿宋_GB2312" w:hAnsi="仿宋_GB2312" w:cs="仿宋_GB2312" w:eastAsia="仿宋_GB2312"/>
                      <w:sz w:val="20"/>
                    </w:rPr>
                    <w:t>6.采用高效补光阵列，低功耗，白光补光≥30 m，红外补光≥150 m</w:t>
                  </w:r>
                  <w:r>
                    <w:br/>
                  </w:r>
                  <w:r>
                    <w:rPr>
                      <w:rFonts w:ascii="仿宋_GB2312" w:hAnsi="仿宋_GB2312" w:cs="仿宋_GB2312" w:eastAsia="仿宋_GB2312"/>
                      <w:sz w:val="20"/>
                    </w:rPr>
                    <w:t>7.支持玻璃加热除雾</w:t>
                  </w:r>
                  <w:r>
                    <w:br/>
                  </w:r>
                  <w:r>
                    <w:rPr>
                      <w:rFonts w:ascii="仿宋_GB2312" w:hAnsi="仿宋_GB2312" w:cs="仿宋_GB2312" w:eastAsia="仿宋_GB2312"/>
                      <w:sz w:val="20"/>
                    </w:rPr>
                    <w:t>8.支持三码流技术，每路码流可独立配置分辨率及帧率</w:t>
                  </w:r>
                  <w:r>
                    <w:br/>
                  </w:r>
                  <w:r>
                    <w:rPr>
                      <w:rFonts w:ascii="仿宋_GB2312" w:hAnsi="仿宋_GB2312" w:cs="仿宋_GB2312" w:eastAsia="仿宋_GB2312"/>
                      <w:sz w:val="20"/>
                    </w:rPr>
                    <w:t>9.支持区域入侵侦测、越界侦测、进入区域侦测和离开区域侦等智能侦测并联动跟踪</w:t>
                  </w:r>
                  <w:r>
                    <w:br/>
                  </w:r>
                  <w:r>
                    <w:rPr>
                      <w:rFonts w:ascii="仿宋_GB2312" w:hAnsi="仿宋_GB2312" w:cs="仿宋_GB2312" w:eastAsia="仿宋_GB2312"/>
                      <w:sz w:val="20"/>
                    </w:rPr>
                    <w:t>10.支持真宽动态</w:t>
                  </w:r>
                  <w:r>
                    <w:br/>
                  </w:r>
                  <w:r>
                    <w:rPr>
                      <w:rFonts w:ascii="仿宋_GB2312" w:hAnsi="仿宋_GB2312" w:cs="仿宋_GB2312" w:eastAsia="仿宋_GB2312"/>
                      <w:sz w:val="20"/>
                    </w:rPr>
                    <w:t>11.支持3D数字降噪、强光抑制、SmartIR</w:t>
                  </w:r>
                  <w:r>
                    <w:br/>
                  </w:r>
                  <w:r>
                    <w:rPr>
                      <w:rFonts w:ascii="仿宋_GB2312" w:hAnsi="仿宋_GB2312" w:cs="仿宋_GB2312" w:eastAsia="仿宋_GB2312"/>
                      <w:sz w:val="20"/>
                    </w:rPr>
                    <w:t>12.支持360°水平旋转，垂直方向-15°-90°（自动翻转）</w:t>
                  </w:r>
                  <w:r>
                    <w:br/>
                  </w:r>
                  <w:r>
                    <w:rPr>
                      <w:rFonts w:ascii="仿宋_GB2312" w:hAnsi="仿宋_GB2312" w:cs="仿宋_GB2312" w:eastAsia="仿宋_GB2312"/>
                      <w:sz w:val="20"/>
                    </w:rPr>
                    <w:t>13.支持3D定位，可通过鼠标框选目标以实现目标的快速定位与捕捉</w:t>
                  </w:r>
                  <w:r>
                    <w:br/>
                  </w:r>
                  <w:r>
                    <w:rPr>
                      <w:rFonts w:ascii="仿宋_GB2312" w:hAnsi="仿宋_GB2312" w:cs="仿宋_GB2312" w:eastAsia="仿宋_GB2312"/>
                      <w:sz w:val="20"/>
                    </w:rPr>
                    <w:t>14.支持定时任务、一键守望、一键巡航功能</w:t>
                  </w:r>
                  <w:r>
                    <w:br/>
                  </w:r>
                  <w:r>
                    <w:rPr>
                      <w:rFonts w:ascii="仿宋_GB2312" w:hAnsi="仿宋_GB2312" w:cs="仿宋_GB2312" w:eastAsia="仿宋_GB2312"/>
                      <w:sz w:val="20"/>
                    </w:rPr>
                    <w:t>15.支持最大512 GB的 MicroSD/MicroSDHC/MicroSDXC存储</w:t>
                  </w:r>
                  <w:r>
                    <w:br/>
                  </w:r>
                  <w:r>
                    <w:rPr>
                      <w:rFonts w:ascii="仿宋_GB2312" w:hAnsi="仿宋_GB2312" w:cs="仿宋_GB2312" w:eastAsia="仿宋_GB2312"/>
                      <w:sz w:val="20"/>
                    </w:rPr>
                    <w:t>16.支持SDK、开放型网络视频接口、ISAPI、GB/T28181、ISUP</w:t>
                  </w:r>
                  <w:r>
                    <w:br/>
                  </w:r>
                  <w:r>
                    <w:rPr>
                      <w:rFonts w:ascii="仿宋_GB2312" w:hAnsi="仿宋_GB2312" w:cs="仿宋_GB2312" w:eastAsia="仿宋_GB2312"/>
                      <w:sz w:val="20"/>
                    </w:rPr>
                    <w:t>17.防雷、防浪涌、防突波，IP66防护等级</w:t>
                  </w:r>
                  <w:r>
                    <w:br/>
                  </w:r>
                  <w:r>
                    <w:rPr>
                      <w:rFonts w:ascii="仿宋_GB2312" w:hAnsi="仿宋_GB2312" w:cs="仿宋_GB2312" w:eastAsia="仿宋_GB2312"/>
                      <w:sz w:val="20"/>
                    </w:rPr>
                    <w:t>18.支持定时抓图与事件抓图功能</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0"/>
                      <w:color w:val="000000"/>
                    </w:rPr>
                    <w:t>高清摄像机（</w:t>
                  </w:r>
                  <w:r>
                    <w:rPr>
                      <w:rFonts w:ascii="仿宋_GB2312" w:hAnsi="仿宋_GB2312" w:cs="仿宋_GB2312" w:eastAsia="仿宋_GB2312"/>
                      <w:sz w:val="20"/>
                      <w:color w:val="000000"/>
                    </w:rPr>
                    <w:t>6MM，400W）</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1.最高分辨率可达2560 × 1440 @25 fps；</w:t>
                  </w:r>
                  <w:r>
                    <w:br/>
                  </w:r>
                  <w:r>
                    <w:rPr>
                      <w:rFonts w:ascii="仿宋_GB2312" w:hAnsi="仿宋_GB2312" w:cs="仿宋_GB2312" w:eastAsia="仿宋_GB2312"/>
                      <w:sz w:val="20"/>
                      <w:color w:val="000000"/>
                    </w:rPr>
                    <w:t>2.支持SmartIR，防止夜间红外过曝支持背光补偿，强光抑制，3D数字降噪，数字宽动；</w:t>
                  </w:r>
                  <w:r>
                    <w:br/>
                  </w:r>
                  <w:r>
                    <w:rPr>
                      <w:rFonts w:ascii="仿宋_GB2312" w:hAnsi="仿宋_GB2312" w:cs="仿宋_GB2312" w:eastAsia="仿宋_GB2312"/>
                      <w:sz w:val="20"/>
                      <w:color w:val="000000"/>
                    </w:rPr>
                    <w:t>3.支持开放型网络视频接口，ISAPI，SDK，GB28181协议1个内置麦克风智能补光；</w:t>
                  </w:r>
                  <w:r>
                    <w:br/>
                  </w:r>
                  <w:r>
                    <w:rPr>
                      <w:rFonts w:ascii="仿宋_GB2312" w:hAnsi="仿宋_GB2312" w:cs="仿宋_GB2312" w:eastAsia="仿宋_GB2312"/>
                      <w:sz w:val="20"/>
                      <w:color w:val="000000"/>
                    </w:rPr>
                    <w:t>4.支持白光/红外双补光，红外光最远可达30 m，白光最远可达30 m；</w:t>
                  </w:r>
                  <w:r>
                    <w:br/>
                  </w:r>
                  <w:r>
                    <w:rPr>
                      <w:rFonts w:ascii="仿宋_GB2312" w:hAnsi="仿宋_GB2312" w:cs="仿宋_GB2312" w:eastAsia="仿宋_GB2312"/>
                      <w:sz w:val="20"/>
                      <w:color w:val="000000"/>
                    </w:rPr>
                    <w:t>5.符合IP67防尘防水设计；</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高清摄像机（</w:t>
                  </w:r>
                  <w:r>
                    <w:rPr>
                      <w:rFonts w:ascii="仿宋_GB2312" w:hAnsi="仿宋_GB2312" w:cs="仿宋_GB2312" w:eastAsia="仿宋_GB2312"/>
                      <w:sz w:val="20"/>
                      <w:color w:val="000000"/>
                    </w:rPr>
                    <w:t>4MM，400W）</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1.最高分辨率可达2560 × 1440 @25 fps</w:t>
                  </w:r>
                  <w:r>
                    <w:br/>
                  </w:r>
                  <w:r>
                    <w:rPr>
                      <w:rFonts w:ascii="仿宋_GB2312" w:hAnsi="仿宋_GB2312" w:cs="仿宋_GB2312" w:eastAsia="仿宋_GB2312"/>
                      <w:sz w:val="20"/>
                      <w:color w:val="000000"/>
                    </w:rPr>
                    <w:t>2.支持SmartIR，防止夜间红外过曝支持背光补偿，强光抑制，3D数字降噪，数字宽动态；</w:t>
                  </w:r>
                  <w:r>
                    <w:br/>
                  </w:r>
                  <w:r>
                    <w:rPr>
                      <w:rFonts w:ascii="仿宋_GB2312" w:hAnsi="仿宋_GB2312" w:cs="仿宋_GB2312" w:eastAsia="仿宋_GB2312"/>
                      <w:sz w:val="20"/>
                      <w:color w:val="000000"/>
                    </w:rPr>
                    <w:t>3.支持开放型网络视频接口，ISAPI，SDK，GB28181协议1个内置麦克风智能补光；</w:t>
                  </w:r>
                  <w:r>
                    <w:br/>
                  </w:r>
                  <w:r>
                    <w:rPr>
                      <w:rFonts w:ascii="仿宋_GB2312" w:hAnsi="仿宋_GB2312" w:cs="仿宋_GB2312" w:eastAsia="仿宋_GB2312"/>
                      <w:sz w:val="20"/>
                      <w:color w:val="000000"/>
                    </w:rPr>
                    <w:t>4.支持白光/红外双补光，红外光最远可达30 m，白光最远可达30 m；</w:t>
                  </w:r>
                  <w:r>
                    <w:br/>
                  </w:r>
                  <w:r>
                    <w:rPr>
                      <w:rFonts w:ascii="仿宋_GB2312" w:hAnsi="仿宋_GB2312" w:cs="仿宋_GB2312" w:eastAsia="仿宋_GB2312"/>
                      <w:sz w:val="20"/>
                      <w:color w:val="000000"/>
                    </w:rPr>
                    <w:t>5.符合IP67防尘防水设计</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硬盘录像机</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1.标准机架式，16盘位录像机，ATX电源；</w:t>
                  </w:r>
                  <w:r>
                    <w:br/>
                  </w:r>
                  <w:r>
                    <w:rPr>
                      <w:rFonts w:ascii="仿宋_GB2312" w:hAnsi="仿宋_GB2312" w:cs="仿宋_GB2312" w:eastAsia="仿宋_GB2312"/>
                      <w:sz w:val="20"/>
                      <w:color w:val="000000"/>
                    </w:rPr>
                    <w:t>2.支持最大满配160T；</w:t>
                  </w:r>
                  <w:r>
                    <w:br/>
                  </w:r>
                  <w:r>
                    <w:rPr>
                      <w:rFonts w:ascii="仿宋_GB2312" w:hAnsi="仿宋_GB2312" w:cs="仿宋_GB2312" w:eastAsia="仿宋_GB2312"/>
                      <w:sz w:val="20"/>
                      <w:color w:val="000000"/>
                    </w:rPr>
                    <w:t>3.支持≥2个HDMI接口，≥2个VGA接口；</w:t>
                  </w:r>
                  <w:r>
                    <w:br/>
                  </w:r>
                  <w:r>
                    <w:rPr>
                      <w:rFonts w:ascii="仿宋_GB2312" w:hAnsi="仿宋_GB2312" w:cs="仿宋_GB2312" w:eastAsia="仿宋_GB2312"/>
                      <w:sz w:val="20"/>
                      <w:color w:val="000000"/>
                    </w:rPr>
                    <w:t>4.可支持8K+1080P 或双4K输出 2个RJ45 10M/100M/1000Mbps 网口 2个USB2.0接口、2个USB3.0接口 1个eSATA接口</w:t>
                  </w:r>
                  <w:r>
                    <w:br/>
                  </w:r>
                  <w:r>
                    <w:rPr>
                      <w:rFonts w:ascii="仿宋_GB2312" w:hAnsi="仿宋_GB2312" w:cs="仿宋_GB2312" w:eastAsia="仿宋_GB2312"/>
                      <w:sz w:val="20"/>
                      <w:color w:val="000000"/>
                    </w:rPr>
                    <w:t>5.支持RAID0、RAID1、RAID5、RAID6、RAID10；</w:t>
                  </w:r>
                  <w:r>
                    <w:br/>
                  </w:r>
                  <w:r>
                    <w:rPr>
                      <w:rFonts w:ascii="仿宋_GB2312" w:hAnsi="仿宋_GB2312" w:cs="仿宋_GB2312" w:eastAsia="仿宋_GB2312"/>
                      <w:sz w:val="20"/>
                      <w:color w:val="000000"/>
                    </w:rPr>
                    <w:t>6.支持全局热备盘 报警IO接口：16路报警输入，9路报警输出，串行接口：1路全双工485接口，1路标准RS-232接口</w:t>
                  </w:r>
                  <w:r>
                    <w:br/>
                  </w:r>
                  <w:r>
                    <w:rPr>
                      <w:rFonts w:ascii="仿宋_GB2312" w:hAnsi="仿宋_GB2312" w:cs="仿宋_GB2312" w:eastAsia="仿宋_GB2312"/>
                      <w:sz w:val="20"/>
                      <w:color w:val="000000"/>
                    </w:rPr>
                    <w:t>7.支持输入带宽：384Mbps 输出带宽：256Mbps 接入能力：64路H.264、H.265格式高清码流接入 解码能力：</w:t>
                  </w:r>
                  <w:r>
                    <w:br/>
                  </w:r>
                  <w:r>
                    <w:rPr>
                      <w:rFonts w:ascii="仿宋_GB2312" w:hAnsi="仿宋_GB2312" w:cs="仿宋_GB2312" w:eastAsia="仿宋_GB2312"/>
                      <w:sz w:val="20"/>
                      <w:color w:val="000000"/>
                    </w:rPr>
                    <w:t>8.支持24×1080P解码 平台对接协议：ISUP/萤石/GB28181/SDK</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硬盘存储</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HDD,ST6000VX001,6TB,5400,3.5'',SATA 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半球摄像机（</w:t>
                  </w:r>
                  <w:r>
                    <w:rPr>
                      <w:rFonts w:ascii="仿宋_GB2312" w:hAnsi="仿宋_GB2312" w:cs="仿宋_GB2312" w:eastAsia="仿宋_GB2312"/>
                      <w:sz w:val="20"/>
                    </w:rPr>
                    <w:t>400W）</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1.最高分辨率可达2560 × 1440 @25 fps；</w:t>
                  </w:r>
                  <w:r>
                    <w:br/>
                  </w:r>
                  <w:r>
                    <w:rPr>
                      <w:rFonts w:ascii="仿宋_GB2312" w:hAnsi="仿宋_GB2312" w:cs="仿宋_GB2312" w:eastAsia="仿宋_GB2312"/>
                      <w:sz w:val="20"/>
                    </w:rPr>
                    <w:t>2.支持SmartIR，防止夜间红外过曝支持背光补偿，强光抑制，3D数字降噪，数字宽动态；</w:t>
                  </w:r>
                  <w:r>
                    <w:br/>
                  </w:r>
                  <w:r>
                    <w:rPr>
                      <w:rFonts w:ascii="仿宋_GB2312" w:hAnsi="仿宋_GB2312" w:cs="仿宋_GB2312" w:eastAsia="仿宋_GB2312"/>
                      <w:sz w:val="20"/>
                    </w:rPr>
                    <w:t>3.支持开放型网络视频接口，ISAPI，SDK，GB28181协议1个内置麦克风智能补光；</w:t>
                  </w:r>
                  <w:r>
                    <w:br/>
                  </w:r>
                  <w:r>
                    <w:rPr>
                      <w:rFonts w:ascii="仿宋_GB2312" w:hAnsi="仿宋_GB2312" w:cs="仿宋_GB2312" w:eastAsia="仿宋_GB2312"/>
                      <w:sz w:val="20"/>
                    </w:rPr>
                    <w:t>4.支持白光/红外双补光，红外光最远可达30 m，白光最远可达30 m；</w:t>
                  </w:r>
                  <w:r>
                    <w:br/>
                  </w:r>
                  <w:r>
                    <w:rPr>
                      <w:rFonts w:ascii="仿宋_GB2312" w:hAnsi="仿宋_GB2312" w:cs="仿宋_GB2312" w:eastAsia="仿宋_GB2312"/>
                      <w:sz w:val="20"/>
                    </w:rPr>
                    <w:t>5.符合IP67防尘防水设计；</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硬盘存储</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HDD,ST6000VX001,6TB,5400,3.5'',SATA 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监控立杆</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1.组合杆3500mm。</w:t>
                  </w:r>
                  <w:r>
                    <w:br/>
                  </w:r>
                  <w:r>
                    <w:rPr>
                      <w:rFonts w:ascii="仿宋_GB2312" w:hAnsi="仿宋_GB2312" w:cs="仿宋_GB2312" w:eastAsia="仿宋_GB2312"/>
                      <w:sz w:val="20"/>
                      <w:color w:val="000000"/>
                    </w:rPr>
                    <w:t>2.白色加厚型；</w:t>
                  </w:r>
                  <w:r>
                    <w:br/>
                  </w:r>
                  <w:r>
                    <w:rPr>
                      <w:rFonts w:ascii="仿宋_GB2312" w:hAnsi="仿宋_GB2312" w:cs="仿宋_GB2312" w:eastAsia="仿宋_GB2312"/>
                      <w:sz w:val="20"/>
                      <w:color w:val="000000"/>
                    </w:rPr>
                    <w:t>3.预制成品180*180*250地龙墩，</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横向壁挂架</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1.白色加厚型</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摄像机支架</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1.外观：白</w:t>
                  </w:r>
                  <w:r>
                    <w:br/>
                  </w:r>
                  <w:r>
                    <w:rPr>
                      <w:rFonts w:ascii="仿宋_GB2312" w:hAnsi="仿宋_GB2312" w:cs="仿宋_GB2312" w:eastAsia="仿宋_GB2312"/>
                      <w:sz w:val="20"/>
                      <w:color w:val="000000"/>
                    </w:rPr>
                    <w:t>2.适用范围 适合枪型、筒型。</w:t>
                  </w:r>
                  <w:r>
                    <w:br/>
                  </w:r>
                  <w:r>
                    <w:rPr>
                      <w:rFonts w:ascii="仿宋_GB2312" w:hAnsi="仿宋_GB2312" w:cs="仿宋_GB2312" w:eastAsia="仿宋_GB2312"/>
                      <w:sz w:val="20"/>
                      <w:color w:val="000000"/>
                    </w:rPr>
                    <w:t>3.材料：铸铁</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防水箱</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1.规格尺寸：300*400*120mm</w:t>
                  </w:r>
                  <w:r>
                    <w:br/>
                  </w:r>
                  <w:r>
                    <w:rPr>
                      <w:rFonts w:ascii="仿宋_GB2312" w:hAnsi="仿宋_GB2312" w:cs="仿宋_GB2312" w:eastAsia="仿宋_GB2312"/>
                      <w:sz w:val="20"/>
                      <w:color w:val="000000"/>
                    </w:rPr>
                    <w:t>2.立杆专用。</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监控箱</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1.规格尺寸：180*120*90mm</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六类网线</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1.非屏蔽CAT6类双绞线</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1.国标2*1.5平方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8口千兆交换机</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1.以太网交换机主机,支持≥8个10/100/1000BASE-T 电口</w:t>
                  </w:r>
                  <w:r>
                    <w:br/>
                  </w:r>
                  <w:r>
                    <w:rPr>
                      <w:rFonts w:ascii="仿宋_GB2312" w:hAnsi="仿宋_GB2312" w:cs="仿宋_GB2312" w:eastAsia="仿宋_GB2312"/>
                      <w:sz w:val="20"/>
                      <w:color w:val="000000"/>
                    </w:rPr>
                    <w:t>2.支持交流供电。</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5口百兆交换机</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1.以太网交换机主机,支持≥5个10/100/1000BASE-T 电口</w:t>
                  </w:r>
                  <w:r>
                    <w:br/>
                  </w:r>
                  <w:r>
                    <w:rPr>
                      <w:rFonts w:ascii="仿宋_GB2312" w:hAnsi="仿宋_GB2312" w:cs="仿宋_GB2312" w:eastAsia="仿宋_GB2312"/>
                      <w:sz w:val="20"/>
                    </w:rPr>
                    <w:t>2.支持交流供电。</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网桥</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1.支持500米传输距离；</w:t>
                  </w:r>
                  <w:r>
                    <w:br/>
                  </w:r>
                  <w:r>
                    <w:rPr>
                      <w:rFonts w:ascii="仿宋_GB2312" w:hAnsi="仿宋_GB2312" w:cs="仿宋_GB2312" w:eastAsia="仿宋_GB2312"/>
                      <w:sz w:val="20"/>
                    </w:rPr>
                    <w:t xml:space="preserve">2.工作频段：2400 MHz ~2472 MHz </w:t>
                  </w:r>
                  <w:r>
                    <w:br/>
                  </w:r>
                  <w:r>
                    <w:rPr>
                      <w:rFonts w:ascii="仿宋_GB2312" w:hAnsi="仿宋_GB2312" w:cs="仿宋_GB2312" w:eastAsia="仿宋_GB2312"/>
                      <w:sz w:val="20"/>
                    </w:rPr>
                    <w:t xml:space="preserve">3.天线角度 水平天线角度:50°±5° </w:t>
                  </w:r>
                  <w:r>
                    <w:br/>
                  </w:r>
                  <w:r>
                    <w:rPr>
                      <w:rFonts w:ascii="仿宋_GB2312" w:hAnsi="仿宋_GB2312" w:cs="仿宋_GB2312" w:eastAsia="仿宋_GB2312"/>
                      <w:sz w:val="20"/>
                    </w:rPr>
                    <w:t>4.垂直天线角度:50°±5°</w:t>
                  </w:r>
                  <w:r>
                    <w:br/>
                  </w:r>
                  <w:r>
                    <w:rPr>
                      <w:rFonts w:ascii="仿宋_GB2312" w:hAnsi="仿宋_GB2312" w:cs="仿宋_GB2312" w:eastAsia="仿宋_GB2312"/>
                      <w:sz w:val="20"/>
                    </w:rPr>
                    <w:t>5.接收灵敏度 -68±1.5dBm@HT20 MCS7 -86±1.5dBm@HT20 MCS0;</w:t>
                  </w:r>
                  <w:r>
                    <w:br/>
                  </w:r>
                  <w:r>
                    <w:rPr>
                      <w:rFonts w:ascii="仿宋_GB2312" w:hAnsi="仿宋_GB2312" w:cs="仿宋_GB2312" w:eastAsia="仿宋_GB2312"/>
                      <w:sz w:val="20"/>
                    </w:rPr>
                    <w:t xml:space="preserve">6.尺寸(宽x高x深) 80 mm x52 mmx165 mm </w:t>
                  </w:r>
                  <w:r>
                    <w:br/>
                  </w:r>
                  <w:r>
                    <w:rPr>
                      <w:rFonts w:ascii="仿宋_GB2312" w:hAnsi="仿宋_GB2312" w:cs="仿宋_GB2312" w:eastAsia="仿宋_GB2312"/>
                      <w:sz w:val="20"/>
                    </w:rPr>
                    <w:t xml:space="preserve">7.工作温度 -30℃~70℃ </w:t>
                  </w:r>
                  <w:r>
                    <w:br/>
                  </w:r>
                  <w:r>
                    <w:rPr>
                      <w:rFonts w:ascii="仿宋_GB2312" w:hAnsi="仿宋_GB2312" w:cs="仿宋_GB2312" w:eastAsia="仿宋_GB2312"/>
                      <w:sz w:val="20"/>
                    </w:rPr>
                    <w:t xml:space="preserve">8.工作湿度 5% RH ~95% RH不凝结 </w:t>
                  </w:r>
                  <w:r>
                    <w:br/>
                  </w:r>
                  <w:r>
                    <w:rPr>
                      <w:rFonts w:ascii="仿宋_GB2312" w:hAnsi="仿宋_GB2312" w:cs="仿宋_GB2312" w:eastAsia="仿宋_GB2312"/>
                      <w:sz w:val="20"/>
                    </w:rPr>
                    <w:t xml:space="preserve">9.存储温度 -40℃~80℃ </w:t>
                  </w:r>
                  <w:r>
                    <w:br/>
                  </w:r>
                  <w:r>
                    <w:rPr>
                      <w:rFonts w:ascii="仿宋_GB2312" w:hAnsi="仿宋_GB2312" w:cs="仿宋_GB2312" w:eastAsia="仿宋_GB2312"/>
                      <w:sz w:val="20"/>
                    </w:rPr>
                    <w:t>10.安装方式 抱杆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管材</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1.PVC25管材或39*18PVC线管；</w:t>
                  </w:r>
                  <w:r>
                    <w:br/>
                  </w:r>
                  <w:r>
                    <w:rPr>
                      <w:rFonts w:ascii="仿宋_GB2312" w:hAnsi="仿宋_GB2312" w:cs="仿宋_GB2312" w:eastAsia="仿宋_GB2312"/>
                      <w:sz w:val="20"/>
                      <w:color w:val="000000"/>
                    </w:rPr>
                    <w:t>2.管材所需的直接，弯头及配套软管；</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配件及辅料</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1.安装过程所需的电源插线板，水晶头，扎带，胶带，膨胀螺丝，自攻丝，膨胀管等</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安装调试</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1.设备穿线布管；</w:t>
                  </w:r>
                  <w:r>
                    <w:br/>
                  </w:r>
                  <w:r>
                    <w:rPr>
                      <w:rFonts w:ascii="仿宋_GB2312" w:hAnsi="仿宋_GB2312" w:cs="仿宋_GB2312" w:eastAsia="仿宋_GB2312"/>
                      <w:sz w:val="20"/>
                      <w:color w:val="000000"/>
                    </w:rPr>
                    <w:t>2.设备安装；</w:t>
                  </w:r>
                  <w:r>
                    <w:br/>
                  </w:r>
                  <w:r>
                    <w:rPr>
                      <w:rFonts w:ascii="仿宋_GB2312" w:hAnsi="仿宋_GB2312" w:cs="仿宋_GB2312" w:eastAsia="仿宋_GB2312"/>
                      <w:sz w:val="20"/>
                      <w:color w:val="000000"/>
                    </w:rPr>
                    <w:t>3.设备单体调试，联调联试；</w:t>
                  </w:r>
                  <w:r>
                    <w:br/>
                  </w:r>
                  <w:r>
                    <w:rPr>
                      <w:rFonts w:ascii="仿宋_GB2312" w:hAnsi="仿宋_GB2312" w:cs="仿宋_GB2312" w:eastAsia="仿宋_GB2312"/>
                      <w:sz w:val="20"/>
                      <w:color w:val="000000"/>
                    </w:rPr>
                    <w:t>4.校园原有5台摄的更换及线路维修；</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注：此方案配置中所含摄像机存储均</w:t>
                  </w:r>
                  <w:r>
                    <w:rPr>
                      <w:rFonts w:ascii="仿宋_GB2312" w:hAnsi="仿宋_GB2312" w:cs="仿宋_GB2312" w:eastAsia="仿宋_GB2312"/>
                      <w:sz w:val="20"/>
                      <w:b/>
                    </w:rPr>
                    <w:t>≥90天，调适维护原有设施设备，确保不掉线，增加的摄像头和原系统兼容匹配。</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 保期：三年。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 保期：三年。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1.交货期：20天 2.付款方式： ①合同签订后，项目完成并验收合格交付使用，一次性支付所有价款； ②如因投标人责任而造成延期，每超 过一天按合同总价款的1‰支付采购人误期赔偿金； ③支付方式：银行转账。 3.质保期：验收合格后质保3年。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1.交货期：20天 2.付款方式： ①合同签订后，项目完成并验收合格交付使用，一次性支付所有价款； ②如因投标人责任而造成延期，每超 过一天按合同总价款的1‰支付采购人误期赔偿金； ③支付方式：银行转账。 3.质保期：验收合格后质保3年。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 交谈判响应文件截止时间不足一年的可提供成立后任意 时段的资产负债表）或基本存款账户开户银行出具的资 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上传相应的证明材料。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 名及“ 四表一注” 即《资产负债表》《利润表》《现金流 量表》《所有者权益变动表》及其附注；成立时间至提 交谈判响应文件截止时间不足一年的可提供成立后任意 时段的资产负债表）或基本存款账户开户银行出具的资 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 xml:space="preserve"> 上传相应的证明材料。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 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符合谈判文件规定的小微企业、监狱企业、残疾人福利企业优惠条件的投标人，价格给予10%的扣除 , 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