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版本号：0617-2522HZ177620250708001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2025年义务教育薄弱环节改善与能力提升补助资金（安全设备采购）项目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0617-2522HZ1776</w:t>
      </w:r>
      <w:r>
        <w:br/>
      </w:r>
      <w:r>
        <w:br/>
      </w:r>
      <w:r>
        <w:br/>
      </w:r>
    </w:p>
    <w:p>
      <w:pPr>
        <w:pStyle w:val="null3"/>
        <w:jc w:val="center"/>
        <w:outlineLvl w:val="2"/>
      </w:pPr>
      <w:r>
        <w:rPr>
          <w:rFonts w:ascii="仿宋_GB2312" w:hAnsi="仿宋_GB2312" w:cs="仿宋_GB2312" w:eastAsia="仿宋_GB2312"/>
          <w:sz w:val="28"/>
          <w:b/>
        </w:rPr>
        <w:t>西安市雁塔区第五小学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西安市雁塔区第五小学</w:t>
      </w:r>
      <w:r>
        <w:rPr>
          <w:rFonts w:ascii="仿宋_GB2312" w:hAnsi="仿宋_GB2312" w:cs="仿宋_GB2312" w:eastAsia="仿宋_GB2312"/>
        </w:rPr>
        <w:t>委托，拟对</w:t>
      </w:r>
      <w:r>
        <w:rPr>
          <w:rFonts w:ascii="仿宋_GB2312" w:hAnsi="仿宋_GB2312" w:cs="仿宋_GB2312" w:eastAsia="仿宋_GB2312"/>
        </w:rPr>
        <w:t>2025年义务教育薄弱环节改善与能力提升补助资金（安全设备采购）项目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0617-2522HZ1776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2025年义务教育薄弱环节改善与能力提升补助资金（安全设备采购）项目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2025年义务教育薄弱环节改善与能力提升补助资金（安全设备采购）项目包括监控设备、校门口安全防撞柱等。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西安市雁塔区第五小学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西安市雁塔区电子城街道万象春天小区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西安市雁塔区第五小学经办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029-81025622转8006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杨凡、王炳淇、程佳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代理服务费收费标准：8000元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西安市雁塔区第五小学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西安市雁塔区第五小学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西安市雁塔区第五小学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西北(陕西)国际招标有限公司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2025年义务教育薄弱环节改善与能力提升补助资金（安全设备采购）项目包括监控设备、校门口安全防撞柱等。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教学、安全设备采购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标的名称：教学、安全设备采购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5"/>
              <w:gridCol w:w="489"/>
              <w:gridCol w:w="1411"/>
              <w:gridCol w:w="161"/>
              <w:gridCol w:w="154"/>
              <w:gridCol w:w="213"/>
            </w:tblGrid>
            <w:tr>
              <w:tc>
                <w:tcPr>
                  <w:tcW w:type="dxa" w:w="255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监控设备</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产品技术参数</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400万红外定焦枪型网络摄像机</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 xml:space="preserve">400万像素 </w:t>
                  </w:r>
                  <w:r>
                    <w:rPr>
                      <w:rFonts w:ascii="仿宋_GB2312" w:hAnsi="仿宋_GB2312" w:cs="仿宋_GB2312" w:eastAsia="仿宋_GB2312"/>
                      <w:sz w:val="20"/>
                    </w:rPr>
                    <w:t>≥</w:t>
                  </w:r>
                  <w:r>
                    <w:rPr>
                      <w:rFonts w:ascii="仿宋_GB2312" w:hAnsi="仿宋_GB2312" w:cs="仿宋_GB2312" w:eastAsia="仿宋_GB2312"/>
                      <w:sz w:val="20"/>
                    </w:rPr>
                    <w:t>1/3英寸CMOS图像传感器。</w:t>
                  </w:r>
                  <w:r>
                    <w:br/>
                  </w:r>
                  <w:r>
                    <w:rPr>
                      <w:rFonts w:ascii="仿宋_GB2312" w:hAnsi="仿宋_GB2312" w:cs="仿宋_GB2312" w:eastAsia="仿宋_GB2312"/>
                      <w:sz w:val="20"/>
                    </w:rPr>
                    <w:t>输出</w:t>
                  </w:r>
                  <w:r>
                    <w:rPr>
                      <w:rFonts w:ascii="仿宋_GB2312" w:hAnsi="仿宋_GB2312" w:cs="仿宋_GB2312" w:eastAsia="仿宋_GB2312"/>
                      <w:sz w:val="20"/>
                    </w:rPr>
                    <w:t>不低于</w:t>
                  </w:r>
                  <w:r>
                    <w:rPr>
                      <w:rFonts w:ascii="仿宋_GB2312" w:hAnsi="仿宋_GB2312" w:cs="仿宋_GB2312" w:eastAsia="仿宋_GB2312"/>
                      <w:sz w:val="20"/>
                    </w:rPr>
                    <w:t>400万(2560 × 1440)@25fps</w:t>
                  </w:r>
                  <w:r>
                    <w:br/>
                  </w:r>
                  <w:r>
                    <w:rPr>
                      <w:rFonts w:ascii="仿宋_GB2312" w:hAnsi="仿宋_GB2312" w:cs="仿宋_GB2312" w:eastAsia="仿宋_GB2312"/>
                      <w:sz w:val="20"/>
                    </w:rPr>
                    <w:t>内置红外补光灯，最大红外监控距离</w:t>
                  </w:r>
                  <w:r>
                    <w:rPr>
                      <w:rFonts w:ascii="仿宋_GB2312" w:hAnsi="仿宋_GB2312" w:cs="仿宋_GB2312" w:eastAsia="仿宋_GB2312"/>
                      <w:sz w:val="20"/>
                    </w:rPr>
                    <w:t>≥</w:t>
                  </w:r>
                  <w:r>
                    <w:rPr>
                      <w:rFonts w:ascii="仿宋_GB2312" w:hAnsi="仿宋_GB2312" w:cs="仿宋_GB2312" w:eastAsia="仿宋_GB2312"/>
                      <w:sz w:val="20"/>
                    </w:rPr>
                    <w:t>50米</w:t>
                  </w:r>
                  <w:r>
                    <w:br/>
                  </w:r>
                  <w:r>
                    <w:rPr>
                      <w:rFonts w:ascii="仿宋_GB2312" w:hAnsi="仿宋_GB2312" w:cs="仿宋_GB2312" w:eastAsia="仿宋_GB2312"/>
                      <w:sz w:val="20"/>
                    </w:rPr>
                    <w:t>支持</w:t>
                  </w:r>
                  <w:r>
                    <w:rPr>
                      <w:rFonts w:ascii="仿宋_GB2312" w:hAnsi="仿宋_GB2312" w:cs="仿宋_GB2312" w:eastAsia="仿宋_GB2312"/>
                      <w:sz w:val="20"/>
                    </w:rPr>
                    <w:t>ROI，SMART H.264/H.265</w:t>
                  </w:r>
                  <w:r>
                    <w:br/>
                  </w:r>
                  <w:r>
                    <w:rPr>
                      <w:rFonts w:ascii="仿宋_GB2312" w:hAnsi="仿宋_GB2312" w:cs="仿宋_GB2312" w:eastAsia="仿宋_GB2312"/>
                      <w:sz w:val="20"/>
                    </w:rPr>
                    <w:t>支持数字宽动态，</w:t>
                  </w:r>
                  <w:r>
                    <w:rPr>
                      <w:rFonts w:ascii="仿宋_GB2312" w:hAnsi="仿宋_GB2312" w:cs="仿宋_GB2312" w:eastAsia="仿宋_GB2312"/>
                      <w:sz w:val="20"/>
                    </w:rPr>
                    <w:t>3D降噪，强光抑制，背光补偿，数字水印</w:t>
                  </w:r>
                  <w:r>
                    <w:br/>
                  </w:r>
                  <w:r>
                    <w:rPr>
                      <w:rFonts w:ascii="仿宋_GB2312" w:hAnsi="仿宋_GB2312" w:cs="仿宋_GB2312" w:eastAsia="仿宋_GB2312"/>
                      <w:sz w:val="20"/>
                    </w:rPr>
                    <w:t>支持多种异常检测：动态检测，视频遮挡，网络断开，</w:t>
                  </w:r>
                  <w:r>
                    <w:rPr>
                      <w:rFonts w:ascii="仿宋_GB2312" w:hAnsi="仿宋_GB2312" w:cs="仿宋_GB2312" w:eastAsia="仿宋_GB2312"/>
                      <w:sz w:val="20"/>
                    </w:rPr>
                    <w:t>IP冲突，音频异常侦测，非法访问</w:t>
                  </w:r>
                  <w:r>
                    <w:br/>
                  </w:r>
                  <w:r>
                    <w:rPr>
                      <w:rFonts w:ascii="仿宋_GB2312" w:hAnsi="仿宋_GB2312" w:cs="仿宋_GB2312" w:eastAsia="仿宋_GB2312"/>
                      <w:sz w:val="20"/>
                    </w:rPr>
                    <w:t>内置</w:t>
                  </w:r>
                  <w:r>
                    <w:rPr>
                      <w:rFonts w:ascii="仿宋_GB2312" w:hAnsi="仿宋_GB2312" w:cs="仿宋_GB2312" w:eastAsia="仿宋_GB2312"/>
                      <w:sz w:val="20"/>
                    </w:rPr>
                    <w:t>MIC</w:t>
                  </w:r>
                  <w:r>
                    <w:br/>
                  </w:r>
                  <w:r>
                    <w:rPr>
                      <w:rFonts w:ascii="仿宋_GB2312" w:hAnsi="仿宋_GB2312" w:cs="仿宋_GB2312" w:eastAsia="仿宋_GB2312"/>
                      <w:sz w:val="20"/>
                    </w:rPr>
                    <w:t>支持</w:t>
                  </w:r>
                  <w:r>
                    <w:rPr>
                      <w:rFonts w:ascii="仿宋_GB2312" w:hAnsi="仿宋_GB2312" w:cs="仿宋_GB2312" w:eastAsia="仿宋_GB2312"/>
                      <w:sz w:val="20"/>
                    </w:rPr>
                    <w:t>POE供电方式</w:t>
                  </w:r>
                  <w:r>
                    <w:br/>
                  </w:r>
                  <w:r>
                    <w:rPr>
                      <w:rFonts w:ascii="仿宋_GB2312" w:hAnsi="仿宋_GB2312" w:cs="仿宋_GB2312" w:eastAsia="仿宋_GB2312"/>
                      <w:sz w:val="20"/>
                    </w:rPr>
                    <w:t>不低于</w:t>
                  </w:r>
                  <w:r>
                    <w:rPr>
                      <w:rFonts w:ascii="仿宋_GB2312" w:hAnsi="仿宋_GB2312" w:cs="仿宋_GB2312" w:eastAsia="仿宋_GB2312"/>
                      <w:sz w:val="20"/>
                    </w:rPr>
                    <w:t>IP67防护等级</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400万红外定焦网络摄像机</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400万像素</w:t>
                  </w:r>
                  <w:r>
                    <w:rPr>
                      <w:rFonts w:ascii="仿宋_GB2312" w:hAnsi="仿宋_GB2312" w:cs="仿宋_GB2312" w:eastAsia="仿宋_GB2312"/>
                      <w:sz w:val="20"/>
                    </w:rPr>
                    <w:t>≥</w:t>
                  </w:r>
                  <w:r>
                    <w:rPr>
                      <w:rFonts w:ascii="仿宋_GB2312" w:hAnsi="仿宋_GB2312" w:cs="仿宋_GB2312" w:eastAsia="仿宋_GB2312"/>
                      <w:sz w:val="20"/>
                    </w:rPr>
                    <w:t>1/3英寸CMOS图像传感器</w:t>
                  </w:r>
                  <w:r>
                    <w:br/>
                  </w:r>
                  <w:r>
                    <w:rPr>
                      <w:rFonts w:ascii="仿宋_GB2312" w:hAnsi="仿宋_GB2312" w:cs="仿宋_GB2312" w:eastAsia="仿宋_GB2312"/>
                      <w:sz w:val="20"/>
                    </w:rPr>
                    <w:t>可输出</w:t>
                  </w:r>
                  <w:r>
                    <w:rPr>
                      <w:rFonts w:ascii="仿宋_GB2312" w:hAnsi="仿宋_GB2312" w:cs="仿宋_GB2312" w:eastAsia="仿宋_GB2312"/>
                      <w:sz w:val="20"/>
                    </w:rPr>
                    <w:t>不低于</w:t>
                  </w:r>
                  <w:r>
                    <w:rPr>
                      <w:rFonts w:ascii="仿宋_GB2312" w:hAnsi="仿宋_GB2312" w:cs="仿宋_GB2312" w:eastAsia="仿宋_GB2312"/>
                      <w:sz w:val="20"/>
                    </w:rPr>
                    <w:t>400万(2560 × 1440)@25fps</w:t>
                  </w:r>
                  <w:r>
                    <w:br/>
                  </w:r>
                  <w:r>
                    <w:rPr>
                      <w:rFonts w:ascii="仿宋_GB2312" w:hAnsi="仿宋_GB2312" w:cs="仿宋_GB2312" w:eastAsia="仿宋_GB2312"/>
                      <w:sz w:val="20"/>
                    </w:rPr>
                    <w:t>内置红外补光灯，最大红外监控距离</w:t>
                  </w:r>
                  <w:r>
                    <w:rPr>
                      <w:rFonts w:ascii="仿宋_GB2312" w:hAnsi="仿宋_GB2312" w:cs="仿宋_GB2312" w:eastAsia="仿宋_GB2312"/>
                      <w:sz w:val="20"/>
                    </w:rPr>
                    <w:t>≥</w:t>
                  </w:r>
                  <w:r>
                    <w:rPr>
                      <w:rFonts w:ascii="仿宋_GB2312" w:hAnsi="仿宋_GB2312" w:cs="仿宋_GB2312" w:eastAsia="仿宋_GB2312"/>
                      <w:sz w:val="20"/>
                    </w:rPr>
                    <w:t>50米</w:t>
                  </w:r>
                  <w:r>
                    <w:br/>
                  </w:r>
                  <w:r>
                    <w:rPr>
                      <w:rFonts w:ascii="仿宋_GB2312" w:hAnsi="仿宋_GB2312" w:cs="仿宋_GB2312" w:eastAsia="仿宋_GB2312"/>
                      <w:sz w:val="20"/>
                    </w:rPr>
                    <w:t>支持</w:t>
                  </w:r>
                  <w:r>
                    <w:rPr>
                      <w:rFonts w:ascii="仿宋_GB2312" w:hAnsi="仿宋_GB2312" w:cs="仿宋_GB2312" w:eastAsia="仿宋_GB2312"/>
                      <w:sz w:val="20"/>
                    </w:rPr>
                    <w:t>ROI，SMART H.264/H.265</w:t>
                  </w:r>
                  <w:r>
                    <w:br/>
                  </w:r>
                  <w:r>
                    <w:rPr>
                      <w:rFonts w:ascii="仿宋_GB2312" w:hAnsi="仿宋_GB2312" w:cs="仿宋_GB2312" w:eastAsia="仿宋_GB2312"/>
                      <w:sz w:val="20"/>
                    </w:rPr>
                    <w:t>支持数字宽动态，</w:t>
                  </w:r>
                  <w:r>
                    <w:rPr>
                      <w:rFonts w:ascii="仿宋_GB2312" w:hAnsi="仿宋_GB2312" w:cs="仿宋_GB2312" w:eastAsia="仿宋_GB2312"/>
                      <w:sz w:val="20"/>
                    </w:rPr>
                    <w:t>3D降噪，强光抑制，背光补偿，数字水印，适用不同监控环境</w:t>
                  </w:r>
                  <w:r>
                    <w:br/>
                  </w:r>
                  <w:r>
                    <w:rPr>
                      <w:rFonts w:ascii="仿宋_GB2312" w:hAnsi="仿宋_GB2312" w:cs="仿宋_GB2312" w:eastAsia="仿宋_GB2312"/>
                      <w:sz w:val="20"/>
                    </w:rPr>
                    <w:t>支持多种异常检测：动态检测，视频遮挡，网络断开，</w:t>
                  </w:r>
                  <w:r>
                    <w:rPr>
                      <w:rFonts w:ascii="仿宋_GB2312" w:hAnsi="仿宋_GB2312" w:cs="仿宋_GB2312" w:eastAsia="仿宋_GB2312"/>
                      <w:sz w:val="20"/>
                    </w:rPr>
                    <w:t>IP冲突，音频异常侦测，非法访问</w:t>
                  </w:r>
                  <w:r>
                    <w:br/>
                  </w:r>
                  <w:r>
                    <w:rPr>
                      <w:rFonts w:ascii="仿宋_GB2312" w:hAnsi="仿宋_GB2312" w:cs="仿宋_GB2312" w:eastAsia="仿宋_GB2312"/>
                      <w:sz w:val="20"/>
                    </w:rPr>
                    <w:t>内置</w:t>
                  </w:r>
                  <w:r>
                    <w:rPr>
                      <w:rFonts w:ascii="仿宋_GB2312" w:hAnsi="仿宋_GB2312" w:cs="仿宋_GB2312" w:eastAsia="仿宋_GB2312"/>
                      <w:sz w:val="20"/>
                    </w:rPr>
                    <w:t>MIC</w:t>
                  </w:r>
                  <w:r>
                    <w:br/>
                  </w:r>
                  <w:r>
                    <w:rPr>
                      <w:rFonts w:ascii="仿宋_GB2312" w:hAnsi="仿宋_GB2312" w:cs="仿宋_GB2312" w:eastAsia="仿宋_GB2312"/>
                      <w:sz w:val="20"/>
                    </w:rPr>
                    <w:t>支持</w:t>
                  </w:r>
                  <w:r>
                    <w:rPr>
                      <w:rFonts w:ascii="仿宋_GB2312" w:hAnsi="仿宋_GB2312" w:cs="仿宋_GB2312" w:eastAsia="仿宋_GB2312"/>
                      <w:sz w:val="20"/>
                    </w:rPr>
                    <w:t>POE供电方式</w:t>
                  </w:r>
                  <w:r>
                    <w:br/>
                  </w:r>
                  <w:r>
                    <w:rPr>
                      <w:rFonts w:ascii="仿宋_GB2312" w:hAnsi="仿宋_GB2312" w:cs="仿宋_GB2312" w:eastAsia="仿宋_GB2312"/>
                      <w:sz w:val="20"/>
                    </w:rPr>
                    <w:t>不低于</w:t>
                  </w:r>
                  <w:r>
                    <w:rPr>
                      <w:rFonts w:ascii="仿宋_GB2312" w:hAnsi="仿宋_GB2312" w:cs="仿宋_GB2312" w:eastAsia="仿宋_GB2312"/>
                      <w:sz w:val="20"/>
                    </w:rPr>
                    <w:t>IP67防护等级</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400万红外定焦枪型网络摄像机</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400万像素</w:t>
                  </w:r>
                  <w:r>
                    <w:rPr>
                      <w:rFonts w:ascii="仿宋_GB2312" w:hAnsi="仿宋_GB2312" w:cs="仿宋_GB2312" w:eastAsia="仿宋_GB2312"/>
                      <w:sz w:val="20"/>
                    </w:rPr>
                    <w:t>≥</w:t>
                  </w:r>
                  <w:r>
                    <w:rPr>
                      <w:rFonts w:ascii="仿宋_GB2312" w:hAnsi="仿宋_GB2312" w:cs="仿宋_GB2312" w:eastAsia="仿宋_GB2312"/>
                      <w:sz w:val="20"/>
                    </w:rPr>
                    <w:t>1/3英寸CMOS图像传感器</w:t>
                  </w:r>
                  <w:r>
                    <w:br/>
                  </w:r>
                  <w:r>
                    <w:rPr>
                      <w:rFonts w:ascii="仿宋_GB2312" w:hAnsi="仿宋_GB2312" w:cs="仿宋_GB2312" w:eastAsia="仿宋_GB2312"/>
                      <w:sz w:val="20"/>
                    </w:rPr>
                    <w:t>输出</w:t>
                  </w:r>
                  <w:r>
                    <w:rPr>
                      <w:rFonts w:ascii="仿宋_GB2312" w:hAnsi="仿宋_GB2312" w:cs="仿宋_GB2312" w:eastAsia="仿宋_GB2312"/>
                      <w:sz w:val="20"/>
                    </w:rPr>
                    <w:t>不低于</w:t>
                  </w:r>
                  <w:r>
                    <w:rPr>
                      <w:rFonts w:ascii="仿宋_GB2312" w:hAnsi="仿宋_GB2312" w:cs="仿宋_GB2312" w:eastAsia="仿宋_GB2312"/>
                      <w:sz w:val="20"/>
                    </w:rPr>
                    <w:t>400万(2560 × 1440)@25fps</w:t>
                  </w:r>
                  <w:r>
                    <w:br/>
                  </w:r>
                  <w:r>
                    <w:rPr>
                      <w:rFonts w:ascii="仿宋_GB2312" w:hAnsi="仿宋_GB2312" w:cs="仿宋_GB2312" w:eastAsia="仿宋_GB2312"/>
                      <w:sz w:val="20"/>
                    </w:rPr>
                    <w:t>内置红外补光灯，最大红外监控距离</w:t>
                  </w:r>
                  <w:r>
                    <w:rPr>
                      <w:rFonts w:ascii="仿宋_GB2312" w:hAnsi="仿宋_GB2312" w:cs="仿宋_GB2312" w:eastAsia="仿宋_GB2312"/>
                      <w:sz w:val="20"/>
                    </w:rPr>
                    <w:t>≥</w:t>
                  </w:r>
                  <w:r>
                    <w:rPr>
                      <w:rFonts w:ascii="仿宋_GB2312" w:hAnsi="仿宋_GB2312" w:cs="仿宋_GB2312" w:eastAsia="仿宋_GB2312"/>
                      <w:sz w:val="20"/>
                    </w:rPr>
                    <w:t>50米</w:t>
                  </w:r>
                  <w:r>
                    <w:br/>
                  </w:r>
                  <w:r>
                    <w:rPr>
                      <w:rFonts w:ascii="仿宋_GB2312" w:hAnsi="仿宋_GB2312" w:cs="仿宋_GB2312" w:eastAsia="仿宋_GB2312"/>
                      <w:sz w:val="20"/>
                    </w:rPr>
                    <w:t>支持</w:t>
                  </w:r>
                  <w:r>
                    <w:rPr>
                      <w:rFonts w:ascii="仿宋_GB2312" w:hAnsi="仿宋_GB2312" w:cs="仿宋_GB2312" w:eastAsia="仿宋_GB2312"/>
                      <w:sz w:val="20"/>
                    </w:rPr>
                    <w:t>ROI，SMART H.264/H.265</w:t>
                  </w:r>
                  <w:r>
                    <w:br/>
                  </w:r>
                  <w:r>
                    <w:rPr>
                      <w:rFonts w:ascii="仿宋_GB2312" w:hAnsi="仿宋_GB2312" w:cs="仿宋_GB2312" w:eastAsia="仿宋_GB2312"/>
                      <w:sz w:val="20"/>
                    </w:rPr>
                    <w:t>支持数字宽动态，</w:t>
                  </w:r>
                  <w:r>
                    <w:rPr>
                      <w:rFonts w:ascii="仿宋_GB2312" w:hAnsi="仿宋_GB2312" w:cs="仿宋_GB2312" w:eastAsia="仿宋_GB2312"/>
                      <w:sz w:val="20"/>
                    </w:rPr>
                    <w:t>3D降噪，强光抑制，背光补偿，数字水印，适用不同监控环境</w:t>
                  </w:r>
                  <w:r>
                    <w:br/>
                  </w:r>
                  <w:r>
                    <w:rPr>
                      <w:rFonts w:ascii="仿宋_GB2312" w:hAnsi="仿宋_GB2312" w:cs="仿宋_GB2312" w:eastAsia="仿宋_GB2312"/>
                      <w:sz w:val="20"/>
                    </w:rPr>
                    <w:t>支持多种异常检测：动态检测，视频遮挡，网络断开，</w:t>
                  </w:r>
                  <w:r>
                    <w:rPr>
                      <w:rFonts w:ascii="仿宋_GB2312" w:hAnsi="仿宋_GB2312" w:cs="仿宋_GB2312" w:eastAsia="仿宋_GB2312"/>
                      <w:sz w:val="20"/>
                    </w:rPr>
                    <w:t>IP冲突，音频异常侦测，非法访问</w:t>
                  </w:r>
                  <w:r>
                    <w:br/>
                  </w:r>
                  <w:r>
                    <w:rPr>
                      <w:rFonts w:ascii="仿宋_GB2312" w:hAnsi="仿宋_GB2312" w:cs="仿宋_GB2312" w:eastAsia="仿宋_GB2312"/>
                      <w:sz w:val="20"/>
                    </w:rPr>
                    <w:t>内置</w:t>
                  </w:r>
                  <w:r>
                    <w:rPr>
                      <w:rFonts w:ascii="仿宋_GB2312" w:hAnsi="仿宋_GB2312" w:cs="仿宋_GB2312" w:eastAsia="仿宋_GB2312"/>
                      <w:sz w:val="20"/>
                    </w:rPr>
                    <w:t>MIC</w:t>
                  </w:r>
                  <w:r>
                    <w:br/>
                  </w:r>
                  <w:r>
                    <w:rPr>
                      <w:rFonts w:ascii="仿宋_GB2312" w:hAnsi="仿宋_GB2312" w:cs="仿宋_GB2312" w:eastAsia="仿宋_GB2312"/>
                      <w:sz w:val="20"/>
                    </w:rPr>
                    <w:t>支持</w:t>
                  </w:r>
                  <w:r>
                    <w:rPr>
                      <w:rFonts w:ascii="仿宋_GB2312" w:hAnsi="仿宋_GB2312" w:cs="仿宋_GB2312" w:eastAsia="仿宋_GB2312"/>
                      <w:sz w:val="20"/>
                    </w:rPr>
                    <w:t>POE供电方式</w:t>
                  </w:r>
                  <w:r>
                    <w:br/>
                  </w:r>
                  <w:r>
                    <w:rPr>
                      <w:rFonts w:ascii="仿宋_GB2312" w:hAnsi="仿宋_GB2312" w:cs="仿宋_GB2312" w:eastAsia="仿宋_GB2312"/>
                      <w:sz w:val="20"/>
                    </w:rPr>
                    <w:t>不低于</w:t>
                  </w:r>
                  <w:r>
                    <w:rPr>
                      <w:rFonts w:ascii="仿宋_GB2312" w:hAnsi="仿宋_GB2312" w:cs="仿宋_GB2312" w:eastAsia="仿宋_GB2312"/>
                      <w:sz w:val="20"/>
                    </w:rPr>
                    <w:t>IP67防护等级</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网络硬盘录像机</w:t>
                  </w:r>
                  <w:r>
                    <w:rPr>
                      <w:rFonts w:ascii="仿宋_GB2312" w:hAnsi="仿宋_GB2312" w:cs="仿宋_GB2312" w:eastAsia="仿宋_GB2312"/>
                      <w:sz w:val="20"/>
                    </w:rPr>
                    <w:t>32路8盘位</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支持嵌入式</w:t>
                  </w:r>
                  <w:r>
                    <w:rPr>
                      <w:rFonts w:ascii="仿宋_GB2312" w:hAnsi="仿宋_GB2312" w:cs="仿宋_GB2312" w:eastAsia="仿宋_GB2312"/>
                      <w:sz w:val="20"/>
                    </w:rPr>
                    <w:t>Linux系统，工业级嵌入式微控制器；支持WEB、本地GUI界面操作；</w:t>
                  </w:r>
                  <w:r>
                    <w:br/>
                  </w:r>
                  <w:r>
                    <w:rPr>
                      <w:rFonts w:ascii="仿宋_GB2312" w:hAnsi="仿宋_GB2312" w:cs="仿宋_GB2312" w:eastAsia="仿宋_GB2312"/>
                      <w:sz w:val="20"/>
                    </w:rPr>
                    <w:t>支持</w:t>
                  </w:r>
                  <w:r>
                    <w:rPr>
                      <w:rFonts w:ascii="仿宋_GB2312" w:hAnsi="仿宋_GB2312" w:cs="仿宋_GB2312" w:eastAsia="仿宋_GB2312"/>
                      <w:sz w:val="20"/>
                    </w:rPr>
                    <w:t>H.265; H.264/MJPEG码流；</w:t>
                  </w:r>
                  <w:r>
                    <w:br/>
                  </w:r>
                  <w:r>
                    <w:rPr>
                      <w:rFonts w:ascii="仿宋_GB2312" w:hAnsi="仿宋_GB2312" w:cs="仿宋_GB2312" w:eastAsia="仿宋_GB2312"/>
                      <w:sz w:val="20"/>
                    </w:rPr>
                    <w:t>支持</w:t>
                  </w:r>
                  <w:r>
                    <w:rPr>
                      <w:rFonts w:ascii="仿宋_GB2312" w:hAnsi="仿宋_GB2312" w:cs="仿宋_GB2312" w:eastAsia="仿宋_GB2312"/>
                      <w:sz w:val="20"/>
                    </w:rPr>
                    <w:t>VGA、HDMI异源输出</w:t>
                  </w:r>
                  <w:r>
                    <w:br/>
                  </w:r>
                  <w:r>
                    <w:rPr>
                      <w:rFonts w:ascii="仿宋_GB2312" w:hAnsi="仿宋_GB2312" w:cs="仿宋_GB2312" w:eastAsia="仿宋_GB2312"/>
                      <w:sz w:val="20"/>
                    </w:rPr>
                    <w:t>支持</w:t>
                  </w:r>
                  <w:r>
                    <w:rPr>
                      <w:rFonts w:ascii="仿宋_GB2312" w:hAnsi="仿宋_GB2312" w:cs="仿宋_GB2312" w:eastAsia="仿宋_GB2312"/>
                      <w:sz w:val="20"/>
                    </w:rPr>
                    <w:t>1路后智能人脸检测比对； 最大10个人脸库，</w:t>
                  </w:r>
                  <w:r>
                    <w:rPr>
                      <w:rFonts w:ascii="仿宋_GB2312" w:hAnsi="仿宋_GB2312" w:cs="仿宋_GB2312" w:eastAsia="仿宋_GB2312"/>
                      <w:sz w:val="20"/>
                    </w:rPr>
                    <w:t>≥</w:t>
                  </w:r>
                  <w:r>
                    <w:rPr>
                      <w:rFonts w:ascii="仿宋_GB2312" w:hAnsi="仿宋_GB2312" w:cs="仿宋_GB2312" w:eastAsia="仿宋_GB2312"/>
                      <w:sz w:val="20"/>
                    </w:rPr>
                    <w:t>20000张人脸图片</w:t>
                  </w:r>
                  <w:r>
                    <w:br/>
                  </w:r>
                  <w:r>
                    <w:rPr>
                      <w:rFonts w:ascii="仿宋_GB2312" w:hAnsi="仿宋_GB2312" w:cs="仿宋_GB2312" w:eastAsia="仿宋_GB2312"/>
                      <w:sz w:val="20"/>
                    </w:rPr>
                    <w:t>支持人脸检测比对、周界防范、通用行为分析、立体行为分析、人群分布、人数统计、热度图、</w:t>
                  </w:r>
                  <w:r>
                    <w:rPr>
                      <w:rFonts w:ascii="仿宋_GB2312" w:hAnsi="仿宋_GB2312" w:cs="仿宋_GB2312" w:eastAsia="仿宋_GB2312"/>
                      <w:sz w:val="20"/>
                    </w:rPr>
                    <w:t>SMD功能；</w:t>
                  </w:r>
                  <w:r>
                    <w:br/>
                  </w:r>
                  <w:r>
                    <w:rPr>
                      <w:rFonts w:ascii="仿宋_GB2312" w:hAnsi="仿宋_GB2312" w:cs="仿宋_GB2312" w:eastAsia="仿宋_GB2312"/>
                      <w:sz w:val="20"/>
                    </w:rPr>
                    <w:t>可接驳支持</w:t>
                  </w:r>
                  <w:r>
                    <w:rPr>
                      <w:rFonts w:ascii="仿宋_GB2312" w:hAnsi="仿宋_GB2312" w:cs="仿宋_GB2312" w:eastAsia="仿宋_GB2312"/>
                      <w:sz w:val="20"/>
                    </w:rPr>
                    <w:t>ONVIF、RTSP协议的第三方摄像机和主流品牌摄像机；</w:t>
                  </w:r>
                  <w:r>
                    <w:br/>
                  </w:r>
                  <w:r>
                    <w:rPr>
                      <w:rFonts w:ascii="仿宋_GB2312" w:hAnsi="仿宋_GB2312" w:cs="仿宋_GB2312" w:eastAsia="仿宋_GB2312"/>
                      <w:sz w:val="20"/>
                    </w:rPr>
                    <w:t>支持</w:t>
                  </w:r>
                  <w:r>
                    <w:rPr>
                      <w:rFonts w:ascii="仿宋_GB2312" w:hAnsi="仿宋_GB2312" w:cs="仿宋_GB2312" w:eastAsia="仿宋_GB2312"/>
                      <w:sz w:val="20"/>
                    </w:rPr>
                    <w:t>IPv4、IPv6、HTTP、NTP、DNS、ONVIF网络协议；</w:t>
                  </w:r>
                  <w:r>
                    <w:br/>
                  </w:r>
                  <w:r>
                    <w:rPr>
                      <w:rFonts w:ascii="仿宋_GB2312" w:hAnsi="仿宋_GB2312" w:cs="仿宋_GB2312" w:eastAsia="仿宋_GB2312"/>
                      <w:sz w:val="20"/>
                    </w:rPr>
                    <w:t>支持</w:t>
                  </w:r>
                  <w:r>
                    <w:rPr>
                      <w:rFonts w:ascii="仿宋_GB2312" w:hAnsi="仿宋_GB2312" w:cs="仿宋_GB2312" w:eastAsia="仿宋_GB2312"/>
                      <w:sz w:val="20"/>
                    </w:rPr>
                    <w:t>16M/12M/8M/6M/5M/4M/3M/1080P/960P/720PIPC分辨率接入；</w:t>
                  </w:r>
                  <w:r>
                    <w:br/>
                  </w:r>
                  <w:r>
                    <w:rPr>
                      <w:rFonts w:ascii="仿宋_GB2312" w:hAnsi="仿宋_GB2312" w:cs="仿宋_GB2312" w:eastAsia="仿宋_GB2312"/>
                      <w:sz w:val="20"/>
                    </w:rPr>
                    <w:t>支持语音对讲，客户端通过</w:t>
                  </w:r>
                  <w:r>
                    <w:rPr>
                      <w:rFonts w:ascii="仿宋_GB2312" w:hAnsi="仿宋_GB2312" w:cs="仿宋_GB2312" w:eastAsia="仿宋_GB2312"/>
                      <w:sz w:val="20"/>
                    </w:rPr>
                    <w:t>NVR与网络摄像机进行语音对讲；</w:t>
                  </w:r>
                  <w:r>
                    <w:br/>
                  </w:r>
                  <w:r>
                    <w:rPr>
                      <w:rFonts w:ascii="仿宋_GB2312" w:hAnsi="仿宋_GB2312" w:cs="仿宋_GB2312" w:eastAsia="仿宋_GB2312"/>
                      <w:sz w:val="20"/>
                    </w:rPr>
                    <w:t>支持按时间、按事件等多种方式进行录像的检索、回放、备份，支持图片本地回放与查询；</w:t>
                  </w:r>
                  <w:r>
                    <w:br/>
                  </w:r>
                  <w:r>
                    <w:rPr>
                      <w:rFonts w:ascii="仿宋_GB2312" w:hAnsi="仿宋_GB2312" w:cs="仿宋_GB2312" w:eastAsia="仿宋_GB2312"/>
                      <w:sz w:val="20"/>
                    </w:rPr>
                    <w:t>支持标签自定义功能，设备支持对指定时间的录像进行标签并归档，便于后续査看；</w:t>
                  </w:r>
                  <w:r>
                    <w:br/>
                  </w:r>
                  <w:r>
                    <w:rPr>
                      <w:rFonts w:ascii="仿宋_GB2312" w:hAnsi="仿宋_GB2312" w:cs="仿宋_GB2312" w:eastAsia="仿宋_GB2312"/>
                      <w:sz w:val="20"/>
                    </w:rPr>
                    <w:t>支持本机硬盘、网络等存储方式，支持硬盘、外接</w:t>
                  </w:r>
                  <w:r>
                    <w:rPr>
                      <w:rFonts w:ascii="仿宋_GB2312" w:hAnsi="仿宋_GB2312" w:cs="仿宋_GB2312" w:eastAsia="仿宋_GB2312"/>
                      <w:sz w:val="20"/>
                    </w:rPr>
                    <w:t>USB存储设备备份方式；</w:t>
                  </w:r>
                  <w:r>
                    <w:br/>
                  </w:r>
                  <w:r>
                    <w:rPr>
                      <w:rFonts w:ascii="仿宋_GB2312" w:hAnsi="仿宋_GB2312" w:cs="仿宋_GB2312" w:eastAsia="仿宋_GB2312"/>
                      <w:sz w:val="20"/>
                    </w:rPr>
                    <w:t>支持设备操作日志、报警日志、系统日志的记录与查询功能；</w:t>
                  </w:r>
                  <w:r>
                    <w:br/>
                  </w:r>
                  <w:r>
                    <w:rPr>
                      <w:rFonts w:ascii="仿宋_GB2312" w:hAnsi="仿宋_GB2312" w:cs="仿宋_GB2312" w:eastAsia="仿宋_GB2312"/>
                      <w:sz w:val="20"/>
                    </w:rPr>
                    <w:t>支持断网续传功能，能对前端摄像机断网这段时间内</w:t>
                  </w:r>
                  <w:r>
                    <w:rPr>
                      <w:rFonts w:ascii="仿宋_GB2312" w:hAnsi="仿宋_GB2312" w:cs="仿宋_GB2312" w:eastAsia="仿宋_GB2312"/>
                      <w:sz w:val="20"/>
                    </w:rPr>
                    <w:t>SD卡中的录像回传到NVR；</w:t>
                  </w:r>
                  <w:r>
                    <w:br/>
                  </w:r>
                  <w:r>
                    <w:rPr>
                      <w:rFonts w:ascii="仿宋_GB2312" w:hAnsi="仿宋_GB2312" w:cs="仿宋_GB2312" w:eastAsia="仿宋_GB2312"/>
                      <w:sz w:val="20"/>
                    </w:rPr>
                    <w:t>支持即时回放功能，在预览画面下回放指定通道的录像；</w:t>
                  </w:r>
                  <w:r>
                    <w:br/>
                  </w:r>
                  <w:r>
                    <w:rPr>
                      <w:rFonts w:ascii="仿宋_GB2312" w:hAnsi="仿宋_GB2312" w:cs="仿宋_GB2312" w:eastAsia="仿宋_GB2312"/>
                      <w:sz w:val="20"/>
                    </w:rPr>
                    <w:t>支持预览图像与回放图像的电子放大；</w:t>
                  </w:r>
                  <w:r>
                    <w:br/>
                  </w:r>
                  <w:r>
                    <w:rPr>
                      <w:rFonts w:ascii="仿宋_GB2312" w:hAnsi="仿宋_GB2312" w:cs="仿宋_GB2312" w:eastAsia="仿宋_GB2312"/>
                      <w:sz w:val="20"/>
                    </w:rPr>
                    <w:t>支持远程管理</w:t>
                  </w:r>
                  <w:r>
                    <w:rPr>
                      <w:rFonts w:ascii="仿宋_GB2312" w:hAnsi="仿宋_GB2312" w:cs="仿宋_GB2312" w:eastAsia="仿宋_GB2312"/>
                      <w:sz w:val="20"/>
                    </w:rPr>
                    <w:t>IPC功能，支持对前端IPC远程升级，支持远程对IPC的编码配置修改等操作；</w:t>
                  </w:r>
                  <w:r>
                    <w:br/>
                  </w:r>
                  <w:r>
                    <w:rPr>
                      <w:rFonts w:ascii="仿宋_GB2312" w:hAnsi="仿宋_GB2312" w:cs="仿宋_GB2312" w:eastAsia="仿宋_GB2312"/>
                      <w:sz w:val="20"/>
                    </w:rPr>
                    <w:t>支持远程零通道预览功能，可将接入的多路视频图像多画面显示在一路视频图像上；</w:t>
                  </w:r>
                  <w:r>
                    <w:br/>
                  </w:r>
                  <w:r>
                    <w:rPr>
                      <w:rFonts w:ascii="仿宋_GB2312" w:hAnsi="仿宋_GB2312" w:cs="仿宋_GB2312" w:eastAsia="仿宋_GB2312"/>
                      <w:sz w:val="20"/>
                    </w:rPr>
                    <w:t>支持盘组管理功能，实现视频录像的定向存储；</w:t>
                  </w:r>
                  <w:r>
                    <w:br/>
                  </w:r>
                  <w:r>
                    <w:rPr>
                      <w:rFonts w:ascii="仿宋_GB2312" w:hAnsi="仿宋_GB2312" w:cs="仿宋_GB2312" w:eastAsia="仿宋_GB2312"/>
                      <w:sz w:val="20"/>
                    </w:rPr>
                    <w:t>支持配额管理功能，实现按通道分配不同的录像天数进行存储；</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全千兆</w:t>
                  </w:r>
                  <w:r>
                    <w:rPr>
                      <w:rFonts w:ascii="仿宋_GB2312" w:hAnsi="仿宋_GB2312" w:cs="仿宋_GB2312" w:eastAsia="仿宋_GB2312"/>
                      <w:sz w:val="20"/>
                    </w:rPr>
                    <w:t>POE以太网交换机</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w:t>
                  </w:r>
                  <w:r>
                    <w:rPr>
                      <w:rFonts w:ascii="仿宋_GB2312" w:hAnsi="仿宋_GB2312" w:cs="仿宋_GB2312" w:eastAsia="仿宋_GB2312"/>
                      <w:sz w:val="20"/>
                    </w:rPr>
                    <w:t>WEB和基于SNMP的网管软件， 支持STP、RSTP生成树协议 端口10/100/1000Mbps自适应。24个10/100/1000Mbps 电口，2个1000Mbps光口</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监控楼层机柜</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600mm*600mm*2000mm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含托盘</w:t>
                  </w:r>
                  <w:r>
                    <w:rPr>
                      <w:rFonts w:ascii="仿宋_GB2312" w:hAnsi="仿宋_GB2312" w:cs="仿宋_GB2312" w:eastAsia="仿宋_GB2312"/>
                      <w:sz w:val="20"/>
                    </w:rPr>
                    <w:t>PDU</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w:t>
                  </w:r>
                  <w:r>
                    <w:rPr>
                      <w:rFonts w:ascii="仿宋_GB2312" w:hAnsi="仿宋_GB2312" w:cs="仿宋_GB2312" w:eastAsia="仿宋_GB2312"/>
                      <w:sz w:val="20"/>
                    </w:rPr>
                    <w:t>AI报警器</w:t>
                  </w:r>
                </w:p>
                <w:p>
                  <w:pPr>
                    <w:pStyle w:val="null3"/>
                    <w:jc w:val="center"/>
                  </w:pPr>
                  <w:r>
                    <w:rPr>
                      <w:rFonts w:ascii="仿宋_GB2312" w:hAnsi="仿宋_GB2312" w:cs="仿宋_GB2312" w:eastAsia="仿宋_GB2312"/>
                      <w:sz w:val="20"/>
                    </w:rPr>
                    <w:t>（核心产品）</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1.设备内置麦克风阵列，配置拾音半径≥8米；</w:t>
                  </w:r>
                  <w:r>
                    <w:br/>
                  </w:r>
                  <w:r>
                    <w:rPr>
                      <w:rFonts w:ascii="仿宋_GB2312" w:hAnsi="仿宋_GB2312" w:cs="仿宋_GB2312" w:eastAsia="仿宋_GB2312"/>
                      <w:sz w:val="20"/>
                    </w:rPr>
                    <w:t>2.★支持语音触发报警，语音触发报警响应时间≤2秒；</w:t>
                  </w:r>
                  <w:r>
                    <w:br/>
                  </w:r>
                  <w:r>
                    <w:rPr>
                      <w:rFonts w:ascii="仿宋_GB2312" w:hAnsi="仿宋_GB2312" w:cs="仿宋_GB2312" w:eastAsia="仿宋_GB2312"/>
                      <w:sz w:val="20"/>
                    </w:rPr>
                    <w:t>3</w:t>
                  </w:r>
                  <w:r>
                    <w:rPr>
                      <w:rFonts w:ascii="仿宋_GB2312" w:hAnsi="仿宋_GB2312" w:cs="仿宋_GB2312" w:eastAsia="仿宋_GB2312"/>
                      <w:sz w:val="20"/>
                    </w:rPr>
                    <w:t>.现场语音唤醒识别率≥99%；</w:t>
                  </w:r>
                  <w:r>
                    <w:br/>
                  </w:r>
                  <w:r>
                    <w:rPr>
                      <w:rFonts w:ascii="仿宋_GB2312" w:hAnsi="仿宋_GB2312" w:cs="仿宋_GB2312" w:eastAsia="仿宋_GB2312"/>
                      <w:sz w:val="20"/>
                    </w:rPr>
                    <w:t>4</w:t>
                  </w:r>
                  <w:r>
                    <w:rPr>
                      <w:rFonts w:ascii="仿宋_GB2312" w:hAnsi="仿宋_GB2312" w:cs="仿宋_GB2312" w:eastAsia="仿宋_GB2312"/>
                      <w:sz w:val="20"/>
                    </w:rPr>
                    <w:t>.★在噪音音量分贝≥68dB的环境下，8米内现场语音唤醒识别率≥99%；10米外识别准确率≥96%；</w:t>
                  </w:r>
                  <w:r>
                    <w:br/>
                  </w:r>
                  <w:r>
                    <w:rPr>
                      <w:rFonts w:ascii="仿宋_GB2312" w:hAnsi="仿宋_GB2312" w:cs="仿宋_GB2312" w:eastAsia="仿宋_GB2312"/>
                      <w:sz w:val="20"/>
                    </w:rPr>
                    <w:t>5</w:t>
                  </w:r>
                  <w:r>
                    <w:rPr>
                      <w:rFonts w:ascii="仿宋_GB2312" w:hAnsi="仿宋_GB2312" w:cs="仿宋_GB2312" w:eastAsia="仿宋_GB2312"/>
                      <w:sz w:val="20"/>
                    </w:rPr>
                    <w:t>.支持无需安装手机卡即可同时支持电话和短信两种通知方式，用户无需安装任何APP软件或小程序；</w:t>
                  </w:r>
                  <w:r>
                    <w:br/>
                  </w:r>
                  <w:r>
                    <w:rPr>
                      <w:rFonts w:ascii="仿宋_GB2312" w:hAnsi="仿宋_GB2312" w:cs="仿宋_GB2312" w:eastAsia="仿宋_GB2312"/>
                      <w:sz w:val="20"/>
                    </w:rPr>
                    <w:t>6</w:t>
                  </w:r>
                  <w:r>
                    <w:rPr>
                      <w:rFonts w:ascii="仿宋_GB2312" w:hAnsi="仿宋_GB2312" w:cs="仿宋_GB2312" w:eastAsia="仿宋_GB2312"/>
                      <w:sz w:val="20"/>
                    </w:rPr>
                    <w:t>.★为确保报警事件第一时间得到响应，可最大支持同时对≥10人进行手机通知；其中最多支持对≥5个责任人同时拨打电话</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.支持紧急情况按钮报警功能；</w:t>
                  </w:r>
                  <w:r>
                    <w:br/>
                  </w:r>
                  <w:r>
                    <w:rPr>
                      <w:rFonts w:ascii="仿宋_GB2312" w:hAnsi="仿宋_GB2312" w:cs="仿宋_GB2312" w:eastAsia="仿宋_GB2312"/>
                      <w:sz w:val="20"/>
                    </w:rPr>
                    <w:t>8</w:t>
                  </w:r>
                  <w:r>
                    <w:rPr>
                      <w:rFonts w:ascii="仿宋_GB2312" w:hAnsi="仿宋_GB2312" w:cs="仿宋_GB2312" w:eastAsia="仿宋_GB2312"/>
                      <w:sz w:val="20"/>
                    </w:rPr>
                    <w:t>.具备声光报警驱离功能，灯光报警支持LED闪烁，LED灯圈亮度需≥400nit；</w:t>
                  </w:r>
                  <w:r>
                    <w:br/>
                  </w:r>
                  <w:r>
                    <w:rPr>
                      <w:rFonts w:ascii="仿宋_GB2312" w:hAnsi="仿宋_GB2312" w:cs="仿宋_GB2312" w:eastAsia="仿宋_GB2312"/>
                      <w:sz w:val="20"/>
                    </w:rPr>
                    <w:t>9</w:t>
                  </w:r>
                  <w:r>
                    <w:rPr>
                      <w:rFonts w:ascii="仿宋_GB2312" w:hAnsi="仿宋_GB2312" w:cs="仿宋_GB2312" w:eastAsia="仿宋_GB2312"/>
                      <w:sz w:val="20"/>
                    </w:rPr>
                    <w:t>.★设备具有≥IP66等级整机防水防尘，具有报警按键、重启按键、系统复位键；</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.设备支持全年不间歇稳定运行</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.设备支持802.3af/at标准POE、12V/2A DC两种供电方式。</w:t>
                  </w:r>
                  <w:r>
                    <w:br/>
                  </w:r>
                  <w:r>
                    <w:rPr>
                      <w:rFonts w:ascii="仿宋_GB2312" w:hAnsi="仿宋_GB2312" w:cs="仿宋_GB2312" w:eastAsia="仿宋_GB2312"/>
                      <w:sz w:val="20"/>
                    </w:rPr>
                    <w:t>注：以上</w:t>
                  </w:r>
                  <w:r>
                    <w:rPr>
                      <w:rFonts w:ascii="仿宋_GB2312" w:hAnsi="仿宋_GB2312" w:cs="仿宋_GB2312" w:eastAsia="仿宋_GB2312"/>
                      <w:sz w:val="20"/>
                    </w:rPr>
                    <w:t>★</w:t>
                  </w:r>
                  <w:r>
                    <w:rPr>
                      <w:rFonts w:ascii="仿宋_GB2312" w:hAnsi="仿宋_GB2312" w:cs="仿宋_GB2312" w:eastAsia="仿宋_GB2312"/>
                      <w:sz w:val="20"/>
                    </w:rPr>
                    <w:t>号技术指标参数均须提供第三方检测机构出具的检测报告</w:t>
                  </w:r>
                  <w:r>
                    <w:rPr>
                      <w:rFonts w:ascii="仿宋_GB2312" w:hAnsi="仿宋_GB2312" w:cs="仿宋_GB2312" w:eastAsia="仿宋_GB2312"/>
                      <w:sz w:val="20"/>
                    </w:rPr>
                    <w:t>佐证</w:t>
                  </w:r>
                  <w:r>
                    <w:rPr>
                      <w:rFonts w:ascii="仿宋_GB2312" w:hAnsi="仿宋_GB2312" w:cs="仿宋_GB2312" w:eastAsia="仿宋_GB2312"/>
                      <w:sz w:val="20"/>
                    </w:rPr>
                    <w:t>。</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安全管理软件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1、信息总览</w:t>
                  </w:r>
                  <w:r>
                    <w:br/>
                  </w:r>
                  <w:r>
                    <w:rPr>
                      <w:rFonts w:ascii="仿宋_GB2312" w:hAnsi="仿宋_GB2312" w:cs="仿宋_GB2312" w:eastAsia="仿宋_GB2312"/>
                      <w:sz w:val="20"/>
                    </w:rPr>
                    <w:t>①支持对用户总数、设备总数、设备在线数、设备离线数等数据进行实时呈现。</w:t>
                  </w:r>
                  <w:r>
                    <w:br/>
                  </w:r>
                  <w:r>
                    <w:rPr>
                      <w:rFonts w:ascii="仿宋_GB2312" w:hAnsi="仿宋_GB2312" w:cs="仿宋_GB2312" w:eastAsia="仿宋_GB2312"/>
                      <w:sz w:val="20"/>
                    </w:rPr>
                    <w:t>②支持以可视化图表方式呈现校园事件趋势详情，呈现总告警事件、未处理事件、已接警/出警事件、无需出警事件、已完成事件等事件的数量统计情况，同时可自定义选择时间区间对事件数据进行筛选查看。</w:t>
                  </w:r>
                  <w:r>
                    <w:br/>
                  </w:r>
                  <w:r>
                    <w:rPr>
                      <w:rFonts w:ascii="仿宋_GB2312" w:hAnsi="仿宋_GB2312" w:cs="仿宋_GB2312" w:eastAsia="仿宋_GB2312"/>
                      <w:sz w:val="20"/>
                    </w:rPr>
                    <w:t>③支持对事件趋势可视化图表以图片方式进行一键导出。</w:t>
                  </w:r>
                  <w:r>
                    <w:br/>
                  </w:r>
                  <w:r>
                    <w:rPr>
                      <w:rFonts w:ascii="仿宋_GB2312" w:hAnsi="仿宋_GB2312" w:cs="仿宋_GB2312" w:eastAsia="仿宋_GB2312"/>
                      <w:sz w:val="20"/>
                    </w:rPr>
                    <w:t>2、账号管理</w:t>
                  </w:r>
                  <w:r>
                    <w:br/>
                  </w:r>
                  <w:r>
                    <w:rPr>
                      <w:rFonts w:ascii="仿宋_GB2312" w:hAnsi="仿宋_GB2312" w:cs="仿宋_GB2312" w:eastAsia="仿宋_GB2312"/>
                      <w:sz w:val="20"/>
                    </w:rPr>
                    <w:t>①支持对账号进行增、删、改、查管理，需提供标准模版实现批量账号的导入及导出。</w:t>
                  </w:r>
                  <w:r>
                    <w:br/>
                  </w:r>
                  <w:r>
                    <w:rPr>
                      <w:rFonts w:ascii="仿宋_GB2312" w:hAnsi="仿宋_GB2312" w:cs="仿宋_GB2312" w:eastAsia="仿宋_GB2312"/>
                      <w:sz w:val="20"/>
                    </w:rPr>
                    <w:t>②支持对账号进行搜索管理，可通过搜索账号、手机号码、使用状态等维度对账号进行快速搜索。</w:t>
                  </w:r>
                  <w:r>
                    <w:br/>
                  </w:r>
                  <w:r>
                    <w:rPr>
                      <w:rFonts w:ascii="仿宋_GB2312" w:hAnsi="仿宋_GB2312" w:cs="仿宋_GB2312" w:eastAsia="仿宋_GB2312"/>
                      <w:sz w:val="20"/>
                    </w:rPr>
                    <w:t>3、告警管理</w:t>
                  </w:r>
                  <w:r>
                    <w:br/>
                  </w:r>
                  <w:r>
                    <w:rPr>
                      <w:rFonts w:ascii="仿宋_GB2312" w:hAnsi="仿宋_GB2312" w:cs="仿宋_GB2312" w:eastAsia="仿宋_GB2312"/>
                      <w:sz w:val="20"/>
                    </w:rPr>
                    <w:t>①支持对校园内欺凌告警事件进行管理，对未处理事件、无需出警事件、已接警事件、已完成事件的数量进行实时统计。</w:t>
                  </w:r>
                  <w:r>
                    <w:br/>
                  </w:r>
                  <w:r>
                    <w:rPr>
                      <w:rFonts w:ascii="仿宋_GB2312" w:hAnsi="仿宋_GB2312" w:cs="仿宋_GB2312" w:eastAsia="仿宋_GB2312"/>
                      <w:sz w:val="20"/>
                    </w:rPr>
                    <w:t>②提供告警管理列表，列表中包含编号、设备名称、事件发生位置、通知人/责任人信息、触发方式、事件状态、上报时间等事件信息，支持按时间维度、设备编号、设备位置、事件状态等维度对列表数据进行筛选和查询。可查看列表中任意一条告警记录的详细信息情况，如通知人/责任人的姓名和电话号码、事件触发时录音回放、事件处置记录等。</w:t>
                  </w:r>
                  <w:r>
                    <w:br/>
                  </w:r>
                  <w:r>
                    <w:rPr>
                      <w:rFonts w:ascii="仿宋_GB2312" w:hAnsi="仿宋_GB2312" w:cs="仿宋_GB2312" w:eastAsia="仿宋_GB2312"/>
                      <w:sz w:val="20"/>
                    </w:rPr>
                    <w:t>③支持报警提醒发送至平台端，平台接收报警后将产生弹窗提醒并进行语音播报，且反复持续播报直至有人查看。</w:t>
                  </w:r>
                  <w:r>
                    <w:br/>
                  </w:r>
                  <w:r>
                    <w:rPr>
                      <w:rFonts w:ascii="仿宋_GB2312" w:hAnsi="仿宋_GB2312" w:cs="仿宋_GB2312" w:eastAsia="仿宋_GB2312"/>
                      <w:sz w:val="20"/>
                    </w:rPr>
                    <w:t>4、设备管理</w:t>
                  </w:r>
                  <w:r>
                    <w:br/>
                  </w:r>
                  <w:r>
                    <w:rPr>
                      <w:rFonts w:ascii="仿宋_GB2312" w:hAnsi="仿宋_GB2312" w:cs="仿宋_GB2312" w:eastAsia="仿宋_GB2312"/>
                      <w:sz w:val="20"/>
                    </w:rPr>
                    <w:t>①提供设备管理列表，列表中包含设备名称、设备标识符、设备位置、通知人、责任人、设备状态、状态持续时间等设备信息，支持按设备标识符、设备位置、设备状态等维度对列表数据进行筛选和查询。</w:t>
                  </w:r>
                  <w:r>
                    <w:br/>
                  </w:r>
                  <w:r>
                    <w:rPr>
                      <w:rFonts w:ascii="仿宋_GB2312" w:hAnsi="仿宋_GB2312" w:cs="仿宋_GB2312" w:eastAsia="仿宋_GB2312"/>
                      <w:sz w:val="20"/>
                    </w:rPr>
                    <w:t>②支持对设备进行操作管理，支持对设备名称、设备所处位置、设备灯光、报警音量、麦克风音量、报警开关时间、报警音频文件、视频联动推流地址等设备信息进行编辑和管理。</w:t>
                  </w:r>
                  <w:r>
                    <w:br/>
                  </w:r>
                  <w:r>
                    <w:rPr>
                      <w:rFonts w:ascii="仿宋_GB2312" w:hAnsi="仿宋_GB2312" w:cs="仿宋_GB2312" w:eastAsia="仿宋_GB2312"/>
                      <w:sz w:val="20"/>
                    </w:rPr>
                    <w:t>③支持对设备的告警触发词进行设置，包含求助者触发词、施暴者触发词、旁观者触发词、急救触发词等，自定义关键词的数量无限制。</w:t>
                  </w:r>
                  <w:r>
                    <w:br/>
                  </w:r>
                  <w:r>
                    <w:rPr>
                      <w:rFonts w:ascii="仿宋_GB2312" w:hAnsi="仿宋_GB2312" w:cs="仿宋_GB2312" w:eastAsia="仿宋_GB2312"/>
                      <w:sz w:val="20"/>
                    </w:rPr>
                    <w:t>④支持对设备进行远程操作，如重启设备、重启通话、侧听设备以及对设备进行喊话等操作。</w:t>
                  </w:r>
                  <w:r>
                    <w:br/>
                  </w:r>
                  <w:r>
                    <w:rPr>
                      <w:rFonts w:ascii="仿宋_GB2312" w:hAnsi="仿宋_GB2312" w:cs="仿宋_GB2312" w:eastAsia="仿宋_GB2312"/>
                      <w:sz w:val="20"/>
                    </w:rPr>
                    <w:t>⑤支持对设备位置进行管理，支持位置信息的增、删、改、查，位置包含上级地址、区域类型、经纬度、位置描述等信息。</w:t>
                  </w:r>
                  <w:r>
                    <w:br/>
                  </w:r>
                  <w:r>
                    <w:rPr>
                      <w:rFonts w:ascii="仿宋_GB2312" w:hAnsi="仿宋_GB2312" w:cs="仿宋_GB2312" w:eastAsia="仿宋_GB2312"/>
                      <w:sz w:val="20"/>
                    </w:rPr>
                    <w:t>⑥支持对人员库进行管理，可通过填写姓名、联系方式等信息新增联系人员；同时提供人员管理列表，列表中包含编号、姓名、电话号码、状态等信息，可通过搜索姓名、联系方式、状态等维度对列表数据进行筛选和查询。</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非屏蔽六类网线（</w:t>
                  </w:r>
                  <w:r>
                    <w:rPr>
                      <w:rFonts w:ascii="仿宋_GB2312" w:hAnsi="仿宋_GB2312" w:cs="仿宋_GB2312" w:eastAsia="仿宋_GB2312"/>
                      <w:sz w:val="20"/>
                    </w:rPr>
                    <w:t>UTP CAT6 PVC）-305m</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、导体采用无氧铜，符合国家标准：</w:t>
                  </w:r>
                  <w:r>
                    <w:rPr>
                      <w:rFonts w:ascii="仿宋_GB2312" w:hAnsi="仿宋_GB2312" w:cs="仿宋_GB2312" w:eastAsia="仿宋_GB2312"/>
                      <w:sz w:val="20"/>
                    </w:rPr>
                    <w:t>GB/T3953，传输衰减小、延时低。</w:t>
                  </w:r>
                  <w:r>
                    <w:br/>
                  </w:r>
                  <w:r>
                    <w:rPr>
                      <w:rFonts w:ascii="仿宋_GB2312" w:hAnsi="仿宋_GB2312" w:cs="仿宋_GB2312" w:eastAsia="仿宋_GB2312"/>
                      <w:sz w:val="20"/>
                    </w:rPr>
                    <w:t>2</w:t>
                  </w:r>
                  <w:r>
                    <w:rPr>
                      <w:rFonts w:ascii="仿宋_GB2312" w:hAnsi="仿宋_GB2312" w:cs="仿宋_GB2312" w:eastAsia="仿宋_GB2312"/>
                      <w:sz w:val="20"/>
                    </w:rPr>
                    <w:t>、阻燃性能符合国家标准：</w:t>
                  </w:r>
                  <w:r>
                    <w:rPr>
                      <w:rFonts w:ascii="仿宋_GB2312" w:hAnsi="仿宋_GB2312" w:cs="仿宋_GB2312" w:eastAsia="仿宋_GB2312"/>
                      <w:sz w:val="20"/>
                    </w:rPr>
                    <w:t>GB/T 18380.22。</w:t>
                  </w:r>
                  <w:r>
                    <w:br/>
                  </w:r>
                  <w:r>
                    <w:rPr>
                      <w:rFonts w:ascii="仿宋_GB2312" w:hAnsi="仿宋_GB2312" w:cs="仿宋_GB2312" w:eastAsia="仿宋_GB2312"/>
                      <w:sz w:val="20"/>
                    </w:rPr>
                    <w:t>3</w:t>
                  </w:r>
                  <w:r>
                    <w:rPr>
                      <w:rFonts w:ascii="仿宋_GB2312" w:hAnsi="仿宋_GB2312" w:cs="仿宋_GB2312" w:eastAsia="仿宋_GB2312"/>
                      <w:sz w:val="20"/>
                    </w:rPr>
                    <w:t>、绿色环保，所用材料均符合</w:t>
                  </w:r>
                  <w:r>
                    <w:rPr>
                      <w:rFonts w:ascii="仿宋_GB2312" w:hAnsi="仿宋_GB2312" w:cs="仿宋_GB2312" w:eastAsia="仿宋_GB2312"/>
                      <w:sz w:val="20"/>
                    </w:rPr>
                    <w:t>RoHS。</w:t>
                  </w:r>
                  <w:r>
                    <w:br/>
                  </w:r>
                  <w:r>
                    <w:rPr>
                      <w:rFonts w:ascii="仿宋_GB2312" w:hAnsi="仿宋_GB2312" w:cs="仿宋_GB2312" w:eastAsia="仿宋_GB2312"/>
                      <w:sz w:val="20"/>
                    </w:rPr>
                    <w:t>4</w:t>
                  </w:r>
                  <w:r>
                    <w:rPr>
                      <w:rFonts w:ascii="仿宋_GB2312" w:hAnsi="仿宋_GB2312" w:cs="仿宋_GB2312" w:eastAsia="仿宋_GB2312"/>
                      <w:sz w:val="20"/>
                    </w:rPr>
                    <w:t>、线缆长度</w:t>
                  </w:r>
                  <w:r>
                    <w:rPr>
                      <w:rFonts w:ascii="仿宋_GB2312" w:hAnsi="仿宋_GB2312" w:cs="仿宋_GB2312" w:eastAsia="仿宋_GB2312"/>
                      <w:sz w:val="20"/>
                    </w:rPr>
                    <w:t>305米/箱。</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监控硬盘</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监控级</w:t>
                  </w:r>
                  <w:r>
                    <w:rPr>
                      <w:rFonts w:ascii="仿宋_GB2312" w:hAnsi="仿宋_GB2312" w:cs="仿宋_GB2312" w:eastAsia="仿宋_GB2312"/>
                      <w:sz w:val="20"/>
                    </w:rPr>
                    <w:t>10T硬盘</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存储</w:t>
                  </w:r>
                  <w:r>
                    <w:rPr>
                      <w:rFonts w:ascii="仿宋_GB2312" w:hAnsi="仿宋_GB2312" w:cs="仿宋_GB2312" w:eastAsia="仿宋_GB2312"/>
                      <w:sz w:val="20"/>
                    </w:rPr>
                    <w:t>3个月</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摄像机支架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摄像机壁装支架</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球机支架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L支架</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安装调试费</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布线</w:t>
                  </w:r>
                  <w:r>
                    <w:rPr>
                      <w:rFonts w:ascii="仿宋_GB2312" w:hAnsi="仿宋_GB2312" w:cs="仿宋_GB2312" w:eastAsia="仿宋_GB2312"/>
                      <w:sz w:val="20"/>
                    </w:rPr>
                    <w:t>/安装/调试</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07"/>
              <w:gridCol w:w="418"/>
              <w:gridCol w:w="1313"/>
              <w:gridCol w:w="215"/>
              <w:gridCol w:w="207"/>
              <w:gridCol w:w="192"/>
            </w:tblGrid>
            <w:tr>
              <w:tc>
                <w:tcPr>
                  <w:tcW w:type="dxa" w:w="2552"/>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校门口安全防撞柱</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产品技术参数</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短款一体式液压升降柱</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1、柱体直径：≥219mm</w:t>
                  </w:r>
                  <w:r>
                    <w:br/>
                  </w:r>
                  <w:r>
                    <w:rPr>
                      <w:rFonts w:ascii="仿宋_GB2312" w:hAnsi="仿宋_GB2312" w:cs="仿宋_GB2312" w:eastAsia="仿宋_GB2312"/>
                      <w:sz w:val="20"/>
                    </w:rPr>
                    <w:t>2、柱体厚度：≥6mm</w:t>
                  </w:r>
                  <w:r>
                    <w:br/>
                  </w:r>
                  <w:r>
                    <w:rPr>
                      <w:rFonts w:ascii="仿宋_GB2312" w:hAnsi="仿宋_GB2312" w:cs="仿宋_GB2312" w:eastAsia="仿宋_GB2312"/>
                      <w:sz w:val="20"/>
                    </w:rPr>
                    <w:t>3、柱体升起后高度：≥600mm</w:t>
                  </w:r>
                  <w:r>
                    <w:br/>
                  </w:r>
                  <w:r>
                    <w:rPr>
                      <w:rFonts w:ascii="仿宋_GB2312" w:hAnsi="仿宋_GB2312" w:cs="仿宋_GB2312" w:eastAsia="仿宋_GB2312"/>
                      <w:sz w:val="20"/>
                    </w:rPr>
                    <w:t>★4、升降柱柱体材质：304不锈钢无缝管。</w:t>
                  </w:r>
                  <w:r>
                    <w:br/>
                  </w:r>
                  <w:r>
                    <w:rPr>
                      <w:rFonts w:ascii="仿宋_GB2312" w:hAnsi="仿宋_GB2312" w:cs="仿宋_GB2312" w:eastAsia="仿宋_GB2312"/>
                      <w:sz w:val="20"/>
                    </w:rPr>
                    <w:t>★5、防滑要求：顶盖法兰部分及运动柱体顶部设置防滑纹，防滑纹的深度、宽度均不得低于2mm，且防滑纹之间每个区域的内切圆直径不得大于60mm。</w:t>
                  </w:r>
                  <w:r>
                    <w:br/>
                  </w:r>
                  <w:r>
                    <w:rPr>
                      <w:rFonts w:ascii="仿宋_GB2312" w:hAnsi="仿宋_GB2312" w:cs="仿宋_GB2312" w:eastAsia="仿宋_GB2312"/>
                      <w:sz w:val="20"/>
                    </w:rPr>
                    <w:t>★6、警示功能要求：运动柱体表面有反光警示条，宽度≤50mm，柱体顶部采用超高亮LED警示灯珠，360度内嵌于 PC灯盘内，可通过拆卸顶盖对警示灯进行更换或检修，升降柱在上升、下降运行过程中及处于立柱升起状态时，顶灯有闪烁发光信号提示功能:也可以设置常亮，柱体完全下降后，灯被隐藏保护，车辆碾压不到，夜晚在远处仍可明显观察到地面有警示灯光,灯带与控制系统之间所连接线缆电压</w:t>
                  </w:r>
                  <w:r>
                    <w:rPr>
                      <w:rFonts w:ascii="仿宋_GB2312" w:hAnsi="仿宋_GB2312" w:cs="仿宋_GB2312" w:eastAsia="仿宋_GB2312"/>
                      <w:sz w:val="20"/>
                    </w:rPr>
                    <w:t>≤</w:t>
                  </w:r>
                  <w:r>
                    <w:rPr>
                      <w:rFonts w:ascii="仿宋_GB2312" w:hAnsi="仿宋_GB2312" w:cs="仿宋_GB2312" w:eastAsia="仿宋_GB2312"/>
                      <w:sz w:val="20"/>
                    </w:rPr>
                    <w:t>24V且为</w:t>
                  </w:r>
                  <w:r>
                    <w:rPr>
                      <w:rFonts w:ascii="仿宋_GB2312" w:hAnsi="仿宋_GB2312" w:cs="仿宋_GB2312" w:eastAsia="仿宋_GB2312"/>
                      <w:sz w:val="20"/>
                    </w:rPr>
                    <w:t>直流电。</w:t>
                  </w:r>
                  <w:r>
                    <w:br/>
                  </w:r>
                  <w:r>
                    <w:rPr>
                      <w:rFonts w:ascii="仿宋_GB2312" w:hAnsi="仿宋_GB2312" w:cs="仿宋_GB2312" w:eastAsia="仿宋_GB2312"/>
                      <w:sz w:val="20"/>
                    </w:rPr>
                    <w:t>★7、防刮保护要求：运动柱体与地面盖板之间采用非金属材质的隔离PA66护圈，以避免地面面刮花运动柱体。</w:t>
                  </w:r>
                  <w:r>
                    <w:br/>
                  </w:r>
                  <w:r>
                    <w:rPr>
                      <w:rFonts w:ascii="仿宋_GB2312" w:hAnsi="仿宋_GB2312" w:cs="仿宋_GB2312" w:eastAsia="仿宋_GB2312"/>
                      <w:sz w:val="20"/>
                    </w:rPr>
                    <w:t>★8、保压功能检验：升降柱上升到最高点后，24h保持升起状态，柱体下降不超过10mm。</w:t>
                  </w:r>
                  <w:r>
                    <w:br/>
                  </w:r>
                  <w:r>
                    <w:rPr>
                      <w:rFonts w:ascii="仿宋_GB2312" w:hAnsi="仿宋_GB2312" w:cs="仿宋_GB2312" w:eastAsia="仿宋_GB2312"/>
                      <w:sz w:val="20"/>
                    </w:rPr>
                    <w:t>9、联动控制要求：主板上应预留输入输出接口:具备警示灯、门禁系统、车牌识别、地感线圈、交通信号灯、报警系统、红外安全光线感应、蓝牙、射频(RFID)远程控制(TCP/IP)等联动接口。</w:t>
                  </w:r>
                  <w:r>
                    <w:br/>
                  </w:r>
                  <w:r>
                    <w:rPr>
                      <w:rFonts w:ascii="仿宋_GB2312" w:hAnsi="仿宋_GB2312" w:cs="仿宋_GB2312" w:eastAsia="仿宋_GB2312"/>
                      <w:sz w:val="20"/>
                    </w:rPr>
                    <w:t>以上</w:t>
                  </w:r>
                  <w:r>
                    <w:rPr>
                      <w:rFonts w:ascii="仿宋_GB2312" w:hAnsi="仿宋_GB2312" w:cs="仿宋_GB2312" w:eastAsia="仿宋_GB2312"/>
                      <w:sz w:val="20"/>
                    </w:rPr>
                    <w:t xml:space="preserve">★号技术指标参数需提供 </w:t>
                  </w:r>
                  <w:r>
                    <w:rPr>
                      <w:rFonts w:ascii="仿宋_GB2312" w:hAnsi="仿宋_GB2312" w:cs="仿宋_GB2312" w:eastAsia="仿宋_GB2312"/>
                      <w:sz w:val="20"/>
                    </w:rPr>
                    <w:t>符合</w:t>
                  </w:r>
                  <w:r>
                    <w:rPr>
                      <w:rFonts w:ascii="仿宋_GB2312" w:hAnsi="仿宋_GB2312" w:cs="仿宋_GB2312" w:eastAsia="仿宋_GB2312"/>
                      <w:sz w:val="20"/>
                    </w:rPr>
                    <w:t>GB 16796-2009或GB 16796-2022《安全防范报警设备安全要求和试验方法》的检测报告复印件</w:t>
                  </w:r>
                  <w:r>
                    <w:rPr>
                      <w:rFonts w:ascii="仿宋_GB2312" w:hAnsi="仿宋_GB2312" w:cs="仿宋_GB2312" w:eastAsia="仿宋_GB2312"/>
                      <w:sz w:val="20"/>
                    </w:rPr>
                    <w:t>加盖公章</w:t>
                  </w: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液压升降柱控制柜</w:t>
                  </w:r>
                  <w:r>
                    <w:br/>
                  </w:r>
                  <w:r>
                    <w:rPr>
                      <w:rFonts w:ascii="仿宋_GB2312" w:hAnsi="仿宋_GB2312" w:cs="仿宋_GB2312" w:eastAsia="仿宋_GB2312"/>
                      <w:sz w:val="20"/>
                    </w:rPr>
                    <w:t>（一拖八）</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1、安装方式包括立式、壁挂式均可;</w:t>
                  </w:r>
                  <w:r>
                    <w:br/>
                  </w:r>
                  <w:r>
                    <w:rPr>
                      <w:rFonts w:ascii="仿宋_GB2312" w:hAnsi="仿宋_GB2312" w:cs="仿宋_GB2312" w:eastAsia="仿宋_GB2312"/>
                      <w:sz w:val="20"/>
                    </w:rPr>
                    <w:t>2、接入电源：AC 220V 50HZ；系统具有短路保护、过流保护等功能。</w:t>
                  </w:r>
                  <w:r>
                    <w:br/>
                  </w:r>
                  <w:r>
                    <w:rPr>
                      <w:rFonts w:ascii="仿宋_GB2312" w:hAnsi="仿宋_GB2312" w:cs="仿宋_GB2312" w:eastAsia="仿宋_GB2312"/>
                      <w:sz w:val="20"/>
                    </w:rPr>
                    <w:t>3、应急电源：在外部供电停止状态下具有蓄电池应急电源。不接AC220V的情况下使用应急电源蓄电池通电可执行500次以上连续升降、功能正常。</w:t>
                  </w:r>
                  <w:r>
                    <w:br/>
                  </w:r>
                  <w:r>
                    <w:rPr>
                      <w:rFonts w:ascii="仿宋_GB2312" w:hAnsi="仿宋_GB2312" w:cs="仿宋_GB2312" w:eastAsia="仿宋_GB2312"/>
                      <w:sz w:val="20"/>
                    </w:rPr>
                    <w:t>★4、升降柱一体机芯：防尘防水防护等级≥IP68。</w:t>
                  </w:r>
                  <w:r>
                    <w:br/>
                  </w:r>
                  <w:r>
                    <w:rPr>
                      <w:rFonts w:ascii="仿宋_GB2312" w:hAnsi="仿宋_GB2312" w:cs="仿宋_GB2312" w:eastAsia="仿宋_GB2312"/>
                      <w:sz w:val="20"/>
                    </w:rPr>
                    <w:t>5、运行时噪音≤40dB。</w:t>
                  </w:r>
                  <w:r>
                    <w:br/>
                  </w:r>
                  <w:r>
                    <w:rPr>
                      <w:rFonts w:ascii="仿宋_GB2312" w:hAnsi="仿宋_GB2312" w:cs="仿宋_GB2312" w:eastAsia="仿宋_GB2312"/>
                      <w:sz w:val="20"/>
                    </w:rPr>
                    <w:t>★6、采用PLC控制方式，且具备以下功能</w:t>
                  </w:r>
                  <w:r>
                    <w:br/>
                  </w:r>
                  <w:r>
                    <w:rPr>
                      <w:rFonts w:ascii="仿宋_GB2312" w:hAnsi="仿宋_GB2312" w:cs="仿宋_GB2312" w:eastAsia="仿宋_GB2312"/>
                      <w:sz w:val="20"/>
                    </w:rPr>
                    <w:t>（</w:t>
                  </w:r>
                  <w:r>
                    <w:rPr>
                      <w:rFonts w:ascii="仿宋_GB2312" w:hAnsi="仿宋_GB2312" w:cs="仿宋_GB2312" w:eastAsia="仿宋_GB2312"/>
                      <w:sz w:val="20"/>
                    </w:rPr>
                    <w:t>1）按键控制:主板上设有开、关、急停、警示灯，一键锁机等控制开关。</w:t>
                  </w:r>
                  <w:r>
                    <w:br/>
                  </w:r>
                  <w:r>
                    <w:rPr>
                      <w:rFonts w:ascii="仿宋_GB2312" w:hAnsi="仿宋_GB2312" w:cs="仿宋_GB2312" w:eastAsia="仿宋_GB2312"/>
                      <w:sz w:val="20"/>
                    </w:rPr>
                    <w:t>（</w:t>
                  </w:r>
                  <w:r>
                    <w:rPr>
                      <w:rFonts w:ascii="仿宋_GB2312" w:hAnsi="仿宋_GB2312" w:cs="仿宋_GB2312" w:eastAsia="仿宋_GB2312"/>
                      <w:sz w:val="20"/>
                    </w:rPr>
                    <w:t>2）手动控制:在发生断电或故障的情况下可手动泄压实现一键下降。</w:t>
                  </w:r>
                  <w:r>
                    <w:br/>
                  </w:r>
                  <w:r>
                    <w:rPr>
                      <w:rFonts w:ascii="仿宋_GB2312" w:hAnsi="仿宋_GB2312" w:cs="仿宋_GB2312" w:eastAsia="仿宋_GB2312"/>
                      <w:sz w:val="20"/>
                    </w:rPr>
                    <w:t>（</w:t>
                  </w:r>
                  <w:r>
                    <w:rPr>
                      <w:rFonts w:ascii="仿宋_GB2312" w:hAnsi="仿宋_GB2312" w:cs="仿宋_GB2312" w:eastAsia="仿宋_GB2312"/>
                      <w:sz w:val="20"/>
                    </w:rPr>
                    <w:t>3）联动控制:可分纽操作升降柱,也可“一键”操作所有升降柱升降;升降柱和车牌识别联动</w:t>
                  </w:r>
                  <w:r>
                    <w:br/>
                  </w:r>
                  <w:r>
                    <w:rPr>
                      <w:rFonts w:ascii="仿宋_GB2312" w:hAnsi="仿宋_GB2312" w:cs="仿宋_GB2312" w:eastAsia="仿宋_GB2312"/>
                      <w:sz w:val="20"/>
                    </w:rPr>
                    <w:t>（</w:t>
                  </w:r>
                  <w:r>
                    <w:rPr>
                      <w:rFonts w:ascii="仿宋_GB2312" w:hAnsi="仿宋_GB2312" w:cs="仿宋_GB2312" w:eastAsia="仿宋_GB2312"/>
                      <w:sz w:val="20"/>
                    </w:rPr>
                    <w:t>4）无线遥控:遥控距离≥100米;具有密码保护对接功能及保险开关防止误操作及信号串联。</w:t>
                  </w:r>
                  <w:r>
                    <w:br/>
                  </w:r>
                  <w:r>
                    <w:rPr>
                      <w:rFonts w:ascii="仿宋_GB2312" w:hAnsi="仿宋_GB2312" w:cs="仿宋_GB2312" w:eastAsia="仿宋_GB2312"/>
                      <w:sz w:val="20"/>
                    </w:rPr>
                    <w:t>（</w:t>
                  </w:r>
                  <w:r>
                    <w:rPr>
                      <w:rFonts w:ascii="仿宋_GB2312" w:hAnsi="仿宋_GB2312" w:cs="仿宋_GB2312" w:eastAsia="仿宋_GB2312"/>
                      <w:sz w:val="20"/>
                    </w:rPr>
                    <w:t>5）有线控制:具有保险并关防止误操作功能。</w:t>
                  </w:r>
                  <w:r>
                    <w:br/>
                  </w:r>
                  <w:r>
                    <w:rPr>
                      <w:rFonts w:ascii="仿宋_GB2312" w:hAnsi="仿宋_GB2312" w:cs="仿宋_GB2312" w:eastAsia="仿宋_GB2312"/>
                      <w:sz w:val="20"/>
                    </w:rPr>
                    <w:t>（</w:t>
                  </w:r>
                  <w:r>
                    <w:rPr>
                      <w:rFonts w:ascii="仿宋_GB2312" w:hAnsi="仿宋_GB2312" w:cs="仿宋_GB2312" w:eastAsia="仿宋_GB2312"/>
                      <w:sz w:val="20"/>
                    </w:rPr>
                    <w:t>6）分组功能:可分1-8组控制升降柱升降,也可以同时具备全升全降功能。</w:t>
                  </w:r>
                  <w:r>
                    <w:br/>
                  </w:r>
                  <w:r>
                    <w:rPr>
                      <w:rFonts w:ascii="仿宋_GB2312" w:hAnsi="仿宋_GB2312" w:cs="仿宋_GB2312" w:eastAsia="仿宋_GB2312"/>
                      <w:sz w:val="20"/>
                    </w:rPr>
                    <w:t>7、预留扩展接口：具有紧急联动、警灯、一键报警、监控联动、门禁联动、红外、手机 APP 远程、TCP/IP 网络远程、车牌识别系统等联动控制485接口、232接口。</w:t>
                  </w:r>
                  <w:r>
                    <w:br/>
                  </w:r>
                  <w:r>
                    <w:rPr>
                      <w:rFonts w:ascii="仿宋_GB2312" w:hAnsi="仿宋_GB2312" w:cs="仿宋_GB2312" w:eastAsia="仿宋_GB2312"/>
                      <w:sz w:val="20"/>
                    </w:rPr>
                    <w:t>8、外接保护功能：控制系统可连接红外和地感等外接设备，实现人员和车辆保护功能。</w:t>
                  </w:r>
                  <w:r>
                    <w:br/>
                  </w:r>
                  <w:r>
                    <w:rPr>
                      <w:rFonts w:ascii="仿宋_GB2312" w:hAnsi="仿宋_GB2312" w:cs="仿宋_GB2312" w:eastAsia="仿宋_GB2312"/>
                      <w:sz w:val="20"/>
                    </w:rPr>
                    <w:t>9、支持电脑客户端及手机APP远程控制功能</w:t>
                  </w:r>
                  <w:r>
                    <w:rPr>
                      <w:rFonts w:ascii="仿宋_GB2312" w:hAnsi="仿宋_GB2312" w:cs="仿宋_GB2312" w:eastAsia="仿宋_GB2312"/>
                      <w:sz w:val="20"/>
                    </w:rPr>
                    <w:t>。</w:t>
                  </w:r>
                  <w:r>
                    <w:br/>
                  </w:r>
                  <w:r>
                    <w:rPr>
                      <w:rFonts w:ascii="仿宋_GB2312" w:hAnsi="仿宋_GB2312" w:cs="仿宋_GB2312" w:eastAsia="仿宋_GB2312"/>
                      <w:sz w:val="20"/>
                    </w:rPr>
                    <w:t>10.电控制系统安全性：</w:t>
                  </w:r>
                  <w:r>
                    <w:br/>
                  </w:r>
                  <w:r>
                    <w:rPr>
                      <w:rFonts w:ascii="仿宋_GB2312" w:hAnsi="仿宋_GB2312" w:cs="仿宋_GB2312" w:eastAsia="仿宋_GB2312"/>
                      <w:sz w:val="20"/>
                    </w:rPr>
                    <w:t>①抗电强度：应符合GB 16796-2009中5.4.3的规定。</w:t>
                  </w:r>
                  <w:r>
                    <w:br/>
                  </w:r>
                  <w:r>
                    <w:rPr>
                      <w:rFonts w:ascii="仿宋_GB2312" w:hAnsi="仿宋_GB2312" w:cs="仿宋_GB2312" w:eastAsia="仿宋_GB2312"/>
                      <w:sz w:val="20"/>
                    </w:rPr>
                    <w:t>②绝缘电阻：应符合GB 16796-2009中5.4.4的规定。</w:t>
                  </w:r>
                  <w:r>
                    <w:br/>
                  </w:r>
                  <w:r>
                    <w:rPr>
                      <w:rFonts w:ascii="仿宋_GB2312" w:hAnsi="仿宋_GB2312" w:cs="仿宋_GB2312" w:eastAsia="仿宋_GB2312"/>
                      <w:sz w:val="20"/>
                    </w:rPr>
                    <w:t>③泄露电流：应符合GB 16796-2009中5.4.6的规定。</w:t>
                  </w:r>
                  <w:r>
                    <w:br/>
                  </w:r>
                  <w:r>
                    <w:rPr>
                      <w:rFonts w:ascii="仿宋_GB2312" w:hAnsi="仿宋_GB2312" w:cs="仿宋_GB2312" w:eastAsia="仿宋_GB2312"/>
                      <w:sz w:val="20"/>
                    </w:rPr>
                    <w:t>以上</w:t>
                  </w:r>
                  <w:r>
                    <w:rPr>
                      <w:rFonts w:ascii="仿宋_GB2312" w:hAnsi="仿宋_GB2312" w:cs="仿宋_GB2312" w:eastAsia="仿宋_GB2312"/>
                      <w:sz w:val="20"/>
                    </w:rPr>
                    <w:t>★号技术指标参数需提供符合GB 16796-2009或GB 16796-2022《安全防范报警设备安全要求和试验方法》的检测报告复印件</w:t>
                  </w:r>
                  <w:r>
                    <w:rPr>
                      <w:rFonts w:ascii="仿宋_GB2312" w:hAnsi="仿宋_GB2312" w:cs="仿宋_GB2312" w:eastAsia="仿宋_GB2312"/>
                      <w:sz w:val="20"/>
                    </w:rPr>
                    <w:t>加盖公章</w:t>
                  </w: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安装及辅材</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线管</w:t>
                  </w:r>
                  <w:r>
                    <w:rPr>
                      <w:rFonts w:ascii="仿宋_GB2312" w:hAnsi="仿宋_GB2312" w:cs="仿宋_GB2312" w:eastAsia="仿宋_GB2312"/>
                      <w:sz w:val="20"/>
                    </w:rPr>
                    <w:t>/预埋/水晶头/挖沟填埋/一键报警套装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供货、安装调试及验收合格后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三）如果任何被检验或测试的货物不能满足合同及相关文件规格的要求，采购人可以拒绝接受该货物，供应商应更换被拒绝的货物，或者免费进行必要的修改以满足规格的要求。（四）验收依据： 1、合同及合同附件。 2、国家相应的标准、规范。 3、采购文件、响应文件、澄清函。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 （四）如果卖方在收到通知后，没有在上述专用合同条款中规定的时限内及时弥补缺陷，买方可采取必要的补救措施，但其风险和费用将由卖方承担，买方根据合同规定对卖方行使的其它权力不受影响。（五）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四）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证明文件用特快专递或挂号信寄给对方审阅确认。（六）因合同一方迟延履行合同后发生不可抗力的，不能免除迟延履行方的相应责任。 争议的解决：本合同在履行过程中发生的争议，由采购人、供货商双方当事人协商解决，协商不成的依法向采购人所在地人民法院起诉。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本项目非专门面向中小企业采购。 本项目所属行业：工业。 本项目采购活动执行下列政府采购政策（具体办法详见谈判文件）： （1）《国务院办公厅关于建立政府强制采购节能产品制度的通知》（国办发〔2007〕51号）； （2）《关于印发环境标志产品政府采购品目清单的通知》（财库〔2019〕18号）； （3） 《关于印发节能产品政府采购品目清单的通知》（财库〔2019〕19号）； （4）《财政部 司法部关于政府采购支持监狱企业发展有关问题的通知》（财库〔2014〕68号）； （5）《关于促进残疾人就业政府采购政策的通知》（财库〔2017〕141 号）； （6）《关于调整优化节能产品、环境标志产品政府采购执行机制的通知》（财库〔2019〕9号）； （7）《关于运用 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（13）《陕西省财政厅 中国人民银行西安分行关于深入推进政府采购信用融资业务通知》（陕财办20235号）； （14）其他需执行的政府采购政策。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谈判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谈判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谈判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谈判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响应文件的完整性、有效性、响应性</w:t>
            </w:r>
          </w:p>
        </w:tc>
        <w:tc>
          <w:tcPr>
            <w:tcW w:type="dxa" w:w="3322"/>
          </w:tcPr>
          <w:p>
            <w:pPr>
              <w:pStyle w:val="null3"/>
            </w:pPr>
            <w:r>
              <w:rPr>
                <w:rFonts w:ascii="仿宋_GB2312" w:hAnsi="仿宋_GB2312" w:cs="仿宋_GB2312" w:eastAsia="仿宋_GB2312"/>
              </w:rPr>
              <w:t>是否按照采购文件要求的格式编写。响应文件的签署、加盖印章是否有效。响应报价是否未超过采购预算；响应报价有效期是否符合招标文件的要求；是否满足采购文件的实质性要求（其中带“★”的参数需求为实质性要求，供应商必须响应并满足，按照要求提供相关证明材料）；交货期是否满足采购采购文件要求；核心产品需提供货物合法来源证明，包括但不限于原厂授权、销售协议、代理协议等相关证明材料，未提供视为无效。</w:t>
            </w:r>
          </w:p>
        </w:tc>
        <w:tc>
          <w:tcPr>
            <w:tcW w:type="dxa" w:w="1661"/>
          </w:tcPr>
          <w:p>
            <w:pPr>
              <w:pStyle w:val="null3"/>
            </w:pPr>
            <w:r>
              <w:rPr>
                <w:rFonts w:ascii="仿宋_GB2312" w:hAnsi="仿宋_GB2312" w:cs="仿宋_GB2312" w:eastAsia="仿宋_GB2312"/>
              </w:rPr>
              <w:t>响应文件封面 分项报价表.docx 响应方案说明书.docx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谈判的，须出具法定代表人身份证明书及身份证；授权代表参加谈判的，须出具法定代表人授权书及授权代表身份证。（被授权人需提供响应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详见附件：响应方案说明书.docx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