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88C68">
      <w:pPr>
        <w:pStyle w:val="6"/>
        <w:jc w:val="both"/>
        <w:outlineLvl w:val="2"/>
        <w:rPr>
          <w:b/>
          <w:bCs/>
          <w:sz w:val="36"/>
        </w:rPr>
      </w:pPr>
      <w:r>
        <w:rPr>
          <w:b/>
          <w:bCs/>
        </w:rPr>
        <w:t>附件：服务内容及服务</w:t>
      </w:r>
      <w:r>
        <w:rPr>
          <w:rFonts w:hint="eastAsia"/>
          <w:b/>
          <w:bCs/>
          <w:lang w:val="en-US" w:eastAsia="zh-CN"/>
        </w:rPr>
        <w:t>要求</w:t>
      </w:r>
      <w:r>
        <w:rPr>
          <w:b/>
          <w:bCs/>
        </w:rPr>
        <w:t>应答表</w:t>
      </w:r>
    </w:p>
    <w:p w14:paraId="5BA7F64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after="313" w:afterLines="100" w:line="360" w:lineRule="auto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zh-CN" w:eastAsia="zh-CN" w:bidi="ar"/>
        </w:rPr>
        <w:t>服务内容及服务要求应答表</w:t>
      </w:r>
    </w:p>
    <w:p w14:paraId="7CDFF05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项目名称}</w:t>
      </w:r>
    </w:p>
    <w:p w14:paraId="0C23791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编号}</w:t>
      </w:r>
    </w:p>
    <w:p w14:paraId="699480E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包号：{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请填写采购包编号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}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3265"/>
        <w:gridCol w:w="2203"/>
        <w:gridCol w:w="2203"/>
      </w:tblGrid>
      <w:tr w14:paraId="1ABF9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D26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624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磋商文件要求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6A97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磋商文件应答</w:t>
            </w: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813F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偏离</w:t>
            </w:r>
          </w:p>
        </w:tc>
      </w:tr>
      <w:tr w14:paraId="48D15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BCB35B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666352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0954D3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8C2813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70643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87305A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6A43B0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27101F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C68E48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7F92A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684AF6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F0A49D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734DA3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905218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49E43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35025A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C1806E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0AB706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72F4C5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744C8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E21E81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29B905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6A76ED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78D84E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60158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914E85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ED8CEB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03BE2E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9EB668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  <w:tr w14:paraId="577DB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78B9C3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9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3FB5D6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E8E301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  <w:tc>
          <w:tcPr>
            <w:tcW w:w="1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28A082">
            <w:pPr>
              <w:widowControl/>
              <w:spacing w:line="360" w:lineRule="auto"/>
              <w:ind w:firstLine="392" w:firstLineChars="196"/>
              <w:jc w:val="left"/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</w:pPr>
          </w:p>
        </w:tc>
      </w:tr>
    </w:tbl>
    <w:p w14:paraId="2D183EB9">
      <w:pPr>
        <w:spacing w:line="360" w:lineRule="auto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注：1.以上表格格式行、列可增减。</w:t>
      </w:r>
    </w:p>
    <w:p w14:paraId="1ED39C91">
      <w:pPr>
        <w:spacing w:line="360" w:lineRule="auto"/>
        <w:ind w:firstLine="400" w:firstLineChars="200"/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2.本表只填写有偏离的情况，供应商根据磋商文件第3章-“3.2服务内容及服务要求”的全部要求填写此表，除本表所列出的偏离外，均视为供应商响应其余全部服务内容及服务要求；如供应商响应磋商文件所有服务内容及服务要求的，必须提交空白表，否则，</w:t>
      </w: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  <w:t>其投标无效</w:t>
      </w:r>
      <w:r>
        <w:rPr>
          <w:rFonts w:hint="eastAsia" w:ascii="宋体" w:hAnsi="宋体" w:eastAsia="宋体" w:cs="宋体"/>
          <w:sz w:val="20"/>
          <w:szCs w:val="20"/>
          <w:highlight w:val="none"/>
          <w:lang w:val="en-US" w:eastAsia="zh-CN"/>
        </w:rPr>
        <w:t>。</w:t>
      </w:r>
    </w:p>
    <w:p w14:paraId="5C1538DF">
      <w:pPr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074FA0DD">
      <w:pPr>
        <w:pStyle w:val="3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b/>
          <w:bCs/>
          <w:snapToGrid/>
          <w:color w:val="auto"/>
          <w:sz w:val="20"/>
          <w:szCs w:val="20"/>
          <w:highlight w:val="none"/>
          <w:lang w:eastAsia="zh-CN"/>
        </w:rPr>
      </w:pPr>
    </w:p>
    <w:p w14:paraId="21912F4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供  应  商：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（盖单位章）</w:t>
      </w:r>
    </w:p>
    <w:p w14:paraId="4983D4B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baseline"/>
        <w:rPr>
          <w:rFonts w:hint="eastAsia" w:ascii="宋体" w:hAnsi="宋体" w:eastAsia="宋体" w:cs="宋体"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法定代表人或委托代理人：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签名或盖章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）</w:t>
      </w:r>
    </w:p>
    <w:p w14:paraId="66AAE3DD"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en-US" w:bidi="ar-SA"/>
        </w:rPr>
        <w:t>日      期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zh-CN" w:bidi="ar-SA"/>
        </w:rPr>
        <w:t>：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en-US" w:bidi="ar-SA"/>
        </w:rPr>
        <w:t>年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en-US" w:bidi="ar-SA"/>
        </w:rPr>
        <w:t>月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/>
          <w:snapToGrid w:val="0"/>
          <w:color w:val="000000"/>
          <w:kern w:val="0"/>
          <w:sz w:val="20"/>
          <w:szCs w:val="20"/>
          <w:highlight w:val="none"/>
          <w:lang w:val="en-US" w:eastAsia="en-US" w:bidi="ar-SA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5D657C5F"/>
    <w:rsid w:val="3EF039E8"/>
    <w:rsid w:val="5D65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266</Words>
  <Characters>270</Characters>
  <Lines>0</Lines>
  <Paragraphs>0</Paragraphs>
  <TotalTime>0</TotalTime>
  <ScaleCrop>false</ScaleCrop>
  <LinksUpToDate>false</LinksUpToDate>
  <CharactersWithSpaces>330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2024-08-29T09:46:00Z</dcterms:created>
  <dc:creator>┏ ☞岗か子™</dc:creator>
  <cp:lastModifiedBy>┏ ☞岗か子™</cp:lastModifiedBy>
  <dcterms:modified xsi:type="dcterms:W3CDTF">2025-04-21T02:22:54Z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9EB0C20CDE8E4BD7A3A0F1B1D6706DBF_11</vt:lpwstr>
  </property>
  <property fmtid="{D5CDD505-2E9C-101B-9397-08002B2CF9AE}" pid="4" name="KSOTemplateDocerSaveRecord">
    <vt:lpwstr>eyJoZGlkIjoiMDIwMDNkOTAyNGNjYzI5ZmE3ZTJjYTkwYjcyYzA5ZmIiLCJ1c2VySWQiOiIyMzMyNDUzMjgifQ==</vt:lpwstr>
  </property>
</Properties>
</file>