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FD02F">
      <w:pPr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技术和商务部分：</w:t>
      </w:r>
    </w:p>
    <w:p w14:paraId="5DCB2B6D">
      <w:pPr>
        <w:jc w:val="center"/>
        <w:rPr>
          <w:rFonts w:hint="eastAsia" w:ascii="宋体" w:hAnsi="宋体" w:cs="宋体"/>
          <w:b/>
          <w:sz w:val="36"/>
          <w:szCs w:val="36"/>
        </w:rPr>
      </w:pPr>
    </w:p>
    <w:p w14:paraId="1595CD9B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服务</w:t>
      </w:r>
      <w:r>
        <w:rPr>
          <w:rFonts w:hint="eastAsia" w:ascii="宋体" w:hAnsi="宋体" w:cs="宋体"/>
          <w:b/>
          <w:sz w:val="36"/>
          <w:szCs w:val="36"/>
        </w:rPr>
        <w:t>方案说明书</w:t>
      </w:r>
    </w:p>
    <w:p w14:paraId="26D37E8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5F04EB60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按照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磋商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>文件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采购需求及评审办法</w:t>
      </w:r>
      <w:r>
        <w:rPr>
          <w:rFonts w:hint="eastAsia" w:ascii="宋体" w:hAnsi="宋体" w:cs="宋体"/>
          <w:sz w:val="24"/>
          <w:szCs w:val="24"/>
        </w:rPr>
        <w:t>的要求编制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服务</w:t>
      </w:r>
      <w:r>
        <w:rPr>
          <w:rFonts w:hint="eastAsia" w:ascii="宋体" w:hAnsi="宋体" w:cs="宋体"/>
          <w:sz w:val="24"/>
          <w:szCs w:val="24"/>
        </w:rPr>
        <w:t>方案说明书，对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文件提出的技术要求和商务要求进行应答，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格式由供应商自拟。</w:t>
      </w:r>
    </w:p>
    <w:p w14:paraId="3760E0BB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技术服务</w:t>
      </w:r>
      <w:r>
        <w:rPr>
          <w:rFonts w:hint="eastAsia" w:ascii="宋体" w:hAnsi="宋体" w:cs="宋体"/>
          <w:sz w:val="24"/>
          <w:szCs w:val="24"/>
        </w:rPr>
        <w:t>响应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文件</w:t>
      </w:r>
    </w:p>
    <w:p w14:paraId="2EB63051">
      <w:pPr>
        <w:spacing w:line="480" w:lineRule="auto"/>
        <w:ind w:left="959" w:leftChars="228" w:hanging="480" w:hanging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填写技术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服务</w:t>
      </w:r>
      <w:r>
        <w:rPr>
          <w:rFonts w:hint="eastAsia" w:ascii="宋体" w:hAnsi="宋体" w:cs="宋体"/>
          <w:sz w:val="24"/>
          <w:szCs w:val="24"/>
        </w:rPr>
        <w:t>响应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偏离</w:t>
      </w:r>
      <w:r>
        <w:rPr>
          <w:rFonts w:hint="eastAsia" w:ascii="宋体" w:hAnsi="宋体" w:cs="宋体"/>
          <w:sz w:val="24"/>
          <w:szCs w:val="24"/>
        </w:rPr>
        <w:t>表（</w:t>
      </w:r>
      <w:r>
        <w:rPr>
          <w:rFonts w:hint="eastAsia" w:ascii="宋体" w:hAnsi="宋体" w:cs="宋体"/>
          <w:b/>
          <w:bCs/>
          <w:sz w:val="24"/>
          <w:szCs w:val="24"/>
        </w:rPr>
        <w:t>见附表1</w:t>
      </w:r>
      <w:r>
        <w:rPr>
          <w:rFonts w:hint="eastAsia" w:ascii="宋体" w:hAnsi="宋体" w:cs="宋体"/>
          <w:sz w:val="24"/>
          <w:szCs w:val="24"/>
        </w:rPr>
        <w:t>）并单独说明技术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服务</w:t>
      </w:r>
      <w:r>
        <w:rPr>
          <w:rFonts w:hint="eastAsia" w:ascii="宋体" w:hAnsi="宋体" w:cs="宋体"/>
          <w:sz w:val="24"/>
          <w:szCs w:val="24"/>
        </w:rPr>
        <w:t>优于或偏离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要求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 w14:paraId="3889416D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2项目管理与实施计划；</w:t>
      </w:r>
    </w:p>
    <w:p w14:paraId="1A3978B0">
      <w:pPr>
        <w:spacing w:line="480" w:lineRule="auto"/>
        <w:ind w:left="959" w:leftChars="228" w:hanging="480" w:hanging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3人员配备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设备配置；人员培训及管理措施；</w:t>
      </w:r>
    </w:p>
    <w:p w14:paraId="473FF9C8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4服务</w:t>
      </w:r>
      <w:r>
        <w:rPr>
          <w:rFonts w:hint="eastAsia" w:ascii="宋体" w:hAnsi="宋体" w:cs="宋体"/>
          <w:sz w:val="24"/>
          <w:szCs w:val="24"/>
        </w:rPr>
        <w:t>质量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保障</w:t>
      </w:r>
      <w:r>
        <w:rPr>
          <w:rFonts w:hint="eastAsia" w:ascii="宋体" w:hAnsi="宋体" w:cs="宋体"/>
          <w:sz w:val="24"/>
          <w:szCs w:val="24"/>
        </w:rPr>
        <w:t>措施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保密方案；合理化建议；售后服务及承诺；质保期延伸服务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7794082B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2.商务响应文件</w:t>
      </w:r>
    </w:p>
    <w:p w14:paraId="437AE545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2.1 填写商务条款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响应偏离</w:t>
      </w:r>
      <w:r>
        <w:rPr>
          <w:rFonts w:hint="eastAsia" w:ascii="宋体" w:hAnsi="宋体" w:cs="宋体"/>
          <w:sz w:val="24"/>
          <w:szCs w:val="24"/>
        </w:rPr>
        <w:t>表（</w:t>
      </w:r>
      <w:r>
        <w:rPr>
          <w:rFonts w:hint="eastAsia" w:ascii="宋体" w:hAnsi="宋体" w:cs="宋体"/>
          <w:b/>
          <w:bCs/>
          <w:sz w:val="24"/>
          <w:szCs w:val="24"/>
        </w:rPr>
        <w:t>见附表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 w14:paraId="19FE0DF6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2.2 业绩证明文件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5A2C6E87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2.3供应商认为有必要的其他证明材料。</w:t>
      </w:r>
    </w:p>
    <w:p w14:paraId="0A6A9365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sz w:val="24"/>
          <w:szCs w:val="24"/>
        </w:rPr>
        <w:t>附表1</w:t>
      </w:r>
    </w:p>
    <w:p w14:paraId="77EE03DE">
      <w:pPr>
        <w:spacing w:after="120"/>
        <w:jc w:val="center"/>
        <w:rPr>
          <w:rFonts w:hint="eastAsia"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技术</w:t>
      </w:r>
      <w:r>
        <w:rPr>
          <w:rFonts w:hint="eastAsia" w:ascii="宋体" w:hAnsi="宋体" w:cs="宋体"/>
          <w:b/>
          <w:sz w:val="36"/>
          <w:lang w:val="en-US" w:eastAsia="zh-CN"/>
        </w:rPr>
        <w:t>服务</w:t>
      </w:r>
      <w:r>
        <w:rPr>
          <w:rFonts w:hint="eastAsia" w:ascii="宋体" w:hAnsi="宋体" w:cs="宋体"/>
          <w:b/>
          <w:sz w:val="36"/>
        </w:rPr>
        <w:t>响应</w:t>
      </w:r>
      <w:r>
        <w:rPr>
          <w:rFonts w:hint="eastAsia" w:ascii="宋体" w:hAnsi="宋体" w:cs="宋体"/>
          <w:b/>
          <w:sz w:val="36"/>
          <w:lang w:val="en-US" w:eastAsia="zh-CN"/>
        </w:rPr>
        <w:t>偏离</w:t>
      </w:r>
      <w:r>
        <w:rPr>
          <w:rFonts w:hint="eastAsia" w:ascii="宋体" w:hAnsi="宋体" w:cs="宋体"/>
          <w:b/>
          <w:sz w:val="36"/>
        </w:rPr>
        <w:t>表</w:t>
      </w:r>
    </w:p>
    <w:p w14:paraId="0765E8B2">
      <w:pPr>
        <w:pStyle w:val="5"/>
      </w:pPr>
    </w:p>
    <w:tbl>
      <w:tblPr>
        <w:tblStyle w:val="8"/>
        <w:tblW w:w="85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4"/>
        <w:gridCol w:w="2190"/>
        <w:gridCol w:w="2355"/>
        <w:gridCol w:w="1380"/>
        <w:gridCol w:w="1905"/>
      </w:tblGrid>
      <w:tr w14:paraId="199B2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724" w:type="dxa"/>
            <w:noWrap w:val="0"/>
            <w:vAlign w:val="center"/>
          </w:tcPr>
          <w:p w14:paraId="2D730A2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190" w:type="dxa"/>
            <w:noWrap w:val="0"/>
            <w:vAlign w:val="center"/>
          </w:tcPr>
          <w:p w14:paraId="325EFF1E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文件采购要求</w:t>
            </w:r>
          </w:p>
        </w:tc>
        <w:tc>
          <w:tcPr>
            <w:tcW w:w="2355" w:type="dxa"/>
            <w:noWrap w:val="0"/>
            <w:vAlign w:val="center"/>
          </w:tcPr>
          <w:p w14:paraId="43EACA8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响应情况</w:t>
            </w:r>
          </w:p>
        </w:tc>
        <w:tc>
          <w:tcPr>
            <w:tcW w:w="1380" w:type="dxa"/>
            <w:noWrap w:val="0"/>
            <w:vAlign w:val="center"/>
          </w:tcPr>
          <w:p w14:paraId="1DBAA67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1905" w:type="dxa"/>
            <w:noWrap w:val="0"/>
            <w:vAlign w:val="center"/>
          </w:tcPr>
          <w:p w14:paraId="74EFF13E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偏离简述</w:t>
            </w:r>
          </w:p>
          <w:p w14:paraId="58ED607D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或相关证明材料</w:t>
            </w:r>
          </w:p>
        </w:tc>
      </w:tr>
      <w:tr w14:paraId="0EDD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  <w:noWrap w:val="0"/>
            <w:vAlign w:val="top"/>
          </w:tcPr>
          <w:p w14:paraId="7F376A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109CA68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top"/>
          </w:tcPr>
          <w:p w14:paraId="64E2D61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AD6EA7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top"/>
          </w:tcPr>
          <w:p w14:paraId="5AED63A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141E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  <w:noWrap w:val="0"/>
            <w:vAlign w:val="top"/>
          </w:tcPr>
          <w:p w14:paraId="38C22B4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5728A89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top"/>
          </w:tcPr>
          <w:p w14:paraId="5D38E5B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6457E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top"/>
          </w:tcPr>
          <w:p w14:paraId="1C2A33B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554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  <w:noWrap w:val="0"/>
            <w:vAlign w:val="top"/>
          </w:tcPr>
          <w:p w14:paraId="61B0577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0AD2BD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top"/>
          </w:tcPr>
          <w:p w14:paraId="24B66D6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2BD8725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top"/>
          </w:tcPr>
          <w:p w14:paraId="3CFFBE6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41B0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  <w:noWrap w:val="0"/>
            <w:vAlign w:val="top"/>
          </w:tcPr>
          <w:p w14:paraId="62B7106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22F6C16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top"/>
          </w:tcPr>
          <w:p w14:paraId="0D6EBB2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2C708B8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top"/>
          </w:tcPr>
          <w:p w14:paraId="4CC4176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5008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  <w:noWrap w:val="0"/>
            <w:vAlign w:val="top"/>
          </w:tcPr>
          <w:p w14:paraId="3E920D1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249FD13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top"/>
          </w:tcPr>
          <w:p w14:paraId="20AC7068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603FAA8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top"/>
          </w:tcPr>
          <w:p w14:paraId="52629DA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2B63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  <w:noWrap w:val="0"/>
            <w:vAlign w:val="top"/>
          </w:tcPr>
          <w:p w14:paraId="7433AD1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02FFB19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top"/>
          </w:tcPr>
          <w:p w14:paraId="000D9DEC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5A1A5760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top"/>
          </w:tcPr>
          <w:p w14:paraId="6EB579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F00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  <w:noWrap w:val="0"/>
            <w:vAlign w:val="top"/>
          </w:tcPr>
          <w:p w14:paraId="6AE45CF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1E9C54E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top"/>
          </w:tcPr>
          <w:p w14:paraId="32C2303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4040A1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top"/>
          </w:tcPr>
          <w:p w14:paraId="4118DC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0941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  <w:noWrap w:val="0"/>
            <w:vAlign w:val="top"/>
          </w:tcPr>
          <w:p w14:paraId="29EA2FF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0F797153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top"/>
          </w:tcPr>
          <w:p w14:paraId="0A6F9E7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563A055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05" w:type="dxa"/>
            <w:noWrap w:val="0"/>
            <w:vAlign w:val="top"/>
          </w:tcPr>
          <w:p w14:paraId="2EA0069D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 w14:paraId="52A1F2BD">
      <w:pPr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b/>
          <w:bCs/>
          <w:u w:val="single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u w:val="single"/>
          <w:lang w:eastAsia="zh-CN"/>
        </w:rPr>
        <w:t>保证：除技术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>服务</w:t>
      </w:r>
      <w:r>
        <w:rPr>
          <w:rFonts w:hint="eastAsia" w:ascii="宋体" w:hAnsi="宋体" w:cs="宋体"/>
          <w:b/>
          <w:bCs/>
          <w:u w:val="single"/>
          <w:lang w:eastAsia="zh-CN"/>
        </w:rPr>
        <w:t>响应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>偏离</w:t>
      </w:r>
      <w:r>
        <w:rPr>
          <w:rFonts w:hint="eastAsia" w:ascii="宋体" w:hAnsi="宋体" w:cs="宋体"/>
          <w:b/>
          <w:bCs/>
          <w:u w:val="single"/>
          <w:lang w:eastAsia="zh-CN"/>
        </w:rPr>
        <w:t>表列出的偏差外，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u w:val="single"/>
          <w:lang w:eastAsia="zh-CN"/>
        </w:rPr>
        <w:t>响应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>采购</w:t>
      </w:r>
      <w:r>
        <w:rPr>
          <w:rFonts w:hint="eastAsia" w:ascii="宋体" w:hAnsi="宋体" w:cs="宋体"/>
          <w:b/>
          <w:bCs/>
          <w:u w:val="single"/>
          <w:lang w:eastAsia="zh-CN"/>
        </w:rPr>
        <w:t>文件的全部要求。</w:t>
      </w:r>
    </w:p>
    <w:p w14:paraId="522243A9">
      <w:pPr>
        <w:rPr>
          <w:rFonts w:hint="eastAsia" w:ascii="宋体" w:hAnsi="宋体" w:cs="宋体"/>
        </w:rPr>
      </w:pPr>
    </w:p>
    <w:p w14:paraId="43F83834">
      <w:pPr>
        <w:rPr>
          <w:rFonts w:hint="eastAsia" w:ascii="宋体" w:hAnsi="宋体" w:cs="宋体"/>
          <w:sz w:val="24"/>
          <w:szCs w:val="24"/>
        </w:rPr>
      </w:pPr>
    </w:p>
    <w:p w14:paraId="1FED91B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73771511">
      <w:pPr>
        <w:pStyle w:val="7"/>
        <w:ind w:left="1470" w:right="1470"/>
        <w:rPr>
          <w:rFonts w:hint="eastAsia" w:ascii="宋体" w:hAnsi="宋体" w:eastAsia="宋体" w:cs="宋体"/>
        </w:rPr>
      </w:pPr>
    </w:p>
    <w:p w14:paraId="70D2B79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214C3D73">
      <w:pPr>
        <w:rPr>
          <w:rFonts w:hint="eastAsia" w:ascii="宋体" w:hAnsi="宋体" w:cs="宋体"/>
          <w:sz w:val="24"/>
          <w:szCs w:val="24"/>
        </w:rPr>
      </w:pPr>
    </w:p>
    <w:p w14:paraId="241FEE88">
      <w:pPr>
        <w:spacing w:line="24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7F460FD4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66B96E11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7934A050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004C95EE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5618CE60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附表2</w:t>
      </w:r>
    </w:p>
    <w:p w14:paraId="0373DB7E">
      <w:pPr>
        <w:rPr>
          <w:rFonts w:hint="eastAsia" w:ascii="宋体" w:hAnsi="宋体" w:cs="宋体"/>
          <w:sz w:val="24"/>
          <w:szCs w:val="24"/>
        </w:rPr>
      </w:pPr>
    </w:p>
    <w:p w14:paraId="242A6ED6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商务条款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响应偏离</w:t>
      </w:r>
      <w:r>
        <w:rPr>
          <w:rFonts w:hint="eastAsia" w:ascii="宋体" w:hAnsi="宋体" w:cs="宋体"/>
          <w:b/>
          <w:sz w:val="28"/>
          <w:szCs w:val="28"/>
        </w:rPr>
        <w:t>表</w:t>
      </w:r>
    </w:p>
    <w:p w14:paraId="010497B2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56195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06EB08CD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75A7F25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7F5F85A6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cs="宋体"/>
                <w:sz w:val="24"/>
                <w:szCs w:val="24"/>
              </w:rPr>
              <w:t>响应情况</w:t>
            </w:r>
          </w:p>
        </w:tc>
        <w:tc>
          <w:tcPr>
            <w:tcW w:w="609" w:type="pct"/>
            <w:noWrap w:val="0"/>
            <w:vAlign w:val="center"/>
          </w:tcPr>
          <w:p w14:paraId="39BA6D5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719EF08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3DF97CE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3E51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B24C5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4B4D5C92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50C3AC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A75886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7397900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63E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CE628B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663CCDE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36B9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D614E5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1731FA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B5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AF35FA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0A47E2E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3A783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477D7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45D492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5BE3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7ED858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C3F0BC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9A4C56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CFB342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3DDB3B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A6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24D973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7AFBAC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C1866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43A28B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0A9A29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64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2B587F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8024B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4E6534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D5BDDD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3F92A0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F8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8F9E18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6BB2B08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BCB14E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8BF1C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7D9950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32571DD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u w:val="single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u w:val="single"/>
          <w:lang w:eastAsia="zh-CN"/>
        </w:rPr>
        <w:t>保证：除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>商务条款</w:t>
      </w:r>
      <w:r>
        <w:rPr>
          <w:rFonts w:hint="eastAsia" w:ascii="宋体" w:hAnsi="宋体" w:cs="宋体"/>
          <w:b/>
          <w:bCs/>
          <w:u w:val="single"/>
          <w:lang w:eastAsia="zh-CN"/>
        </w:rPr>
        <w:t>响应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>偏离</w:t>
      </w:r>
      <w:r>
        <w:rPr>
          <w:rFonts w:hint="eastAsia" w:ascii="宋体" w:hAnsi="宋体" w:cs="宋体"/>
          <w:b/>
          <w:bCs/>
          <w:u w:val="single"/>
          <w:lang w:eastAsia="zh-CN"/>
        </w:rPr>
        <w:t>表列出的偏差外，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u w:val="single"/>
          <w:lang w:eastAsia="zh-CN"/>
        </w:rPr>
        <w:t>响应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>采购</w:t>
      </w:r>
      <w:r>
        <w:rPr>
          <w:rFonts w:hint="eastAsia" w:ascii="宋体" w:hAnsi="宋体" w:cs="宋体"/>
          <w:b/>
          <w:bCs/>
          <w:u w:val="single"/>
          <w:lang w:eastAsia="zh-CN"/>
        </w:rPr>
        <w:t>文件的全部要求。</w:t>
      </w:r>
    </w:p>
    <w:p w14:paraId="67C128EE">
      <w:pPr>
        <w:spacing w:line="60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80180A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744AEA97">
      <w:pPr>
        <w:rPr>
          <w:rFonts w:hint="eastAsia" w:ascii="宋体" w:hAnsi="宋体" w:cs="宋体"/>
          <w:sz w:val="24"/>
          <w:szCs w:val="24"/>
        </w:rPr>
      </w:pPr>
    </w:p>
    <w:p w14:paraId="4A2DEE32"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46190B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14EEB"/>
    <w:rsid w:val="000B534C"/>
    <w:rsid w:val="02AD7C71"/>
    <w:rsid w:val="11FE1C1C"/>
    <w:rsid w:val="1DD80D03"/>
    <w:rsid w:val="1E06634F"/>
    <w:rsid w:val="2A714EEB"/>
    <w:rsid w:val="2EAC41C6"/>
    <w:rsid w:val="35B22309"/>
    <w:rsid w:val="37F92E2B"/>
    <w:rsid w:val="3CA876F2"/>
    <w:rsid w:val="3E18216E"/>
    <w:rsid w:val="54AA3DF7"/>
    <w:rsid w:val="61B054B5"/>
    <w:rsid w:val="6A0E5E7F"/>
    <w:rsid w:val="70DB0409"/>
    <w:rsid w:val="73956101"/>
    <w:rsid w:val="764D0F9A"/>
    <w:rsid w:val="78FC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bCs/>
      <w:snapToGrid w:val="0"/>
      <w:color w:val="000000"/>
      <w:sz w:val="30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jc w:val="left"/>
      <w:outlineLvl w:val="2"/>
    </w:pPr>
    <w:rPr>
      <w:rFonts w:ascii="仿宋" w:hAnsi="仿宋" w:eastAsia="宋体" w:cs="仿宋"/>
      <w:b/>
      <w:snapToGrid w:val="0"/>
      <w:color w:val="000000"/>
      <w:kern w:val="2"/>
      <w:sz w:val="24"/>
      <w:szCs w:val="22"/>
      <w:lang w:val="zh-CN" w:bidi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qFormat/>
    <w:uiPriority w:val="0"/>
    <w:pPr>
      <w:spacing w:after="120" w:afterLines="0" w:afterAutospacing="0"/>
    </w:pPr>
  </w:style>
  <w:style w:type="paragraph" w:customStyle="1" w:styleId="6">
    <w:name w:val="标题 2 Char1"/>
    <w:basedOn w:val="1"/>
    <w:qFormat/>
    <w:uiPriority w:val="0"/>
    <w:rPr>
      <w:szCs w:val="21"/>
    </w:rPr>
  </w:style>
  <w:style w:type="paragraph" w:styleId="7">
    <w:name w:val="Block Text"/>
    <w:basedOn w:val="1"/>
    <w:qFormat/>
    <w:uiPriority w:val="0"/>
    <w:pPr>
      <w:spacing w:after="120"/>
      <w:ind w:left="1440" w:leftChars="700" w:rightChars="700"/>
    </w:pPr>
  </w:style>
  <w:style w:type="character" w:customStyle="1" w:styleId="10">
    <w:name w:val="标题 1 Char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44"/>
      <w:sz w:val="32"/>
      <w:szCs w:val="21"/>
      <w:lang w:val="en-US" w:eastAsia="zh-CN" w:bidi="ar"/>
    </w:rPr>
  </w:style>
  <w:style w:type="character" w:customStyle="1" w:styleId="11">
    <w:name w:val="标题 2 字符"/>
    <w:link w:val="3"/>
    <w:qFormat/>
    <w:uiPriority w:val="0"/>
    <w:rPr>
      <w:rFonts w:ascii="宋体" w:hAnsi="宋体" w:eastAsia="宋体" w:cs="宋体"/>
      <w:b/>
      <w:snapToGrid w:val="0"/>
      <w:color w:val="000000"/>
      <w:kern w:val="2"/>
      <w:sz w:val="28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2025-07-07T02:25:00Z</dcterms:created>
  <dc:creator>Lynn,</dc:creator>
  <cp:lastModifiedBy>Lynn,</cp:lastModifiedBy>
  <dcterms:modified xsi:type="dcterms:W3CDTF">2025-07-07T02:25:52Z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44F9CD644BDB416E844F52601597DBC1_11</vt:lpwstr>
  </property>
  <property fmtid="{D5CDD505-2E9C-101B-9397-08002B2CF9AE}" pid="4" name="KSOTemplateDocerSaveRecord">
    <vt:lpwstr>eyJoZGlkIjoiM2VkZDQ1ZWU1YmZjMmNhYjU3YjdlOGI5MWQwZjkxNGEiLCJ1c2VySWQiOiI0ODk0MzkxMzUifQ==</vt:lpwstr>
  </property>
</Properties>
</file>