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6FD84">
      <w:pPr>
        <w:spacing w:line="360" w:lineRule="auto"/>
        <w:jc w:val="center"/>
        <w:outlineLvl w:val="2"/>
        <w:rPr>
          <w:rFonts w:hint="eastAsia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hAnsi="宋体" w:eastAsia="宋体" w:cs="宋体"/>
          <w:b/>
          <w:bCs/>
          <w:color w:val="auto"/>
          <w:sz w:val="36"/>
          <w:szCs w:val="36"/>
        </w:rPr>
        <w:t>分项报价表</w:t>
      </w:r>
      <w:bookmarkStart w:id="0" w:name="_GoBack"/>
      <w:bookmarkEnd w:id="0"/>
    </w:p>
    <w:p w14:paraId="2B5EA25A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图书馆装饰服务报价单</w:t>
      </w:r>
    </w:p>
    <w:p w14:paraId="6D3E598A">
      <w:pPr>
        <w:spacing w:line="360" w:lineRule="auto"/>
        <w:jc w:val="left"/>
        <w:outlineLvl w:val="2"/>
        <w:rPr>
          <w:rFonts w:hint="default" w:ascii="宋体" w:hAnsi="宋体" w:eastAsia="宋体" w:cs="宋体"/>
          <w:b/>
          <w:bCs/>
          <w:color w:val="auto"/>
          <w:szCs w:val="24"/>
          <w:lang w:val="en-US" w:eastAsia="zh-CN"/>
        </w:rPr>
      </w:pP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注：以下计价单位均为“元”</w:t>
      </w:r>
    </w:p>
    <w:tbl>
      <w:tblPr>
        <w:tblStyle w:val="2"/>
        <w:tblW w:w="101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77"/>
        <w:gridCol w:w="2128"/>
        <w:gridCol w:w="656"/>
        <w:gridCol w:w="656"/>
        <w:gridCol w:w="716"/>
        <w:gridCol w:w="1914"/>
        <w:gridCol w:w="754"/>
      </w:tblGrid>
      <w:tr w14:paraId="0896D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D5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分区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DE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用途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53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EE6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93A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8D2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FF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费用小计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3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6A35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3EA73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一层装饰</w:t>
            </w:r>
          </w:p>
        </w:tc>
      </w:tr>
      <w:tr w14:paraId="6358C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8A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DP点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A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装饰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2F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玻璃钢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6D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27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6D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C0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778B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E563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665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展板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EFC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说明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E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展架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5F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CE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3E9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CB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04D25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CB45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83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B5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1744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026EBDC1">
            <w:pPr>
              <w:keepNext w:val="0"/>
              <w:keepLines w:val="0"/>
              <w:widowControl/>
              <w:suppressLineNumbers w:val="0"/>
              <w:shd w:val="clear" w:color="auto" w:fill="E5B8B7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三楼中文社会科学文献借阅区</w:t>
            </w:r>
          </w:p>
        </w:tc>
      </w:tr>
      <w:tr w14:paraId="2742D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DF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入口欢迎墙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A84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软装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87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造型+PVC+写真画面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D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18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2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9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F039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F0EB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9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DP点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D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装饰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5D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木工钢架+写真画面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28B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DDE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0A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70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38062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74C6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1F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吊顶装饰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F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软装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86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氛围装饰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C8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DC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30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7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CA5913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DAC9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6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彩绘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3B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装饰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214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氛围装饰、彩色绘制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4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区域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0F6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E67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42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765A6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78F2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CF8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59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4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PVC+写真画面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4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46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DAB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57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F3F7A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3373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00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柱子立体画面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A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装饰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32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画框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2E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F9C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8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1E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35525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F7B5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FC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墙体装饰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15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0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木工+PVC+写真画面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5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04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2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36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350A4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F6C9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8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分区牌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893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提醒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E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造型亚克力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3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64E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5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2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7A3D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78D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4E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柱子包边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C1C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安全防撞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5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泡沫条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12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7A6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C6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F91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DF2B4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362B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34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5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3727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0104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四楼儿童区</w:t>
            </w:r>
          </w:p>
        </w:tc>
      </w:tr>
      <w:tr w14:paraId="16702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875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入口欢迎墙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981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装饰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50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PVC+亚克力+UV画面+墙布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B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9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E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18D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C6693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349D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EA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顶部装饰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CA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玻璃钢动物+亚克力气泡球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1E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76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3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4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5C9ED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2EE9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535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DP点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B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FE1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PVC+亚克力+UV画面+木工造型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F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B9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F88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AD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778FB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4C0B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F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彩绘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7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8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氛围装饰、彩色绘制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46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8A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07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5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FABA4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B52C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95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0B3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9A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宣影布+Pvc造型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7A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6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9C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E3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993B0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44C8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EAE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柱子立体画面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5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说明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A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9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6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9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5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821BE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3387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D0F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墙体装饰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3C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展示效果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D3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13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F5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0F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6A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37579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3BD7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D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分区软装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E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指引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22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PVC+亚克力+UV画面+宣影布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B0B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57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9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FC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34FF0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04BF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EA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柱子包边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B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安全防撞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A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泡沫条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4E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C9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1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B0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AABAD"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00F7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3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4E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EF60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6156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四楼多媒体区</w:t>
            </w:r>
          </w:p>
        </w:tc>
      </w:tr>
      <w:tr w14:paraId="137D4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7E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DP点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2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F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PVC+亚克力+UV画面+木工造型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0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ED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3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2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5968FD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28D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86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AA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38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宣影布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F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EC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62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0A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A7E6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8907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B5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柱子立体画面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C8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软装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6F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2C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FF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B5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7D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EDC76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4DE4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2C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墙体装饰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3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展示效果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B9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0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E5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10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8C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A6CA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FDBF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EC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分区软装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1E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指引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A42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PVC+亚克力+UV画面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72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E3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E9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28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2287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FC0D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1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柱子包边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FE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安全防撞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059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泡沫条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F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E6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2D3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2E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6C1A95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85D3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762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易拉宝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0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指引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0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写真画面+支撑架（塑料）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33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9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26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043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87AC26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6524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9A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7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41B4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4DF64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馆内标语设计</w:t>
            </w:r>
          </w:p>
        </w:tc>
      </w:tr>
      <w:tr w14:paraId="2A570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4B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三层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A99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安全标识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B3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8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3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7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B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8D92A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B94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BD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四层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95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安全标识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D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亚克力+UV画面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ABE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9A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85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9B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F49FF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8FF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1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6FB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D384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1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B8B7"/>
            <w:noWrap/>
            <w:vAlign w:val="center"/>
          </w:tcPr>
          <w:p w14:paraId="7ABC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其他部分</w:t>
            </w:r>
          </w:p>
        </w:tc>
      </w:tr>
      <w:tr w14:paraId="7AE49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D66C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人工安装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4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24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23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E2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CB0AE4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4B23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A025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9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D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CF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A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AE32E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BAA9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E99CED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......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1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72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6D9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AE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90FA1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35B5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F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C51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</w:tbl>
    <w:p w14:paraId="49C36713">
      <w:pPr>
        <w:rPr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以上报价包含</w:t>
      </w:r>
      <w:r>
        <w:rPr>
          <w:rFonts w:hint="eastAsia" w:hAnsi="宋体" w:cs="宋体"/>
          <w:color w:val="auto"/>
          <w:sz w:val="21"/>
          <w:szCs w:val="21"/>
          <w:lang w:val="en-US" w:eastAsia="zh-CN"/>
        </w:rPr>
        <w:t>但不限于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税金、运输</w:t>
      </w:r>
      <w:r>
        <w:rPr>
          <w:rFonts w:hint="eastAsia" w:hAnsi="宋体" w:cs="宋体"/>
          <w:color w:val="auto"/>
          <w:sz w:val="21"/>
          <w:szCs w:val="21"/>
          <w:lang w:val="en-US" w:eastAsia="zh-CN"/>
        </w:rPr>
        <w:t>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hAnsi="宋体" w:cs="宋体"/>
          <w:color w:val="auto"/>
          <w:sz w:val="21"/>
          <w:szCs w:val="21"/>
          <w:lang w:val="en-US" w:eastAsia="zh-CN"/>
        </w:rPr>
        <w:t>制作费、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安装</w:t>
      </w:r>
      <w:r>
        <w:rPr>
          <w:rFonts w:hint="eastAsia" w:hAnsi="宋体" w:cs="宋体"/>
          <w:color w:val="auto"/>
          <w:sz w:val="21"/>
          <w:szCs w:val="21"/>
          <w:lang w:val="en-US" w:eastAsia="zh-CN"/>
        </w:rPr>
        <w:t>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、人员劳务</w:t>
      </w:r>
      <w:r>
        <w:rPr>
          <w:rFonts w:hint="eastAsia" w:hAnsi="宋体" w:cs="宋体"/>
          <w:color w:val="auto"/>
          <w:sz w:val="21"/>
          <w:szCs w:val="21"/>
          <w:lang w:val="en-US" w:eastAsia="zh-CN"/>
        </w:rPr>
        <w:t>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等一切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可能产生的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022E6"/>
    <w:rsid w:val="3F77149B"/>
    <w:rsid w:val="4826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2025-08-07T02:37:24Z</dcterms:created>
  <dc:creator>Lenovo</dc:creator>
  <cp:lastModifiedBy>李艳</cp:lastModifiedBy>
  <dcterms:modified xsi:type="dcterms:W3CDTF">2025-08-07T02:38:10Z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eyJoZGlkIjoiZTA4ZjVkZDM2Nzk0ZGZiYjA1OTA1NDdhZDliNDY4NjIiLCJ1c2VySWQiOiIyMjMwMTgwNzUifQ==</vt:lpwstr>
  </property>
  <property fmtid="{D5CDD505-2E9C-101B-9397-08002B2CF9AE}" pid="4" name="ICV">
    <vt:lpwstr>8D60A52FBAA3409998EFEB60B743649A_12</vt:lpwstr>
  </property>
</Properties>
</file>