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宋体" w:hAnsi="宋体" w:cs="宋体"/>
          <w:b/>
          <w:bCs w:val="0"/>
          <w:i w:val="0"/>
          <w:iCs w:val="0"/>
          <w:color w:val="auto"/>
          <w:sz w:val="24"/>
          <w:szCs w:val="24"/>
          <w:highlight w:val="none"/>
          <w:lang w:val="en-US" w:eastAsia="zh-CN"/>
        </w:rPr>
      </w:pPr>
    </w:p>
    <w:p>
      <w:pPr>
        <w:spacing w:line="440" w:lineRule="exact"/>
        <w:jc w:val="center"/>
        <w:rPr>
          <w:rFonts w:hint="eastAsia" w:ascii="宋体" w:hAnsi="宋体" w:cs="宋体"/>
          <w:b/>
          <w:color w:val="auto"/>
          <w:spacing w:val="4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cs="宋体"/>
          <w:b/>
          <w:color w:val="auto"/>
          <w:spacing w:val="4"/>
          <w:sz w:val="36"/>
          <w:szCs w:val="36"/>
          <w:highlight w:val="none"/>
          <w:lang w:val="en-US" w:eastAsia="zh-CN"/>
        </w:rPr>
        <w:t>技术部分</w:t>
      </w:r>
    </w:p>
    <w:p>
      <w:pPr>
        <w:spacing w:line="440" w:lineRule="exact"/>
        <w:jc w:val="center"/>
        <w:rPr>
          <w:rFonts w:hint="default" w:ascii="宋体" w:hAnsi="宋体" w:cs="宋体"/>
          <w:b/>
          <w:color w:val="auto"/>
          <w:spacing w:val="4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cs="宋体"/>
          <w:b/>
          <w:color w:val="auto"/>
          <w:spacing w:val="4"/>
          <w:sz w:val="36"/>
          <w:szCs w:val="36"/>
          <w:highlight w:val="none"/>
          <w:lang w:val="en-US" w:eastAsia="zh-CN"/>
        </w:rPr>
        <w:t xml:space="preserve"> </w:t>
      </w:r>
    </w:p>
    <w:p>
      <w:pPr>
        <w:pStyle w:val="2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/>
        <w:textAlignment w:val="auto"/>
        <w:rPr>
          <w:rFonts w:hint="default" w:ascii="宋体" w:hAnsi="宋体" w:eastAsia="宋体" w:cs="宋体"/>
          <w:spacing w:val="11"/>
          <w:lang w:val="en-US" w:eastAsia="zh-CN"/>
        </w:rPr>
      </w:pPr>
      <w:r>
        <w:rPr>
          <w:rFonts w:hint="eastAsia" w:cs="宋体"/>
          <w:spacing w:val="11"/>
          <w:lang w:val="en-US" w:eastAsia="zh-CN"/>
        </w:rPr>
        <w:t>根据本项目磋商文件综合评分明细表</w:t>
      </w:r>
      <w:bookmarkStart w:id="0" w:name="_GoBack"/>
      <w:bookmarkEnd w:id="0"/>
      <w:r>
        <w:rPr>
          <w:rFonts w:hint="eastAsia" w:cs="宋体"/>
          <w:spacing w:val="11"/>
          <w:lang w:val="en-US" w:eastAsia="zh-CN"/>
        </w:rPr>
        <w:t>编制响应文件技术部分内容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right="0" w:hanging="425" w:firstLineChars="0"/>
        <w:textAlignment w:val="auto"/>
        <w:rPr>
          <w:rFonts w:hint="eastAsia" w:ascii="宋体" w:hAnsi="宋体" w:eastAsia="宋体" w:cs="宋体"/>
          <w:spacing w:val="11"/>
          <w:lang w:eastAsia="zh-CN"/>
        </w:rPr>
      </w:pPr>
      <w:r>
        <w:rPr>
          <w:rFonts w:hint="eastAsia" w:ascii="宋体" w:hAnsi="宋体" w:eastAsia="宋体" w:cs="宋体"/>
          <w:spacing w:val="11"/>
          <w:lang w:eastAsia="zh-CN"/>
        </w:rPr>
        <w:t>项目实施方案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right="0" w:hanging="425" w:firstLineChars="0"/>
        <w:textAlignment w:val="auto"/>
        <w:rPr>
          <w:rFonts w:hint="eastAsia" w:ascii="宋体" w:hAnsi="宋体" w:eastAsia="宋体" w:cs="宋体"/>
          <w:spacing w:val="11"/>
          <w:lang w:eastAsia="zh-CN"/>
        </w:rPr>
      </w:pPr>
      <w:r>
        <w:rPr>
          <w:rFonts w:hint="eastAsia" w:ascii="宋体" w:hAnsi="宋体" w:eastAsia="宋体" w:cs="宋体"/>
          <w:spacing w:val="11"/>
          <w:lang w:eastAsia="zh-CN"/>
        </w:rPr>
        <w:t>安全作业管理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right="0" w:hanging="425" w:firstLineChars="0"/>
        <w:textAlignment w:val="auto"/>
        <w:rPr>
          <w:rFonts w:hint="eastAsia" w:ascii="宋体" w:hAnsi="宋体" w:eastAsia="宋体" w:cs="宋体"/>
          <w:spacing w:val="11"/>
          <w:lang w:eastAsia="zh-CN"/>
        </w:rPr>
      </w:pPr>
      <w:r>
        <w:rPr>
          <w:rFonts w:hint="eastAsia" w:ascii="宋体" w:hAnsi="宋体" w:eastAsia="宋体" w:cs="宋体"/>
          <w:spacing w:val="11"/>
          <w:lang w:eastAsia="zh-CN"/>
        </w:rPr>
        <w:t>文明施工措施计划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right="0" w:hanging="425" w:firstLineChars="0"/>
        <w:textAlignment w:val="auto"/>
        <w:rPr>
          <w:rFonts w:hint="eastAsia" w:ascii="宋体" w:hAnsi="宋体" w:eastAsia="宋体" w:cs="宋体"/>
          <w:spacing w:val="11"/>
          <w:lang w:eastAsia="zh-CN"/>
        </w:rPr>
      </w:pPr>
      <w:r>
        <w:rPr>
          <w:rFonts w:hint="eastAsia" w:ascii="宋体" w:hAnsi="宋体" w:eastAsia="宋体" w:cs="宋体"/>
          <w:spacing w:val="11"/>
          <w:lang w:eastAsia="zh-CN"/>
        </w:rPr>
        <w:t>技术组织措施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right="0" w:hanging="425" w:firstLineChars="0"/>
        <w:textAlignment w:val="auto"/>
        <w:rPr>
          <w:rFonts w:hint="eastAsia" w:ascii="宋体" w:hAnsi="宋体" w:eastAsia="宋体" w:cs="宋体"/>
          <w:spacing w:val="11"/>
          <w:lang w:eastAsia="zh-CN"/>
        </w:rPr>
      </w:pPr>
      <w:r>
        <w:rPr>
          <w:rFonts w:hint="eastAsia" w:ascii="宋体" w:hAnsi="宋体" w:eastAsia="宋体" w:cs="宋体"/>
          <w:spacing w:val="11"/>
          <w:lang w:eastAsia="zh-CN"/>
        </w:rPr>
        <w:t>项目组织管理机构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right="0" w:hanging="425" w:firstLineChars="0"/>
        <w:textAlignment w:val="auto"/>
        <w:rPr>
          <w:rFonts w:hint="eastAsia" w:ascii="宋体" w:hAnsi="宋体" w:eastAsia="宋体" w:cs="宋体"/>
          <w:spacing w:val="11"/>
          <w:lang w:eastAsia="zh-CN"/>
        </w:rPr>
      </w:pPr>
      <w:r>
        <w:rPr>
          <w:rFonts w:hint="eastAsia" w:ascii="宋体" w:hAnsi="宋体" w:eastAsia="宋体" w:cs="宋体"/>
          <w:spacing w:val="11"/>
          <w:lang w:eastAsia="zh-CN"/>
        </w:rPr>
        <w:t>施工机械配备和材料投入计划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right="0" w:hanging="425" w:firstLineChars="0"/>
        <w:textAlignment w:val="auto"/>
        <w:rPr>
          <w:rFonts w:hint="eastAsia" w:ascii="宋体" w:hAnsi="宋体" w:eastAsia="宋体" w:cs="宋体"/>
          <w:spacing w:val="11"/>
          <w:lang w:eastAsia="zh-CN"/>
        </w:rPr>
      </w:pPr>
      <w:r>
        <w:rPr>
          <w:rFonts w:hint="eastAsia" w:ascii="宋体" w:hAnsi="宋体" w:eastAsia="宋体" w:cs="宋体"/>
          <w:spacing w:val="11"/>
          <w:lang w:eastAsia="zh-CN"/>
        </w:rPr>
        <w:t>劳动力安排计划及劳务分包情况表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方正大标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幼圆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655E295"/>
    <w:multiLevelType w:val="singleLevel"/>
    <w:tmpl w:val="5655E295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ZhOTczZDY3NGU2OTkxYmVjYTM2OWMxODBjZjhkMzEifQ=="/>
  </w:docVars>
  <w:rsids>
    <w:rsidRoot w:val="00000000"/>
    <w:rsid w:val="04D05CEB"/>
    <w:rsid w:val="06B50CF4"/>
    <w:rsid w:val="099D639F"/>
    <w:rsid w:val="109B339A"/>
    <w:rsid w:val="14A3354A"/>
    <w:rsid w:val="1D2C7ACF"/>
    <w:rsid w:val="29F80D74"/>
    <w:rsid w:val="2FF40230"/>
    <w:rsid w:val="3B015859"/>
    <w:rsid w:val="3C6100A5"/>
    <w:rsid w:val="42FE6FA4"/>
    <w:rsid w:val="43187F63"/>
    <w:rsid w:val="56080E6B"/>
    <w:rsid w:val="58212B13"/>
    <w:rsid w:val="5C9F31A5"/>
    <w:rsid w:val="63FA3207"/>
    <w:rsid w:val="6C2A3265"/>
    <w:rsid w:val="71F84999"/>
    <w:rsid w:val="7C5D4789"/>
    <w:rsid w:val="7F843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customStyle="1" w:styleId="6">
    <w:name w:val="正文 A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color w:val="000000"/>
      <w:kern w:val="2"/>
      <w:sz w:val="21"/>
      <w:szCs w:val="21"/>
      <w:u w:val="none" w:color="000000"/>
      <w:lang w:val="en-US" w:eastAsia="zh-CN" w:bidi="ar-SA"/>
    </w:rPr>
  </w:style>
  <w:style w:type="character" w:customStyle="1" w:styleId="7">
    <w:name w:val="页码1"/>
    <w:qFormat/>
    <w:uiPriority w:val="0"/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2162</Words>
  <Characters>2224</Characters>
  <Lines>0</Lines>
  <Paragraphs>0</Paragraphs>
  <TotalTime>0</TotalTime>
  <ScaleCrop>false</ScaleCrop>
  <LinksUpToDate>false</LinksUpToDate>
  <CharactersWithSpaces>2753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2024-07-10T13:56:00Z</dcterms:created>
  <dc:creator>pc</dc:creator>
  <cp:lastModifiedBy>WPS_1624950088</cp:lastModifiedBy>
  <dcterms:modified xsi:type="dcterms:W3CDTF">2025-07-31T11:08:35Z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18B21049B942439BAE3BF16F570F7BFD_13</vt:lpwstr>
  </property>
  <property fmtid="{D5CDD505-2E9C-101B-9397-08002B2CF9AE}" pid="4" name="KSOTemplateDocerSaveRecord">
    <vt:lpwstr>eyJoZGlkIjoiZTA1OTEyZDI1Y2RmODkxZWU5ZGZiODZmZTBlMjkxMTEiLCJ1c2VySWQiOiIzMjAxODgyOTIifQ==</vt:lpwstr>
  </property>
</Properties>
</file>