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7990C7">
      <w:pPr>
        <w:pStyle w:val="4"/>
        <w:keepNext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0"/>
          <w:szCs w:val="20"/>
          <w:highlight w:val="none"/>
          <w:lang w:val="en-US" w:eastAsia="zh-CN" w:bidi="ar-SA"/>
        </w:rPr>
        <w:t>商务条款偏离表</w:t>
      </w:r>
    </w:p>
    <w:tbl>
      <w:tblPr>
        <w:tblStyle w:val="2"/>
        <w:tblW w:w="877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1044"/>
        <w:gridCol w:w="2019"/>
        <w:gridCol w:w="1861"/>
        <w:gridCol w:w="1493"/>
        <w:gridCol w:w="1379"/>
      </w:tblGrid>
      <w:tr w14:paraId="765B3D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7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ED9D946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序号</w:t>
            </w:r>
          </w:p>
        </w:tc>
        <w:tc>
          <w:tcPr>
            <w:tcW w:w="1044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492DD90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名称</w:t>
            </w:r>
          </w:p>
        </w:tc>
        <w:tc>
          <w:tcPr>
            <w:tcW w:w="201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2908156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招标文件要求</w:t>
            </w:r>
          </w:p>
        </w:tc>
        <w:tc>
          <w:tcPr>
            <w:tcW w:w="186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4482C45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投标文件内容</w:t>
            </w:r>
          </w:p>
        </w:tc>
        <w:tc>
          <w:tcPr>
            <w:tcW w:w="149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1FEAA5B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响应/偏离</w:t>
            </w:r>
          </w:p>
        </w:tc>
        <w:tc>
          <w:tcPr>
            <w:tcW w:w="137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EE6BBCC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响应说明</w:t>
            </w:r>
          </w:p>
        </w:tc>
      </w:tr>
      <w:tr w14:paraId="380284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78" w:type="dxa"/>
            <w:tcBorders>
              <w:top w:val="single" w:color="auto" w:sz="2" w:space="0"/>
            </w:tcBorders>
            <w:noWrap w:val="0"/>
            <w:vAlign w:val="center"/>
          </w:tcPr>
          <w:p w14:paraId="40E66DF2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color="auto" w:sz="2" w:space="0"/>
            </w:tcBorders>
            <w:noWrap w:val="0"/>
            <w:vAlign w:val="center"/>
          </w:tcPr>
          <w:p w14:paraId="06AE2FE0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color="auto" w:sz="2" w:space="0"/>
            </w:tcBorders>
            <w:noWrap w:val="0"/>
            <w:vAlign w:val="center"/>
          </w:tcPr>
          <w:p w14:paraId="622812D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single" w:color="auto" w:sz="2" w:space="0"/>
            </w:tcBorders>
            <w:noWrap w:val="0"/>
            <w:vAlign w:val="center"/>
          </w:tcPr>
          <w:p w14:paraId="0010105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color="auto" w:sz="2" w:space="0"/>
            </w:tcBorders>
            <w:noWrap w:val="0"/>
            <w:vAlign w:val="center"/>
          </w:tcPr>
          <w:p w14:paraId="15907D3C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single" w:color="auto" w:sz="2" w:space="0"/>
            </w:tcBorders>
            <w:noWrap w:val="0"/>
            <w:vAlign w:val="center"/>
          </w:tcPr>
          <w:p w14:paraId="71E743B0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61A3A6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78" w:type="dxa"/>
            <w:noWrap w:val="0"/>
            <w:vAlign w:val="center"/>
          </w:tcPr>
          <w:p w14:paraId="17F9D94C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0D35D858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019" w:type="dxa"/>
            <w:noWrap w:val="0"/>
            <w:vAlign w:val="center"/>
          </w:tcPr>
          <w:p w14:paraId="022DE23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861" w:type="dxa"/>
            <w:noWrap w:val="0"/>
            <w:vAlign w:val="center"/>
          </w:tcPr>
          <w:p w14:paraId="75D1D46C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0F070B28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379" w:type="dxa"/>
            <w:noWrap w:val="0"/>
            <w:vAlign w:val="center"/>
          </w:tcPr>
          <w:p w14:paraId="6009AC0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4BB8FB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78" w:type="dxa"/>
            <w:noWrap w:val="0"/>
            <w:vAlign w:val="center"/>
          </w:tcPr>
          <w:p w14:paraId="470BE19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10ECD00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019" w:type="dxa"/>
            <w:noWrap w:val="0"/>
            <w:vAlign w:val="center"/>
          </w:tcPr>
          <w:p w14:paraId="454BF3CC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861" w:type="dxa"/>
            <w:noWrap w:val="0"/>
            <w:vAlign w:val="center"/>
          </w:tcPr>
          <w:p w14:paraId="4252409C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1FD1289D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379" w:type="dxa"/>
            <w:noWrap w:val="0"/>
            <w:vAlign w:val="center"/>
          </w:tcPr>
          <w:p w14:paraId="15947AFC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5C4D64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78" w:type="dxa"/>
            <w:noWrap w:val="0"/>
            <w:vAlign w:val="center"/>
          </w:tcPr>
          <w:p w14:paraId="16EB03C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1FE9048F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019" w:type="dxa"/>
            <w:noWrap w:val="0"/>
            <w:vAlign w:val="center"/>
          </w:tcPr>
          <w:p w14:paraId="7D3B3D27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861" w:type="dxa"/>
            <w:noWrap w:val="0"/>
            <w:vAlign w:val="center"/>
          </w:tcPr>
          <w:p w14:paraId="742A498D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12F3C61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379" w:type="dxa"/>
            <w:noWrap w:val="0"/>
            <w:vAlign w:val="center"/>
          </w:tcPr>
          <w:p w14:paraId="478B5AA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4CF02C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78" w:type="dxa"/>
            <w:noWrap w:val="0"/>
            <w:vAlign w:val="center"/>
          </w:tcPr>
          <w:p w14:paraId="15A4096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108EA70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019" w:type="dxa"/>
            <w:noWrap w:val="0"/>
            <w:vAlign w:val="center"/>
          </w:tcPr>
          <w:p w14:paraId="5CF2A21C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861" w:type="dxa"/>
            <w:noWrap w:val="0"/>
            <w:vAlign w:val="center"/>
          </w:tcPr>
          <w:p w14:paraId="317F286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0048C53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379" w:type="dxa"/>
            <w:noWrap w:val="0"/>
            <w:vAlign w:val="center"/>
          </w:tcPr>
          <w:p w14:paraId="7D1B52DC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0FA38F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78" w:type="dxa"/>
            <w:noWrap w:val="0"/>
            <w:vAlign w:val="center"/>
          </w:tcPr>
          <w:p w14:paraId="556A5AE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21285502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019" w:type="dxa"/>
            <w:noWrap w:val="0"/>
            <w:vAlign w:val="center"/>
          </w:tcPr>
          <w:p w14:paraId="3A72479D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861" w:type="dxa"/>
            <w:noWrap w:val="0"/>
            <w:vAlign w:val="center"/>
          </w:tcPr>
          <w:p w14:paraId="63C3DA32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51B4AE68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379" w:type="dxa"/>
            <w:noWrap w:val="0"/>
            <w:vAlign w:val="center"/>
          </w:tcPr>
          <w:p w14:paraId="12462DB8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28E7E6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78" w:type="dxa"/>
            <w:noWrap w:val="0"/>
            <w:vAlign w:val="center"/>
          </w:tcPr>
          <w:p w14:paraId="3F77D573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备注</w:t>
            </w:r>
          </w:p>
        </w:tc>
        <w:tc>
          <w:tcPr>
            <w:tcW w:w="7796" w:type="dxa"/>
            <w:gridSpan w:val="5"/>
            <w:noWrap w:val="0"/>
            <w:vAlign w:val="center"/>
          </w:tcPr>
          <w:p w14:paraId="1C528DB1">
            <w:pP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 xml:space="preserve">1.供应商必须据实填写，不得虚假响应，否则将取消投标资格，并按有关规定进处罚。 </w:t>
            </w:r>
          </w:p>
          <w:p w14:paraId="728690C8">
            <w:pP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2．响应说明按实际响应情况填写“优于”、“不响应”，投标文件中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/>
              </w:rPr>
              <w:t>商务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响应与招标文件要求完全一致的，不用在此表中列出，但必须提交空白表。</w:t>
            </w:r>
          </w:p>
        </w:tc>
      </w:tr>
    </w:tbl>
    <w:p w14:paraId="04D8B8C0">
      <w:pPr>
        <w:spacing w:line="560" w:lineRule="exact"/>
        <w:ind w:firstLine="400" w:firstLineChars="200"/>
        <w:jc w:val="righ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盖单位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公章）               </w:t>
      </w:r>
    </w:p>
    <w:p w14:paraId="60CCE5D2">
      <w:pPr>
        <w:spacing w:line="560" w:lineRule="exact"/>
        <w:ind w:firstLine="400" w:firstLineChars="200"/>
        <w:jc w:val="righ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委托代理人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（签字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）</w:t>
      </w:r>
    </w:p>
    <w:p w14:paraId="4D2A4DA8">
      <w:pPr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日</w:t>
      </w:r>
    </w:p>
    <w:p w14:paraId="5D2ACAC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0BC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2"/>
    <w:basedOn w:val="5"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5">
    <w:name w:val="@标题"/>
    <w:basedOn w:val="1"/>
    <w:next w:val="6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6">
    <w:name w:val="@正文"/>
    <w:basedOn w:val="7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="Calibri"/>
      <w:color w:val="000000"/>
      <w:kern w:val="24"/>
      <w:sz w:val="24"/>
      <w:szCs w:val="24"/>
    </w:rPr>
  </w:style>
  <w:style w:type="paragraph" w:customStyle="1" w:styleId="7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2025-09-03T05:48:48Z</dcterms:created>
  <dc:creator>PC</dc:creator>
  <cp:lastModifiedBy>doit</cp:lastModifiedBy>
  <dcterms:modified xsi:type="dcterms:W3CDTF">2025-09-03T05:48:57Z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eyJoZGlkIjoiMWZlOGMwODkwNzQyMDY3YmQ2M2QxOWMzOTg5YjY5YjAiLCJ1c2VySWQiOiI1NDQyNTk1OTUifQ==</vt:lpwstr>
  </property>
  <property fmtid="{D5CDD505-2E9C-101B-9397-08002B2CF9AE}" pid="4" name="ICV">
    <vt:lpwstr>61E9B2A050ED4CC6843064689BE0A25E_12</vt:lpwstr>
  </property>
</Properties>
</file>