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F64D0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分项报价表</w:t>
      </w:r>
    </w:p>
    <w:p w14:paraId="108EC92F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605EFE55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项目名称： </w:t>
      </w:r>
    </w:p>
    <w:p w14:paraId="5271CFD9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项目编号：                                                      </w:t>
      </w:r>
    </w:p>
    <w:tbl>
      <w:tblPr>
        <w:tblStyle w:val="3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6"/>
        <w:gridCol w:w="1091"/>
        <w:gridCol w:w="1029"/>
        <w:gridCol w:w="1028"/>
        <w:gridCol w:w="1342"/>
        <w:gridCol w:w="1049"/>
        <w:gridCol w:w="1073"/>
        <w:gridCol w:w="1209"/>
      </w:tblGrid>
      <w:tr w14:paraId="278249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6" w:hRule="atLeast"/>
          <w:jc w:val="center"/>
        </w:trPr>
        <w:tc>
          <w:tcPr>
            <w:tcW w:w="2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E351D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B512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型号</w:t>
            </w:r>
          </w:p>
        </w:tc>
        <w:tc>
          <w:tcPr>
            <w:tcW w:w="6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B8248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品牌</w:t>
            </w:r>
            <w:bookmarkStart w:id="0" w:name="_GoBack"/>
            <w:bookmarkEnd w:id="0"/>
          </w:p>
        </w:tc>
        <w:tc>
          <w:tcPr>
            <w:tcW w:w="6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911E4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标准</w:t>
            </w:r>
          </w:p>
        </w:tc>
        <w:tc>
          <w:tcPr>
            <w:tcW w:w="8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597E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AF173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规格</w:t>
            </w:r>
          </w:p>
        </w:tc>
        <w:tc>
          <w:tcPr>
            <w:tcW w:w="6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AB95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72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304AF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单价</w:t>
            </w:r>
          </w:p>
          <w:p w14:paraId="52F551CE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（元）</w:t>
            </w:r>
          </w:p>
        </w:tc>
      </w:tr>
      <w:tr w14:paraId="6E0D44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26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99DC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4F272C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1A4ECE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3DBDF5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1BD58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EE85D6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34FD4D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22EE9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A6E63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6" w:hRule="atLeast"/>
          <w:jc w:val="center"/>
        </w:trPr>
        <w:tc>
          <w:tcPr>
            <w:tcW w:w="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9E0D989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15B53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D921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636772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F1E8F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6C4BD7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5B8A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003C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7E8B6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EA75ABF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1FC29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A3E03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C44BF4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2E4D3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83E5F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5288C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E14DA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AB47F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1356CC2">
            <w:pPr>
              <w:spacing w:before="240" w:beforeLines="10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F2CC9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CCB8C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CDAA4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39EECF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6E92E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99667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7A430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4185D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5" w:hRule="atLeast"/>
          <w:jc w:val="center"/>
        </w:trPr>
        <w:tc>
          <w:tcPr>
            <w:tcW w:w="1548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C714A1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单价合计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451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DBCC1">
            <w:pPr>
              <w:spacing w:before="120" w:beforeLines="50"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大写：                           小写：</w:t>
            </w:r>
          </w:p>
        </w:tc>
      </w:tr>
      <w:tr w14:paraId="618EEB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2" w:hRule="atLeast"/>
          <w:jc w:val="center"/>
        </w:trPr>
        <w:tc>
          <w:tcPr>
            <w:tcW w:w="1548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EFEA5">
            <w:pPr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3451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F73581">
            <w:pPr>
              <w:spacing w:before="120" w:beforeLines="50"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szCs w:val="24"/>
              </w:rPr>
              <w:t>报价保留小数点后两位。</w:t>
            </w:r>
          </w:p>
        </w:tc>
      </w:tr>
    </w:tbl>
    <w:p w14:paraId="18FE103D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注：1、如果按单价计算的结果与单价合计不一致，以单价为准修正单价合计。</w:t>
      </w:r>
    </w:p>
    <w:p w14:paraId="14AA6C2C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2、如果不提供详细分项报价将视为没有实质性响应谈判文件。</w:t>
      </w:r>
    </w:p>
    <w:p w14:paraId="48975A7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Cs/>
          <w:color w:val="000000"/>
          <w:sz w:val="24"/>
          <w:szCs w:val="24"/>
        </w:rPr>
        <w:t>3、供应商可适当调整该表格式，但不得减少信息内容。</w:t>
      </w:r>
    </w:p>
    <w:p w14:paraId="5A927389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4609766C">
      <w:pPr>
        <w:spacing w:line="360" w:lineRule="auto"/>
        <w:ind w:right="540" w:rightChars="257"/>
        <w:jc w:val="right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（加盖单位公章）</w:t>
      </w:r>
    </w:p>
    <w:p w14:paraId="710D69E9">
      <w:pPr>
        <w:spacing w:line="360" w:lineRule="auto"/>
        <w:jc w:val="right"/>
        <w:rPr>
          <w:rFonts w:hint="eastAsia" w:ascii="仿宋" w:hAnsi="仿宋" w:eastAsia="仿宋" w:cs="仿宋"/>
          <w:color w:val="000000"/>
          <w:spacing w:val="4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pacing w:val="4"/>
          <w:sz w:val="24"/>
          <w:szCs w:val="24"/>
        </w:rPr>
        <w:t>（签字或盖章）</w:t>
      </w:r>
    </w:p>
    <w:p w14:paraId="77E14664">
      <w:pPr>
        <w:spacing w:line="360" w:lineRule="auto"/>
        <w:ind w:right="540" w:rightChars="257"/>
        <w:jc w:val="right"/>
        <w:rPr>
          <w:rFonts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日    期：    年    月    日</w:t>
      </w:r>
    </w:p>
    <w:p w14:paraId="54E90A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06EC2BEA"/>
    <w:rsid w:val="06EC2BEA"/>
    <w:rsid w:val="0E8529B6"/>
    <w:rsid w:val="5688302A"/>
    <w:rsid w:val="6D25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1</TotalTime>
  <ScaleCrop>false</ScaleCrop>
  <LinksUpToDate>false</LinksUpToDate>
  <CharactersWithSpaces>299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2024-04-12T10:34:00Z</dcterms:created>
  <dc:creator>男哥</dc:creator>
  <cp:lastModifiedBy>Zhe</cp:lastModifiedBy>
  <dcterms:modified xsi:type="dcterms:W3CDTF">2025-02-10T06:27:45Z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60EFF12BE780420280A86420A01F136B_13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