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EDDC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544EFF46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3584DEE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37AA839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10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581"/>
        <w:gridCol w:w="2414"/>
        <w:gridCol w:w="2211"/>
        <w:gridCol w:w="1768"/>
      </w:tblGrid>
      <w:tr w14:paraId="68EEB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B28A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4DCF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26A3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文件应答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01EE3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偏离程度</w:t>
            </w:r>
          </w:p>
          <w:p w14:paraId="6E54F17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（正偏离、负偏离或无偏离）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8A91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3F28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9A3F4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CB24D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ACA7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EA729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8516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218F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32696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BF851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C1D77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5DAB7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A03D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8B7E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3630D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56EA2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EC25B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5C119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D62F1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E43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F6241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63495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4DB0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46B94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197EF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C666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579C8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08EB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93C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96C92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6EDE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1C18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D2165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57559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FB224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86B605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F390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07780B0">
      <w:pPr>
        <w:widowControl/>
        <w:spacing w:line="360" w:lineRule="auto"/>
        <w:ind w:left="8" w:leftChars="0" w:firstLine="496" w:firstLineChars="207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324FAB43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说明：</w:t>
      </w:r>
    </w:p>
    <w:p w14:paraId="23A51C16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1.供应商根据磋商文件第3章-“3.2服务内容及服务要求”的内容填写此表 ，并按磋商文件要求提供相应的证明材料。</w:t>
      </w:r>
    </w:p>
    <w:p w14:paraId="62549C82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2.偏离程度用“正偏离、负偏离或无偏离”三个名称中的一种进行标注。</w:t>
      </w:r>
    </w:p>
    <w:p w14:paraId="7C55105E">
      <w:pPr>
        <w:spacing w:line="360" w:lineRule="auto"/>
        <w:ind w:firstLine="5060" w:firstLineChars="180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 w14:paraId="7C6B9BBE">
      <w:pPr>
        <w:spacing w:line="360" w:lineRule="auto"/>
        <w:ind w:firstLine="5060" w:firstLineChars="180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 w14:paraId="05FDC4E0">
      <w:pPr>
        <w:spacing w:line="360" w:lineRule="auto"/>
        <w:ind w:firstLine="5060" w:firstLineChars="180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 w14:paraId="0E7CC09D">
      <w:pPr>
        <w:spacing w:line="360" w:lineRule="auto"/>
        <w:ind w:firstLine="5060" w:firstLineChars="1800"/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供应商全称</w:t>
      </w:r>
      <w:r>
        <w:rPr>
          <w:rFonts w:hint="eastAsia" w:ascii="宋体" w:hAnsi="宋体" w:cs="宋体"/>
          <w:b/>
          <w:bCs/>
          <w:sz w:val="28"/>
          <w:szCs w:val="28"/>
        </w:rPr>
        <w:t>：（加盖公章）</w:t>
      </w:r>
    </w:p>
    <w:p w14:paraId="5C8B249F">
      <w:pPr>
        <w:spacing w:line="360" w:lineRule="auto"/>
        <w:ind w:firstLine="5060" w:firstLineChars="1800"/>
        <w:rPr>
          <w:b/>
          <w:bCs/>
          <w:sz w:val="21"/>
          <w:szCs w:val="22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6CEE2D60"/>
    <w:rsid w:val="00006953"/>
    <w:rsid w:val="000E2E1D"/>
    <w:rsid w:val="02247ACE"/>
    <w:rsid w:val="0B3644BE"/>
    <w:rsid w:val="0B4214FA"/>
    <w:rsid w:val="158E72E0"/>
    <w:rsid w:val="19AC474A"/>
    <w:rsid w:val="1A4E1919"/>
    <w:rsid w:val="1F127DCB"/>
    <w:rsid w:val="1FFAA9F5"/>
    <w:rsid w:val="267F7517"/>
    <w:rsid w:val="29170CD8"/>
    <w:rsid w:val="2D3C541C"/>
    <w:rsid w:val="2F7B4524"/>
    <w:rsid w:val="30395C43"/>
    <w:rsid w:val="3DBF5735"/>
    <w:rsid w:val="3F1E1864"/>
    <w:rsid w:val="45877724"/>
    <w:rsid w:val="47867568"/>
    <w:rsid w:val="47AE306C"/>
    <w:rsid w:val="5A0A4028"/>
    <w:rsid w:val="63DD630A"/>
    <w:rsid w:val="6CEE2D60"/>
    <w:rsid w:val="6E9D16A9"/>
    <w:rsid w:val="77CD6969"/>
    <w:rsid w:val="781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3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272</Characters>
  <Lines>1</Lines>
  <Paragraphs>1</Paragraphs>
  <TotalTime>47</TotalTime>
  <ScaleCrop>false</ScaleCrop>
  <LinksUpToDate>false</LinksUpToDate>
  <CharactersWithSpaces>275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两情相悦</cp:lastModifiedBy>
  <dcterms:modified xsi:type="dcterms:W3CDTF">2025-12-17T08:42:26Z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37868F9B9D164B6791108CB2DA5310BC_13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