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版本号：2026-HXCT-11020260317001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2026年城市污水重点传染病病原监测项目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2026-HXCT-110</w:t>
      </w:r>
      <w:r>
        <w:br/>
      </w:r>
      <w:r>
        <w:br/>
      </w:r>
      <w:r>
        <w:br/>
      </w:r>
    </w:p>
    <w:p>
      <w:pPr>
        <w:pStyle w:val="null3"/>
        <w:jc w:val="center"/>
        <w:outlineLvl w:val="2"/>
      </w:pPr>
      <w:r>
        <w:rPr>
          <w:rFonts w:ascii="仿宋_GB2312" w:hAnsi="仿宋_GB2312" w:cs="仿宋_GB2312" w:eastAsia="仿宋_GB2312"/>
          <w:sz w:val="28"/>
          <w:b/>
        </w:rPr>
        <w:t>西安市雁塔区疾病预防控制中心</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西安市雁塔区疾病预防控制中心</w:t>
      </w:r>
      <w:r>
        <w:rPr>
          <w:rFonts w:ascii="仿宋_GB2312" w:hAnsi="仿宋_GB2312" w:cs="仿宋_GB2312" w:eastAsia="仿宋_GB2312"/>
        </w:rPr>
        <w:t>委托，拟对</w:t>
      </w:r>
      <w:r>
        <w:rPr>
          <w:rFonts w:ascii="仿宋_GB2312" w:hAnsi="仿宋_GB2312" w:cs="仿宋_GB2312" w:eastAsia="仿宋_GB2312"/>
        </w:rPr>
        <w:t>2026年城市污水重点传染病病原监测项目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2026年城市污水重点传染病病原监测项目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2026年城市污水重点传染病病原监测项目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2、纳税证明：提供谈判截止日前六个月内已缴纳的至少一个月的纳税证明或完税证明，依法免税的单位应提供相关证明材料。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3、社保证明：提供谈判截止日前六个月内已缴存的至少一个月的社会保障资金缴存单据或社保机构开具的社会保险参保缴费情况证明，依法不需要缴纳社会保障资金的单位应提供相关证明材料。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7、资质证书：供应商为生产厂家的须提供医疗器械生产许可证（进口产品除外）；供应商为代理商的根据所投产品类别还需提供第二类医疗器械备案凭证或第三类医疗器械经营许可证。</w:t>
      </w:r>
    </w:p>
    <w:p>
      <w:pPr>
        <w:pStyle w:val="null3"/>
      </w:pPr>
      <w:r>
        <w:rPr>
          <w:rFonts w:ascii="仿宋_GB2312" w:hAnsi="仿宋_GB2312" w:cs="仿宋_GB2312" w:eastAsia="仿宋_GB2312"/>
        </w:rPr>
        <w:t>8、非联合体声明：本项目不接受联合体投标。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雁塔区翠华北路345号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13201780511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 2、成交单位在领取成交通知书前，须向采购代理机构一次性支付采购代理服务费， 代理费缴存账户： 开户名称：华夏城投项目管理有限公司 开户银行：招商银行股份有限公司西安城北支行 账号：129914077110901（备注：项目名称+代理服务费）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西安市雁塔区疾病预防控制中心</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西安市雁塔区疾病预防控制中心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华夏城投项目管理有限公司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联系电话：13201780511</w:t>
      </w:r>
    </w:p>
    <w:p>
      <w:pPr>
        <w:pStyle w:val="null3"/>
      </w:pPr>
      <w:r>
        <w:rPr>
          <w:rFonts w:ascii="仿宋_GB2312" w:hAnsi="仿宋_GB2312" w:cs="仿宋_GB2312" w:eastAsia="仿宋_GB2312"/>
        </w:rPr>
        <w:t>地址：西安市未央区凤城七路长和国际D座26层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2026年城市污水重点传染病病原监测项目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检验实验用试剂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标的名称：检验实验用试剂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6"/>
              <w:gridCol w:w="666"/>
              <w:gridCol w:w="368"/>
              <w:gridCol w:w="178"/>
              <w:gridCol w:w="301"/>
              <w:gridCol w:w="816"/>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固相萃取柱</w:t>
                  </w:r>
                  <w:r>
                    <w:rPr>
                      <w:rFonts w:ascii="仿宋_GB2312" w:hAnsi="仿宋_GB2312" w:cs="仿宋_GB2312" w:eastAsia="仿宋_GB2312"/>
                      <w:sz w:val="21"/>
                      <w:color w:val="000000"/>
                    </w:rPr>
                    <w:t>（核心产品）</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6cc/500mg</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r>
                    <w:rPr>
                      <w:rFonts w:ascii="仿宋_GB2312" w:hAnsi="仿宋_GB2312" w:cs="仿宋_GB2312" w:eastAsia="仿宋_GB2312"/>
                      <w:sz w:val="21"/>
                      <w:color w:val="000000"/>
                    </w:rPr>
                    <w:t>个</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污水中抗生素、</w:t>
                  </w:r>
                  <w:r>
                    <w:rPr>
                      <w:rFonts w:ascii="仿宋_GB2312" w:hAnsi="仿宋_GB2312" w:cs="仿宋_GB2312" w:eastAsia="仿宋_GB2312"/>
                      <w:sz w:val="21"/>
                      <w:color w:val="000000"/>
                    </w:rPr>
                    <w:t>解热镇痛类和精神类</w:t>
                  </w:r>
                  <w:r>
                    <w:rPr>
                      <w:rFonts w:ascii="仿宋_GB2312" w:hAnsi="仿宋_GB2312" w:cs="仿宋_GB2312" w:eastAsia="仿宋_GB2312"/>
                      <w:sz w:val="21"/>
                      <w:color w:val="000000"/>
                    </w:rPr>
                    <w:t>药物的富集</w:t>
                  </w:r>
                  <w:r>
                    <w:rPr>
                      <w:rFonts w:ascii="仿宋_GB2312" w:hAnsi="仿宋_GB2312" w:cs="仿宋_GB2312" w:eastAsia="仿宋_GB2312"/>
                      <w:sz w:val="21"/>
                      <w:color w:val="000000"/>
                    </w:rPr>
                    <w:t>浓缩</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病毒</w:t>
                  </w:r>
                  <w:r>
                    <w:rPr>
                      <w:rFonts w:ascii="仿宋_GB2312" w:hAnsi="仿宋_GB2312" w:cs="仿宋_GB2312" w:eastAsia="仿宋_GB2312"/>
                      <w:sz w:val="21"/>
                      <w:color w:val="000000"/>
                    </w:rPr>
                    <w:t>核酸</w:t>
                  </w:r>
                  <w:r>
                    <w:rPr>
                      <w:rFonts w:ascii="仿宋_GB2312" w:hAnsi="仿宋_GB2312" w:cs="仿宋_GB2312" w:eastAsia="仿宋_GB2312"/>
                      <w:sz w:val="21"/>
                      <w:color w:val="000000"/>
                    </w:rPr>
                    <w:t>提取试剂</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1024</w:t>
                  </w:r>
                  <w:r>
                    <w:rPr>
                      <w:rFonts w:ascii="仿宋_GB2312" w:hAnsi="仿宋_GB2312" w:cs="仿宋_GB2312" w:eastAsia="仿宋_GB2312"/>
                      <w:sz w:val="21"/>
                      <w:color w:val="000000"/>
                    </w:rPr>
                    <w:t>人份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污水中病毒核酸提取试剂，适配</w:t>
                  </w:r>
                  <w:r>
                    <w:rPr>
                      <w:rFonts w:ascii="仿宋_GB2312" w:hAnsi="仿宋_GB2312" w:cs="仿宋_GB2312" w:eastAsia="仿宋_GB2312"/>
                      <w:sz w:val="21"/>
                      <w:color w:val="000000"/>
                    </w:rPr>
                    <w:t>Gene Rotex 96</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细菌</w:t>
                  </w:r>
                  <w:r>
                    <w:rPr>
                      <w:rFonts w:ascii="仿宋_GB2312" w:hAnsi="仿宋_GB2312" w:cs="仿宋_GB2312" w:eastAsia="仿宋_GB2312"/>
                      <w:sz w:val="21"/>
                      <w:color w:val="000000"/>
                    </w:rPr>
                    <w:t>核酸</w:t>
                  </w:r>
                  <w:r>
                    <w:rPr>
                      <w:rFonts w:ascii="仿宋_GB2312" w:hAnsi="仿宋_GB2312" w:cs="仿宋_GB2312" w:eastAsia="仿宋_GB2312"/>
                      <w:sz w:val="21"/>
                      <w:color w:val="000000"/>
                    </w:rPr>
                    <w:t>提取</w:t>
                  </w:r>
                  <w:r>
                    <w:rPr>
                      <w:rFonts w:ascii="仿宋_GB2312" w:hAnsi="仿宋_GB2312" w:cs="仿宋_GB2312" w:eastAsia="仿宋_GB2312"/>
                      <w:sz w:val="21"/>
                      <w:color w:val="000000"/>
                    </w:rPr>
                    <w:t>试剂</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r>
                    <w:rPr>
                      <w:rFonts w:ascii="仿宋_GB2312" w:hAnsi="仿宋_GB2312" w:cs="仿宋_GB2312" w:eastAsia="仿宋_GB2312"/>
                      <w:sz w:val="21"/>
                      <w:color w:val="000000"/>
                    </w:rPr>
                    <w:t>人份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污水中细菌核酸提取试剂，适配</w:t>
                  </w:r>
                  <w:r>
                    <w:rPr>
                      <w:rFonts w:ascii="仿宋_GB2312" w:hAnsi="仿宋_GB2312" w:cs="仿宋_GB2312" w:eastAsia="仿宋_GB2312"/>
                      <w:sz w:val="21"/>
                      <w:color w:val="000000"/>
                    </w:rPr>
                    <w:t>Gene Rotex 96</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50mL</w:t>
                  </w:r>
                  <w:r>
                    <w:rPr>
                      <w:rFonts w:ascii="仿宋_GB2312" w:hAnsi="仿宋_GB2312" w:cs="仿宋_GB2312" w:eastAsia="仿宋_GB2312"/>
                      <w:sz w:val="21"/>
                      <w:color w:val="000000"/>
                    </w:rPr>
                    <w:t>一次性注射器</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r>
                    <w:rPr>
                      <w:rFonts w:ascii="仿宋_GB2312" w:hAnsi="仿宋_GB2312" w:cs="仿宋_GB2312" w:eastAsia="仿宋_GB2312"/>
                      <w:sz w:val="21"/>
                      <w:color w:val="000000"/>
                    </w:rPr>
                    <w:t>支</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与微孔滤膜</w:t>
                  </w:r>
                  <w:r>
                    <w:rPr>
                      <w:rFonts w:ascii="仿宋_GB2312" w:hAnsi="仿宋_GB2312" w:cs="仿宋_GB2312" w:eastAsia="仿宋_GB2312"/>
                      <w:sz w:val="21"/>
                      <w:color w:val="000000"/>
                    </w:rPr>
                    <w:t>(</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孔径</w:t>
                  </w:r>
                  <w:r>
                    <w:rPr>
                      <w:rFonts w:ascii="仿宋_GB2312" w:hAnsi="仿宋_GB2312" w:cs="仿宋_GB2312" w:eastAsia="仿宋_GB2312"/>
                      <w:sz w:val="21"/>
                      <w:color w:val="000000"/>
                    </w:rPr>
                    <w:t>0.45μm)</w:t>
                  </w:r>
                  <w:r>
                    <w:rPr>
                      <w:rFonts w:ascii="仿宋_GB2312" w:hAnsi="仿宋_GB2312" w:cs="仿宋_GB2312" w:eastAsia="仿宋_GB2312"/>
                      <w:sz w:val="21"/>
                      <w:color w:val="000000"/>
                    </w:rPr>
                    <w:t>结合使用过滤污水，去除水中固体颗粒和悬浮物；</w:t>
                  </w:r>
                  <w:r>
                    <w:rPr>
                      <w:rFonts w:ascii="仿宋_GB2312" w:hAnsi="仿宋_GB2312" w:cs="仿宋_GB2312" w:eastAsia="仿宋_GB2312"/>
                      <w:sz w:val="21"/>
                      <w:color w:val="000000"/>
                    </w:rPr>
                    <w:t>2.</w:t>
                  </w:r>
                  <w:r>
                    <w:rPr>
                      <w:rFonts w:ascii="仿宋_GB2312" w:hAnsi="仿宋_GB2312" w:cs="仿宋_GB2312" w:eastAsia="仿宋_GB2312"/>
                      <w:sz w:val="21"/>
                      <w:color w:val="000000"/>
                    </w:rPr>
                    <w:t>与一次性无菌滤头</w:t>
                  </w:r>
                  <w:r>
                    <w:rPr>
                      <w:rFonts w:ascii="仿宋_GB2312" w:hAnsi="仿宋_GB2312" w:cs="仿宋_GB2312" w:eastAsia="仿宋_GB2312"/>
                      <w:sz w:val="21"/>
                      <w:color w:val="000000"/>
                    </w:rPr>
                    <w:t>(</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 xml:space="preserve">22mm </w:t>
                  </w:r>
                  <w:r>
                    <w:rPr>
                      <w:rFonts w:ascii="仿宋_GB2312" w:hAnsi="仿宋_GB2312" w:cs="仿宋_GB2312" w:eastAsia="仿宋_GB2312"/>
                      <w:sz w:val="21"/>
                      <w:color w:val="000000"/>
                    </w:rPr>
                    <w:t>孔径</w:t>
                  </w:r>
                  <w:r>
                    <w:rPr>
                      <w:rFonts w:ascii="仿宋_GB2312" w:hAnsi="仿宋_GB2312" w:cs="仿宋_GB2312" w:eastAsia="仿宋_GB2312"/>
                      <w:sz w:val="21"/>
                      <w:color w:val="000000"/>
                    </w:rPr>
                    <w:t>0.45μm)</w:t>
                  </w:r>
                  <w:r>
                    <w:rPr>
                      <w:rFonts w:ascii="仿宋_GB2312" w:hAnsi="仿宋_GB2312" w:cs="仿宋_GB2312" w:eastAsia="仿宋_GB2312"/>
                      <w:sz w:val="21"/>
                      <w:color w:val="000000"/>
                    </w:rPr>
                    <w:t>结合使用，用于试剂除菌</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10mL</w:t>
                  </w:r>
                  <w:r>
                    <w:rPr>
                      <w:rFonts w:ascii="仿宋_GB2312" w:hAnsi="仿宋_GB2312" w:cs="仿宋_GB2312" w:eastAsia="仿宋_GB2312"/>
                      <w:sz w:val="21"/>
                      <w:color w:val="000000"/>
                    </w:rPr>
                    <w:t>移液枪枪头</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r>
                    <w:rPr>
                      <w:rFonts w:ascii="仿宋_GB2312" w:hAnsi="仿宋_GB2312" w:cs="仿宋_GB2312" w:eastAsia="仿宋_GB2312"/>
                      <w:sz w:val="21"/>
                      <w:color w:val="000000"/>
                    </w:rPr>
                    <w:t>支</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污水转移、加样使用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1000μL</w:t>
                  </w:r>
                  <w:r>
                    <w:rPr>
                      <w:rFonts w:ascii="仿宋_GB2312" w:hAnsi="仿宋_GB2312" w:cs="仿宋_GB2312" w:eastAsia="仿宋_GB2312"/>
                      <w:sz w:val="21"/>
                      <w:color w:val="000000"/>
                    </w:rPr>
                    <w:t>移液枪枪头</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带滤芯，</w:t>
                  </w:r>
                </w:p>
                <w:p>
                  <w:pPr>
                    <w:pStyle w:val="null3"/>
                    <w:jc w:val="center"/>
                  </w:pPr>
                  <w:r>
                    <w:rPr>
                      <w:rFonts w:ascii="仿宋_GB2312" w:hAnsi="仿宋_GB2312" w:cs="仿宋_GB2312" w:eastAsia="仿宋_GB2312"/>
                      <w:sz w:val="21"/>
                      <w:color w:val="000000"/>
                    </w:rPr>
                    <w:t>96</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r>
                    <w:rPr>
                      <w:rFonts w:ascii="仿宋_GB2312" w:hAnsi="仿宋_GB2312" w:cs="仿宋_GB2312" w:eastAsia="仿宋_GB2312"/>
                      <w:sz w:val="21"/>
                      <w:color w:val="000000"/>
                    </w:rPr>
                    <w:t>盒</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污水加样使用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微孔滤膜</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孔径</w:t>
                  </w:r>
                  <w:r>
                    <w:rPr>
                      <w:rFonts w:ascii="仿宋_GB2312" w:hAnsi="仿宋_GB2312" w:cs="仿宋_GB2312" w:eastAsia="仿宋_GB2312"/>
                      <w:sz w:val="21"/>
                      <w:color w:val="000000"/>
                    </w:rPr>
                    <w:t>0.45μm)</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r>
                    <w:rPr>
                      <w:rFonts w:ascii="仿宋_GB2312" w:hAnsi="仿宋_GB2312" w:cs="仿宋_GB2312" w:eastAsia="仿宋_GB2312"/>
                      <w:sz w:val="21"/>
                      <w:color w:val="000000"/>
                    </w:rPr>
                    <w:t>片</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w:t>
                  </w:r>
                  <w:r>
                    <w:rPr>
                      <w:rFonts w:ascii="仿宋_GB2312" w:hAnsi="仿宋_GB2312" w:cs="仿宋_GB2312" w:eastAsia="仿宋_GB2312"/>
                      <w:sz w:val="21"/>
                      <w:color w:val="000000"/>
                    </w:rPr>
                    <w:t>50mL</w:t>
                  </w:r>
                  <w:r>
                    <w:rPr>
                      <w:rFonts w:ascii="仿宋_GB2312" w:hAnsi="仿宋_GB2312" w:cs="仿宋_GB2312" w:eastAsia="仿宋_GB2312"/>
                      <w:sz w:val="21"/>
                      <w:color w:val="000000"/>
                    </w:rPr>
                    <w:t>一次性注射器结合使用过滤污水，去除水中固体颗粒和悬浮物</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定性滤纸</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15cm</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r>
                    <w:rPr>
                      <w:rFonts w:ascii="仿宋_GB2312" w:hAnsi="仿宋_GB2312" w:cs="仿宋_GB2312" w:eastAsia="仿宋_GB2312"/>
                      <w:sz w:val="21"/>
                      <w:color w:val="000000"/>
                    </w:rPr>
                    <w:t>张</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实验中</w:t>
                  </w:r>
                  <w:r>
                    <w:rPr>
                      <w:rFonts w:ascii="仿宋_GB2312" w:hAnsi="仿宋_GB2312" w:cs="仿宋_GB2312" w:eastAsia="仿宋_GB2312"/>
                      <w:sz w:val="21"/>
                      <w:color w:val="000000"/>
                    </w:rPr>
                    <w:t>污水样本粗过滤</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pH</w:t>
                  </w:r>
                  <w:r>
                    <w:rPr>
                      <w:rFonts w:ascii="仿宋_GB2312" w:hAnsi="仿宋_GB2312" w:cs="仿宋_GB2312" w:eastAsia="仿宋_GB2312"/>
                      <w:sz w:val="21"/>
                      <w:color w:val="000000"/>
                    </w:rPr>
                    <w:t>试纸</w:t>
                  </w:r>
                  <w:r>
                    <w:rPr>
                      <w:rFonts w:ascii="仿宋_GB2312" w:hAnsi="仿宋_GB2312" w:cs="仿宋_GB2312" w:eastAsia="仿宋_GB2312"/>
                      <w:sz w:val="21"/>
                    </w:rPr>
                    <w:t xml:space="preserve"> </w:t>
                  </w:r>
                  <w:r>
                    <w:rPr>
                      <w:rFonts w:ascii="仿宋_GB2312" w:hAnsi="仿宋_GB2312" w:cs="仿宋_GB2312" w:eastAsia="仿宋_GB2312"/>
                      <w:sz w:val="21"/>
                      <w:color w:val="000000"/>
                    </w:rPr>
                    <w:t>(0.5-5.0)</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包</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调节试剂</w:t>
                  </w:r>
                  <w:r>
                    <w:rPr>
                      <w:rFonts w:ascii="仿宋_GB2312" w:hAnsi="仿宋_GB2312" w:cs="仿宋_GB2312" w:eastAsia="仿宋_GB2312"/>
                      <w:sz w:val="21"/>
                      <w:color w:val="000000"/>
                    </w:rPr>
                    <w:t>pH</w:t>
                  </w:r>
                  <w:r>
                    <w:rPr>
                      <w:rFonts w:ascii="仿宋_GB2312" w:hAnsi="仿宋_GB2312" w:cs="仿宋_GB2312" w:eastAsia="仿宋_GB2312"/>
                      <w:sz w:val="21"/>
                      <w:color w:val="000000"/>
                    </w:rPr>
                    <w:t>值</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pH</w:t>
                  </w:r>
                  <w:r>
                    <w:rPr>
                      <w:rFonts w:ascii="仿宋_GB2312" w:hAnsi="仿宋_GB2312" w:cs="仿宋_GB2312" w:eastAsia="仿宋_GB2312"/>
                      <w:sz w:val="21"/>
                      <w:color w:val="000000"/>
                    </w:rPr>
                    <w:t xml:space="preserve">试纸 </w:t>
                  </w:r>
                  <w:r>
                    <w:rPr>
                      <w:rFonts w:ascii="仿宋_GB2312" w:hAnsi="仿宋_GB2312" w:cs="仿宋_GB2312" w:eastAsia="仿宋_GB2312"/>
                      <w:sz w:val="21"/>
                      <w:color w:val="000000"/>
                    </w:rPr>
                    <w:t>(5.5-9.0)</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包</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调节试剂</w:t>
                  </w:r>
                  <w:r>
                    <w:rPr>
                      <w:rFonts w:ascii="仿宋_GB2312" w:hAnsi="仿宋_GB2312" w:cs="仿宋_GB2312" w:eastAsia="仿宋_GB2312"/>
                      <w:sz w:val="21"/>
                      <w:color w:val="000000"/>
                    </w:rPr>
                    <w:t>pH</w:t>
                  </w:r>
                  <w:r>
                    <w:rPr>
                      <w:rFonts w:ascii="仿宋_GB2312" w:hAnsi="仿宋_GB2312" w:cs="仿宋_GB2312" w:eastAsia="仿宋_GB2312"/>
                      <w:sz w:val="21"/>
                      <w:color w:val="000000"/>
                    </w:rPr>
                    <w:t>值</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甲醇</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AR</w:t>
                  </w:r>
                  <w:r>
                    <w:rPr>
                      <w:rFonts w:ascii="仿宋_GB2312" w:hAnsi="仿宋_GB2312" w:cs="仿宋_GB2312" w:eastAsia="仿宋_GB2312"/>
                      <w:sz w:val="21"/>
                      <w:color w:val="000000"/>
                    </w:rPr>
                    <w:t>，</w:t>
                  </w:r>
                </w:p>
                <w:p>
                  <w:pPr>
                    <w:pStyle w:val="null3"/>
                    <w:jc w:val="center"/>
                  </w:pPr>
                  <w:r>
                    <w:rPr>
                      <w:rFonts w:ascii="仿宋_GB2312" w:hAnsi="仿宋_GB2312" w:cs="仿宋_GB2312" w:eastAsia="仿宋_GB2312"/>
                      <w:sz w:val="21"/>
                      <w:color w:val="000000"/>
                    </w:rPr>
                    <w:t>500ml/</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固相萃取柱的活化</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EDTA</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AR</w:t>
                  </w:r>
                  <w:r>
                    <w:rPr>
                      <w:rFonts w:ascii="仿宋_GB2312" w:hAnsi="仿宋_GB2312" w:cs="仿宋_GB2312" w:eastAsia="仿宋_GB2312"/>
                      <w:sz w:val="21"/>
                      <w:color w:val="000000"/>
                    </w:rPr>
                    <w:t>，</w:t>
                  </w:r>
                </w:p>
                <w:p>
                  <w:pPr>
                    <w:pStyle w:val="null3"/>
                    <w:jc w:val="center"/>
                  </w:pPr>
                  <w:r>
                    <w:rPr>
                      <w:rFonts w:ascii="仿宋_GB2312" w:hAnsi="仿宋_GB2312" w:cs="仿宋_GB2312" w:eastAsia="仿宋_GB2312"/>
                      <w:sz w:val="21"/>
                      <w:color w:val="000000"/>
                    </w:rPr>
                    <w:t>250g/</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污水中抗生素、</w:t>
                  </w:r>
                  <w:r>
                    <w:rPr>
                      <w:rFonts w:ascii="仿宋_GB2312" w:hAnsi="仿宋_GB2312" w:cs="仿宋_GB2312" w:eastAsia="仿宋_GB2312"/>
                      <w:sz w:val="21"/>
                      <w:color w:val="000000"/>
                    </w:rPr>
                    <w:t>解热镇痛类和精神类</w:t>
                  </w:r>
                  <w:r>
                    <w:rPr>
                      <w:rFonts w:ascii="仿宋_GB2312" w:hAnsi="仿宋_GB2312" w:cs="仿宋_GB2312" w:eastAsia="仿宋_GB2312"/>
                      <w:sz w:val="21"/>
                      <w:color w:val="000000"/>
                    </w:rPr>
                    <w:t>药物</w:t>
                  </w:r>
                  <w:r>
                    <w:rPr>
                      <w:rFonts w:ascii="仿宋_GB2312" w:hAnsi="仿宋_GB2312" w:cs="仿宋_GB2312" w:eastAsia="仿宋_GB2312"/>
                      <w:sz w:val="21"/>
                      <w:color w:val="000000"/>
                    </w:rPr>
                    <w:t>固相萃取</w:t>
                  </w:r>
                  <w:r>
                    <w:rPr>
                      <w:rFonts w:ascii="仿宋_GB2312" w:hAnsi="仿宋_GB2312" w:cs="仿宋_GB2312" w:eastAsia="仿宋_GB2312"/>
                      <w:sz w:val="21"/>
                      <w:color w:val="000000"/>
                    </w:rPr>
                    <w:t>时使用试剂</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一次性无菌滤头</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 xml:space="preserve">22mm </w:t>
                  </w:r>
                  <w:r>
                    <w:rPr>
                      <w:rFonts w:ascii="仿宋_GB2312" w:hAnsi="仿宋_GB2312" w:cs="仿宋_GB2312" w:eastAsia="仿宋_GB2312"/>
                      <w:sz w:val="21"/>
                      <w:color w:val="000000"/>
                    </w:rPr>
                    <w:t>孔径</w:t>
                  </w:r>
                  <w:r>
                    <w:rPr>
                      <w:rFonts w:ascii="仿宋_GB2312" w:hAnsi="仿宋_GB2312" w:cs="仿宋_GB2312" w:eastAsia="仿宋_GB2312"/>
                      <w:sz w:val="21"/>
                      <w:color w:val="000000"/>
                    </w:rPr>
                    <w:t>0.45μm)</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r>
                    <w:rPr>
                      <w:rFonts w:ascii="仿宋_GB2312" w:hAnsi="仿宋_GB2312" w:cs="仿宋_GB2312" w:eastAsia="仿宋_GB2312"/>
                      <w:sz w:val="21"/>
                      <w:color w:val="000000"/>
                    </w:rPr>
                    <w:t>个</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w:t>
                  </w:r>
                  <w:r>
                    <w:rPr>
                      <w:rFonts w:ascii="仿宋_GB2312" w:hAnsi="仿宋_GB2312" w:cs="仿宋_GB2312" w:eastAsia="仿宋_GB2312"/>
                      <w:sz w:val="21"/>
                      <w:color w:val="000000"/>
                    </w:rPr>
                    <w:t>50mL</w:t>
                  </w:r>
                  <w:r>
                    <w:rPr>
                      <w:rFonts w:ascii="仿宋_GB2312" w:hAnsi="仿宋_GB2312" w:cs="仿宋_GB2312" w:eastAsia="仿宋_GB2312"/>
                      <w:sz w:val="21"/>
                      <w:color w:val="000000"/>
                    </w:rPr>
                    <w:t>一次性注射器结合使用，用于试剂除菌</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1000mL</w:t>
                  </w:r>
                  <w:r>
                    <w:rPr>
                      <w:rFonts w:ascii="仿宋_GB2312" w:hAnsi="仿宋_GB2312" w:cs="仿宋_GB2312" w:eastAsia="仿宋_GB2312"/>
                      <w:sz w:val="21"/>
                      <w:color w:val="000000"/>
                    </w:rPr>
                    <w:t>一次性真空过滤器</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0.45μm</w:t>
                  </w:r>
                  <w:r>
                    <w:rPr>
                      <w:rFonts w:ascii="仿宋_GB2312" w:hAnsi="仿宋_GB2312" w:cs="仿宋_GB2312" w:eastAsia="仿宋_GB2312"/>
                      <w:sz w:val="21"/>
                      <w:color w:val="000000"/>
                    </w:rPr>
                    <w:t>，</w:t>
                  </w:r>
                </w:p>
                <w:p>
                  <w:pPr>
                    <w:pStyle w:val="null3"/>
                    <w:jc w:val="center"/>
                  </w:pPr>
                  <w:r>
                    <w:rPr>
                      <w:rFonts w:ascii="仿宋_GB2312" w:hAnsi="仿宋_GB2312" w:cs="仿宋_GB2312" w:eastAsia="仿宋_GB2312"/>
                      <w:sz w:val="21"/>
                      <w:color w:val="000000"/>
                    </w:rPr>
                    <w:t>含瓶顶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r>
                    <w:rPr>
                      <w:rFonts w:ascii="仿宋_GB2312" w:hAnsi="仿宋_GB2312" w:cs="仿宋_GB2312" w:eastAsia="仿宋_GB2312"/>
                      <w:sz w:val="21"/>
                      <w:color w:val="000000"/>
                    </w:rPr>
                    <w:t>个</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连接真空泵，用于污水样本的抽滤除菌</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50mL</w:t>
                  </w:r>
                  <w:r>
                    <w:rPr>
                      <w:rFonts w:ascii="仿宋_GB2312" w:hAnsi="仿宋_GB2312" w:cs="仿宋_GB2312" w:eastAsia="仿宋_GB2312"/>
                      <w:sz w:val="21"/>
                      <w:color w:val="000000"/>
                    </w:rPr>
                    <w:t>无菌带盖离心管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r>
                    <w:rPr>
                      <w:rFonts w:ascii="仿宋_GB2312" w:hAnsi="仿宋_GB2312" w:cs="仿宋_GB2312" w:eastAsia="仿宋_GB2312"/>
                      <w:sz w:val="21"/>
                      <w:color w:val="000000"/>
                    </w:rPr>
                    <w:t>箱</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r>
                    <w:rPr>
                      <w:rFonts w:ascii="仿宋_GB2312" w:hAnsi="仿宋_GB2312" w:cs="仿宋_GB2312" w:eastAsia="仿宋_GB2312"/>
                      <w:sz w:val="21"/>
                      <w:color w:val="000000"/>
                    </w:rPr>
                    <w:t>箱</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污水样本离心</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一次性使用吸管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3mL</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支</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污水前处理时吸取离心后的上清液</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无水乙醇</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AR</w:t>
                  </w:r>
                  <w:r>
                    <w:rPr>
                      <w:rFonts w:ascii="仿宋_GB2312" w:hAnsi="仿宋_GB2312" w:cs="仿宋_GB2312" w:eastAsia="仿宋_GB2312"/>
                      <w:sz w:val="21"/>
                      <w:color w:val="000000"/>
                    </w:rPr>
                    <w:t>，</w:t>
                  </w:r>
                </w:p>
                <w:p>
                  <w:pPr>
                    <w:pStyle w:val="null3"/>
                    <w:jc w:val="center"/>
                  </w:pPr>
                  <w:r>
                    <w:rPr>
                      <w:rFonts w:ascii="仿宋_GB2312" w:hAnsi="仿宋_GB2312" w:cs="仿宋_GB2312" w:eastAsia="仿宋_GB2312"/>
                      <w:sz w:val="21"/>
                      <w:color w:val="000000"/>
                    </w:rPr>
                    <w:t>500m</w:t>
                  </w:r>
                  <w:r>
                    <w:rPr>
                      <w:rFonts w:ascii="仿宋_GB2312" w:hAnsi="仿宋_GB2312" w:cs="仿宋_GB2312" w:eastAsia="仿宋_GB2312"/>
                      <w:sz w:val="21"/>
                      <w:color w:val="000000"/>
                    </w:rPr>
                    <w:t>L</w:t>
                  </w:r>
                  <w:r>
                    <w:rPr>
                      <w:rFonts w:ascii="仿宋_GB2312" w:hAnsi="仿宋_GB2312" w:cs="仿宋_GB2312" w:eastAsia="仿宋_GB2312"/>
                      <w:sz w:val="21"/>
                      <w:color w:val="000000"/>
                    </w:rPr>
                    <w:t>/</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污水中细菌耐药基因监测前处理</w:t>
                  </w:r>
                  <w:r>
                    <w:rPr>
                      <w:rFonts w:ascii="仿宋_GB2312" w:hAnsi="仿宋_GB2312" w:cs="仿宋_GB2312" w:eastAsia="仿宋_GB2312"/>
                      <w:sz w:val="21"/>
                      <w:color w:val="000000"/>
                    </w:rPr>
                    <w:t>后添加，用以重悬沉淀物</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200μL</w:t>
                  </w:r>
                  <w:r>
                    <w:rPr>
                      <w:rFonts w:ascii="仿宋_GB2312" w:hAnsi="仿宋_GB2312" w:cs="仿宋_GB2312" w:eastAsia="仿宋_GB2312"/>
                      <w:sz w:val="21"/>
                      <w:color w:val="000000"/>
                    </w:rPr>
                    <w:t>加样枪头</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带滤芯，</w:t>
                  </w:r>
                </w:p>
                <w:p>
                  <w:pPr>
                    <w:pStyle w:val="null3"/>
                    <w:jc w:val="center"/>
                  </w:pPr>
                  <w:r>
                    <w:rPr>
                      <w:rFonts w:ascii="仿宋_GB2312" w:hAnsi="仿宋_GB2312" w:cs="仿宋_GB2312" w:eastAsia="仿宋_GB2312"/>
                      <w:sz w:val="21"/>
                      <w:color w:val="000000"/>
                    </w:rPr>
                    <w:t>96</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r>
                    <w:rPr>
                      <w:rFonts w:ascii="仿宋_GB2312" w:hAnsi="仿宋_GB2312" w:cs="仿宋_GB2312" w:eastAsia="仿宋_GB2312"/>
                      <w:sz w:val="21"/>
                      <w:color w:val="000000"/>
                    </w:rPr>
                    <w:t>盒</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污水中目的病毒和细菌</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检测加样使用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100μL</w:t>
                  </w:r>
                  <w:r>
                    <w:rPr>
                      <w:rFonts w:ascii="仿宋_GB2312" w:hAnsi="仿宋_GB2312" w:cs="仿宋_GB2312" w:eastAsia="仿宋_GB2312"/>
                      <w:sz w:val="21"/>
                      <w:color w:val="000000"/>
                    </w:rPr>
                    <w:t>加样枪头</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带滤芯，</w:t>
                  </w:r>
                </w:p>
                <w:p>
                  <w:pPr>
                    <w:pStyle w:val="null3"/>
                    <w:jc w:val="center"/>
                  </w:pPr>
                  <w:r>
                    <w:rPr>
                      <w:rFonts w:ascii="仿宋_GB2312" w:hAnsi="仿宋_GB2312" w:cs="仿宋_GB2312" w:eastAsia="仿宋_GB2312"/>
                      <w:sz w:val="21"/>
                      <w:color w:val="000000"/>
                    </w:rPr>
                    <w:t>96</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r>
                    <w:rPr>
                      <w:rFonts w:ascii="仿宋_GB2312" w:hAnsi="仿宋_GB2312" w:cs="仿宋_GB2312" w:eastAsia="仿宋_GB2312"/>
                      <w:sz w:val="21"/>
                      <w:color w:val="000000"/>
                    </w:rPr>
                    <w:t>盒</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污水中目的病毒和细菌</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检测加样使用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10μL</w:t>
                  </w:r>
                  <w:r>
                    <w:rPr>
                      <w:rFonts w:ascii="仿宋_GB2312" w:hAnsi="仿宋_GB2312" w:cs="仿宋_GB2312" w:eastAsia="仿宋_GB2312"/>
                      <w:sz w:val="21"/>
                      <w:color w:val="000000"/>
                    </w:rPr>
                    <w:t>加样枪头</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带滤芯，</w:t>
                  </w:r>
                </w:p>
                <w:p>
                  <w:pPr>
                    <w:pStyle w:val="null3"/>
                    <w:jc w:val="center"/>
                  </w:pPr>
                  <w:r>
                    <w:rPr>
                      <w:rFonts w:ascii="仿宋_GB2312" w:hAnsi="仿宋_GB2312" w:cs="仿宋_GB2312" w:eastAsia="仿宋_GB2312"/>
                      <w:sz w:val="21"/>
                      <w:color w:val="000000"/>
                    </w:rPr>
                    <w:t>96</w:t>
                  </w:r>
                  <w:r>
                    <w:rPr>
                      <w:rFonts w:ascii="仿宋_GB2312" w:hAnsi="仿宋_GB2312" w:cs="仿宋_GB2312" w:eastAsia="仿宋_GB2312"/>
                      <w:sz w:val="21"/>
                      <w:color w:val="000000"/>
                    </w:rPr>
                    <w:t>支</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r>
                    <w:rPr>
                      <w:rFonts w:ascii="仿宋_GB2312" w:hAnsi="仿宋_GB2312" w:cs="仿宋_GB2312" w:eastAsia="仿宋_GB2312"/>
                      <w:sz w:val="21"/>
                      <w:color w:val="000000"/>
                    </w:rPr>
                    <w:t>盒</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污水中目的病毒和细菌</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检测加样使用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冻存盒</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格</w:t>
                  </w:r>
                  <w:r>
                    <w:rPr>
                      <w:rFonts w:ascii="仿宋_GB2312" w:hAnsi="仿宋_GB2312" w:cs="仿宋_GB2312" w:eastAsia="仿宋_GB2312"/>
                      <w:sz w:val="21"/>
                      <w:color w:val="000000"/>
                    </w:rPr>
                    <w:t>/</w:t>
                  </w:r>
                  <w:r>
                    <w:rPr>
                      <w:rFonts w:ascii="仿宋_GB2312" w:hAnsi="仿宋_GB2312" w:cs="仿宋_GB2312" w:eastAsia="仿宋_GB2312"/>
                      <w:sz w:val="21"/>
                      <w:color w:val="000000"/>
                    </w:rPr>
                    <w:t>个</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个</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污水样本的保存和运输</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无水三氯化铁</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AR</w:t>
                  </w:r>
                  <w:r>
                    <w:rPr>
                      <w:rFonts w:ascii="仿宋_GB2312" w:hAnsi="仿宋_GB2312" w:cs="仿宋_GB2312" w:eastAsia="仿宋_GB2312"/>
                      <w:sz w:val="21"/>
                      <w:color w:val="000000"/>
                    </w:rPr>
                    <w:t>，</w:t>
                  </w:r>
                  <w:r>
                    <w:rPr>
                      <w:rFonts w:ascii="仿宋_GB2312" w:hAnsi="仿宋_GB2312" w:cs="仿宋_GB2312" w:eastAsia="仿宋_GB2312"/>
                      <w:sz w:val="21"/>
                      <w:color w:val="000000"/>
                    </w:rPr>
                    <w:t>500g</w:t>
                  </w:r>
                  <w:r>
                    <w:rPr>
                      <w:rFonts w:ascii="仿宋_GB2312" w:hAnsi="仿宋_GB2312" w:cs="仿宋_GB2312" w:eastAsia="仿宋_GB2312"/>
                      <w:sz w:val="21"/>
                      <w:color w:val="000000"/>
                    </w:rPr>
                    <w:t>/</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配制无菌三氯化铁溶液</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抗坏血酸</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AR</w:t>
                  </w:r>
                  <w:r>
                    <w:rPr>
                      <w:rFonts w:ascii="仿宋_GB2312" w:hAnsi="仿宋_GB2312" w:cs="仿宋_GB2312" w:eastAsia="仿宋_GB2312"/>
                      <w:sz w:val="21"/>
                      <w:color w:val="000000"/>
                    </w:rPr>
                    <w:t>，</w:t>
                  </w:r>
                  <w:r>
                    <w:rPr>
                      <w:rFonts w:ascii="仿宋_GB2312" w:hAnsi="仿宋_GB2312" w:cs="仿宋_GB2312" w:eastAsia="仿宋_GB2312"/>
                      <w:sz w:val="21"/>
                      <w:color w:val="000000"/>
                    </w:rPr>
                    <w:t>100g/</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配制无菌抗坏血酸溶液</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Tris-HCL</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.0mol/L</w:t>
                  </w:r>
                  <w:r>
                    <w:rPr>
                      <w:rFonts w:ascii="仿宋_GB2312" w:hAnsi="仿宋_GB2312" w:cs="仿宋_GB2312" w:eastAsia="仿宋_GB2312"/>
                      <w:sz w:val="21"/>
                      <w:color w:val="000000"/>
                    </w:rPr>
                    <w:t>，</w:t>
                  </w:r>
                  <w:r>
                    <w:rPr>
                      <w:rFonts w:ascii="仿宋_GB2312" w:hAnsi="仿宋_GB2312" w:cs="仿宋_GB2312" w:eastAsia="仿宋_GB2312"/>
                      <w:sz w:val="21"/>
                      <w:color w:val="000000"/>
                    </w:rPr>
                    <w:t>pH</w:t>
                  </w:r>
                  <w:r>
                    <w:rPr>
                      <w:rFonts w:ascii="仿宋_GB2312" w:hAnsi="仿宋_GB2312" w:cs="仿宋_GB2312" w:eastAsia="仿宋_GB2312"/>
                      <w:sz w:val="21"/>
                      <w:color w:val="000000"/>
                    </w:rPr>
                    <w:t xml:space="preserve"> 7.4</w:t>
                  </w:r>
                  <w:r>
                    <w:rPr>
                      <w:rFonts w:ascii="仿宋_GB2312" w:hAnsi="仿宋_GB2312" w:cs="仿宋_GB2312" w:eastAsia="仿宋_GB2312"/>
                      <w:sz w:val="21"/>
                      <w:color w:val="000000"/>
                    </w:rPr>
                    <w:t>，无菌，</w:t>
                  </w:r>
                  <w:r>
                    <w:rPr>
                      <w:rFonts w:ascii="仿宋_GB2312" w:hAnsi="仿宋_GB2312" w:cs="仿宋_GB2312" w:eastAsia="仿宋_GB2312"/>
                      <w:sz w:val="21"/>
                      <w:color w:val="000000"/>
                    </w:rPr>
                    <w:t>100mL/</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配制无菌</w:t>
                  </w:r>
                  <w:r>
                    <w:rPr>
                      <w:rFonts w:ascii="仿宋_GB2312" w:hAnsi="仿宋_GB2312" w:cs="仿宋_GB2312" w:eastAsia="仿宋_GB2312"/>
                      <w:sz w:val="21"/>
                      <w:color w:val="000000"/>
                    </w:rPr>
                    <w:t>Tirs-HCL</w:t>
                  </w:r>
                  <w:r>
                    <w:rPr>
                      <w:rFonts w:ascii="仿宋_GB2312" w:hAnsi="仿宋_GB2312" w:cs="仿宋_GB2312" w:eastAsia="仿宋_GB2312"/>
                      <w:sz w:val="21"/>
                      <w:color w:val="000000"/>
                    </w:rPr>
                    <w:t>缓冲液</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余氯</w:t>
                  </w:r>
                  <w:r>
                    <w:rPr>
                      <w:rFonts w:ascii="仿宋_GB2312" w:hAnsi="仿宋_GB2312" w:cs="仿宋_GB2312" w:eastAsia="仿宋_GB2312"/>
                      <w:sz w:val="21"/>
                      <w:color w:val="000000"/>
                    </w:rPr>
                    <w:t>试纸</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片</w:t>
                  </w:r>
                  <w:r>
                    <w:rPr>
                      <w:rFonts w:ascii="仿宋_GB2312" w:hAnsi="仿宋_GB2312" w:cs="仿宋_GB2312" w:eastAsia="仿宋_GB2312"/>
                      <w:sz w:val="21"/>
                      <w:color w:val="000000"/>
                    </w:rPr>
                    <w:t>/</w:t>
                  </w:r>
                  <w:r>
                    <w:rPr>
                      <w:rFonts w:ascii="仿宋_GB2312" w:hAnsi="仿宋_GB2312" w:cs="仿宋_GB2312" w:eastAsia="仿宋_GB2312"/>
                      <w:sz w:val="21"/>
                      <w:color w:val="000000"/>
                    </w:rPr>
                    <w:t>瓶</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0mg/L-</w:t>
                  </w:r>
                  <w:r>
                    <w:rPr>
                      <w:rFonts w:ascii="仿宋_GB2312" w:hAnsi="仿宋_GB2312" w:cs="仿宋_GB2312" w:eastAsia="仿宋_GB2312"/>
                      <w:sz w:val="21"/>
                      <w:color w:val="000000"/>
                    </w:rPr>
                    <w:t>2</w:t>
                  </w:r>
                  <w:r>
                    <w:rPr>
                      <w:rFonts w:ascii="仿宋_GB2312" w:hAnsi="仿宋_GB2312" w:cs="仿宋_GB2312" w:eastAsia="仿宋_GB2312"/>
                      <w:sz w:val="21"/>
                      <w:color w:val="000000"/>
                    </w:rPr>
                    <w:t>50mg/L</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排放剩余污水时</w:t>
                  </w:r>
                  <w:r>
                    <w:rPr>
                      <w:rFonts w:ascii="仿宋_GB2312" w:hAnsi="仿宋_GB2312" w:cs="仿宋_GB2312" w:eastAsia="仿宋_GB2312"/>
                      <w:sz w:val="21"/>
                      <w:color w:val="000000"/>
                    </w:rPr>
                    <w:t>含氯</w:t>
                  </w:r>
                  <w:r>
                    <w:rPr>
                      <w:rFonts w:ascii="仿宋_GB2312" w:hAnsi="仿宋_GB2312" w:cs="仿宋_GB2312" w:eastAsia="仿宋_GB2312"/>
                      <w:sz w:val="21"/>
                      <w:color w:val="000000"/>
                    </w:rPr>
                    <w:t>消毒剂浓度测定</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余氯试纸</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片</w:t>
                  </w:r>
                  <w:r>
                    <w:rPr>
                      <w:rFonts w:ascii="仿宋_GB2312" w:hAnsi="仿宋_GB2312" w:cs="仿宋_GB2312" w:eastAsia="仿宋_GB2312"/>
                      <w:sz w:val="21"/>
                      <w:color w:val="000000"/>
                    </w:rPr>
                    <w:t>/</w:t>
                  </w:r>
                  <w:r>
                    <w:rPr>
                      <w:rFonts w:ascii="仿宋_GB2312" w:hAnsi="仿宋_GB2312" w:cs="仿宋_GB2312" w:eastAsia="仿宋_GB2312"/>
                      <w:sz w:val="21"/>
                      <w:color w:val="000000"/>
                    </w:rPr>
                    <w:t>瓶</w:t>
                  </w:r>
                  <w:r>
                    <w:rPr>
                      <w:rFonts w:ascii="仿宋_GB2312" w:hAnsi="仿宋_GB2312" w:cs="仿宋_GB2312" w:eastAsia="仿宋_GB2312"/>
                      <w:sz w:val="21"/>
                      <w:color w:val="000000"/>
                    </w:rPr>
                    <w:t>，</w:t>
                  </w:r>
                  <w:r>
                    <w:rPr>
                      <w:rFonts w:ascii="仿宋_GB2312" w:hAnsi="仿宋_GB2312" w:cs="仿宋_GB2312" w:eastAsia="仿宋_GB2312"/>
                      <w:sz w:val="21"/>
                      <w:color w:val="000000"/>
                    </w:rPr>
                    <w:t>0-25mg/L</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排放剩余污水时</w:t>
                  </w:r>
                  <w:r>
                    <w:rPr>
                      <w:rFonts w:ascii="仿宋_GB2312" w:hAnsi="仿宋_GB2312" w:cs="仿宋_GB2312" w:eastAsia="仿宋_GB2312"/>
                      <w:sz w:val="21"/>
                      <w:color w:val="000000"/>
                    </w:rPr>
                    <w:t>含氯</w:t>
                  </w:r>
                  <w:r>
                    <w:rPr>
                      <w:rFonts w:ascii="仿宋_GB2312" w:hAnsi="仿宋_GB2312" w:cs="仿宋_GB2312" w:eastAsia="仿宋_GB2312"/>
                      <w:sz w:val="21"/>
                      <w:color w:val="000000"/>
                    </w:rPr>
                    <w:t>消毒剂浓度测定</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实验室封口膜</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10cm*38m</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盒</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用于处理完成后的污水样本密封保存</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医用橡胶手套（一次性橡胶灭菌外科手套）</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 (6.5)</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副</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采样和样品检测过程个人防护用品</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医用橡胶手套（一次性橡胶灭菌外科手套）</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 (7.0)</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副</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采样和样品检测过程个人防护用品</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一次性隔离衣（蓝色）</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rPr>
                    <w:t>号</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套</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采样和样品检测过程个人防护用品</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一次性口罩</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r>
                    <w:rPr>
                      <w:rFonts w:ascii="仿宋_GB2312" w:hAnsi="仿宋_GB2312" w:cs="仿宋_GB2312" w:eastAsia="仿宋_GB2312"/>
                      <w:sz w:val="21"/>
                      <w:color w:val="000000"/>
                    </w:rPr>
                    <w:t>个</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采样和样品检测过程个人防护用品</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一次性医用帽</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r>
                    <w:rPr>
                      <w:rFonts w:ascii="仿宋_GB2312" w:hAnsi="仿宋_GB2312" w:cs="仿宋_GB2312" w:eastAsia="仿宋_GB2312"/>
                      <w:sz w:val="21"/>
                      <w:color w:val="000000"/>
                    </w:rPr>
                    <w:t>只</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采样和样品检测过程个人防护用品</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75%</w:t>
                  </w:r>
                  <w:r>
                    <w:rPr>
                      <w:rFonts w:ascii="仿宋_GB2312" w:hAnsi="仿宋_GB2312" w:cs="仿宋_GB2312" w:eastAsia="仿宋_GB2312"/>
                      <w:sz w:val="21"/>
                      <w:color w:val="000000"/>
                    </w:rPr>
                    <w:t>酒精</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采样和样品检测过程</w:t>
                  </w:r>
                  <w:r>
                    <w:rPr>
                      <w:rFonts w:ascii="仿宋_GB2312" w:hAnsi="仿宋_GB2312" w:cs="仿宋_GB2312" w:eastAsia="仿宋_GB2312"/>
                      <w:sz w:val="21"/>
                      <w:color w:val="000000"/>
                    </w:rPr>
                    <w:t>中</w:t>
                  </w:r>
                  <w:r>
                    <w:rPr>
                      <w:rFonts w:ascii="仿宋_GB2312" w:hAnsi="仿宋_GB2312" w:cs="仿宋_GB2312" w:eastAsia="仿宋_GB2312"/>
                      <w:sz w:val="21"/>
                      <w:color w:val="000000"/>
                    </w:rPr>
                    <w:t>消毒</w:t>
                  </w:r>
                  <w:r>
                    <w:rPr>
                      <w:rFonts w:ascii="仿宋_GB2312" w:hAnsi="仿宋_GB2312" w:cs="仿宋_GB2312" w:eastAsia="仿宋_GB2312"/>
                      <w:sz w:val="21"/>
                      <w:color w:val="000000"/>
                    </w:rPr>
                    <w:t>使用</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84</w:t>
                  </w:r>
                  <w:r>
                    <w:rPr>
                      <w:rFonts w:ascii="仿宋_GB2312" w:hAnsi="仿宋_GB2312" w:cs="仿宋_GB2312" w:eastAsia="仿宋_GB2312"/>
                      <w:sz w:val="21"/>
                      <w:color w:val="000000"/>
                    </w:rPr>
                    <w:t>消毒液</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500g/</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排放剩余污水前消毒</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铝箔纸</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r>
                    <w:rPr>
                      <w:rFonts w:ascii="仿宋_GB2312" w:hAnsi="仿宋_GB2312" w:cs="仿宋_GB2312" w:eastAsia="仿宋_GB2312"/>
                      <w:sz w:val="21"/>
                      <w:color w:val="000000"/>
                    </w:rPr>
                    <w:t>米</w:t>
                  </w:r>
                  <w:r>
                    <w:rPr>
                      <w:rFonts w:ascii="仿宋_GB2312" w:hAnsi="仿宋_GB2312" w:cs="仿宋_GB2312" w:eastAsia="仿宋_GB2312"/>
                      <w:sz w:val="21"/>
                      <w:color w:val="000000"/>
                    </w:rPr>
                    <w:t>/</w:t>
                  </w:r>
                  <w:r>
                    <w:rPr>
                      <w:rFonts w:ascii="仿宋_GB2312" w:hAnsi="仿宋_GB2312" w:cs="仿宋_GB2312" w:eastAsia="仿宋_GB2312"/>
                      <w:sz w:val="21"/>
                      <w:color w:val="000000"/>
                    </w:rPr>
                    <w:t>卷</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卷</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样本暂时封存及转运</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生物标本安全运输袋</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r>
                    <w:rPr>
                      <w:rFonts w:ascii="仿宋_GB2312" w:hAnsi="仿宋_GB2312" w:cs="仿宋_GB2312" w:eastAsia="仿宋_GB2312"/>
                      <w:sz w:val="21"/>
                      <w:color w:val="000000"/>
                    </w:rPr>
                    <w:t>个</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样本暂时封存及转运</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微滴生成油</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150mL/</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检测中微滴制备，</w:t>
                  </w:r>
                  <w:r>
                    <w:rPr>
                      <w:rFonts w:ascii="仿宋_GB2312" w:hAnsi="仿宋_GB2312" w:cs="仿宋_GB2312" w:eastAsia="仿宋_GB2312"/>
                      <w:sz w:val="21"/>
                      <w:color w:val="000000"/>
                    </w:rPr>
                    <w:t>1</w:t>
                  </w:r>
                  <w:r>
                    <w:rPr>
                      <w:rFonts w:ascii="仿宋_GB2312" w:hAnsi="仿宋_GB2312" w:cs="仿宋_GB2312" w:eastAsia="仿宋_GB2312"/>
                      <w:sz w:val="21"/>
                      <w:color w:val="000000"/>
                    </w:rPr>
                    <w:t>瓶可支持至少</w:t>
                  </w:r>
                  <w:r>
                    <w:rPr>
                      <w:rFonts w:ascii="仿宋_GB2312" w:hAnsi="仿宋_GB2312" w:cs="仿宋_GB2312" w:eastAsia="仿宋_GB2312"/>
                      <w:sz w:val="21"/>
                      <w:color w:val="000000"/>
                    </w:rPr>
                    <w:t>4000</w:t>
                  </w:r>
                  <w:r>
                    <w:rPr>
                      <w:rFonts w:ascii="仿宋_GB2312" w:hAnsi="仿宋_GB2312" w:cs="仿宋_GB2312" w:eastAsia="仿宋_GB2312"/>
                      <w:sz w:val="21"/>
                      <w:color w:val="000000"/>
                    </w:rPr>
                    <w:t>个测试</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阅读油</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3L/</w:t>
                  </w:r>
                  <w:r>
                    <w:rPr>
                      <w:rFonts w:ascii="仿宋_GB2312" w:hAnsi="仿宋_GB2312" w:cs="仿宋_GB2312" w:eastAsia="仿宋_GB2312"/>
                      <w:sz w:val="21"/>
                      <w:color w:val="000000"/>
                    </w:rPr>
                    <w:t>瓶</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检测中信号读取，</w:t>
                  </w:r>
                  <w:r>
                    <w:rPr>
                      <w:rFonts w:ascii="仿宋_GB2312" w:hAnsi="仿宋_GB2312" w:cs="仿宋_GB2312" w:eastAsia="仿宋_GB2312"/>
                      <w:sz w:val="21"/>
                      <w:color w:val="000000"/>
                    </w:rPr>
                    <w:t>1</w:t>
                  </w:r>
                  <w:r>
                    <w:rPr>
                      <w:rFonts w:ascii="仿宋_GB2312" w:hAnsi="仿宋_GB2312" w:cs="仿宋_GB2312" w:eastAsia="仿宋_GB2312"/>
                      <w:sz w:val="21"/>
                      <w:color w:val="000000"/>
                    </w:rPr>
                    <w:t>瓶可支持至少</w:t>
                  </w:r>
                  <w:r>
                    <w:rPr>
                      <w:rFonts w:ascii="仿宋_GB2312" w:hAnsi="仿宋_GB2312" w:cs="仿宋_GB2312" w:eastAsia="仿宋_GB2312"/>
                      <w:sz w:val="21"/>
                      <w:color w:val="000000"/>
                    </w:rPr>
                    <w:t>1920</w:t>
                  </w:r>
                  <w:r>
                    <w:rPr>
                      <w:rFonts w:ascii="仿宋_GB2312" w:hAnsi="仿宋_GB2312" w:cs="仿宋_GB2312" w:eastAsia="仿宋_GB2312"/>
                      <w:sz w:val="21"/>
                      <w:color w:val="000000"/>
                    </w:rPr>
                    <w:t>个反应</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微滴制备芯片</w:t>
                  </w:r>
                  <w:r>
                    <w:rPr>
                      <w:rFonts w:ascii="仿宋_GB2312" w:hAnsi="仿宋_GB2312" w:cs="仿宋_GB2312" w:eastAsia="仿宋_GB2312"/>
                      <w:sz w:val="21"/>
                      <w:color w:val="000000"/>
                    </w:rPr>
                    <w:t>&amp;</w:t>
                  </w:r>
                  <w:r>
                    <w:rPr>
                      <w:rFonts w:ascii="仿宋_GB2312" w:hAnsi="仿宋_GB2312" w:cs="仿宋_GB2312" w:eastAsia="仿宋_GB2312"/>
                      <w:sz w:val="21"/>
                      <w:color w:val="000000"/>
                    </w:rPr>
                    <w:t>孔板</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每盒至少包含</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个芯片和</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8</w:t>
                  </w:r>
                  <w:r>
                    <w:rPr>
                      <w:rFonts w:ascii="仿宋_GB2312" w:hAnsi="仿宋_GB2312" w:cs="仿宋_GB2312" w:eastAsia="仿宋_GB2312"/>
                      <w:sz w:val="21"/>
                      <w:color w:val="000000"/>
                    </w:rPr>
                    <w:t>人份孔板</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r>
                    <w:rPr>
                      <w:rFonts w:ascii="仿宋_GB2312" w:hAnsi="仿宋_GB2312" w:cs="仿宋_GB2312" w:eastAsia="仿宋_GB2312"/>
                      <w:sz w:val="21"/>
                      <w:color w:val="000000"/>
                    </w:rPr>
                    <w:t>盒</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检测中微滴制备，</w:t>
                  </w:r>
                  <w:r>
                    <w:rPr>
                      <w:rFonts w:ascii="仿宋_GB2312" w:hAnsi="仿宋_GB2312" w:cs="仿宋_GB2312" w:eastAsia="仿宋_GB2312"/>
                      <w:sz w:val="21"/>
                      <w:color w:val="000000"/>
                    </w:rPr>
                    <w:t>1</w:t>
                  </w:r>
                  <w:r>
                    <w:rPr>
                      <w:rFonts w:ascii="仿宋_GB2312" w:hAnsi="仿宋_GB2312" w:cs="仿宋_GB2312" w:eastAsia="仿宋_GB2312"/>
                      <w:sz w:val="21"/>
                      <w:color w:val="000000"/>
                    </w:rPr>
                    <w:t>盒可支持至少</w:t>
                  </w:r>
                  <w:r>
                    <w:rPr>
                      <w:rFonts w:ascii="仿宋_GB2312" w:hAnsi="仿宋_GB2312" w:cs="仿宋_GB2312" w:eastAsia="仿宋_GB2312"/>
                      <w:sz w:val="21"/>
                      <w:color w:val="000000"/>
                    </w:rPr>
                    <w:t>32</w:t>
                  </w:r>
                  <w:r>
                    <w:rPr>
                      <w:rFonts w:ascii="仿宋_GB2312" w:hAnsi="仿宋_GB2312" w:cs="仿宋_GB2312" w:eastAsia="仿宋_GB2312"/>
                      <w:sz w:val="21"/>
                      <w:color w:val="000000"/>
                    </w:rPr>
                    <w:t>个测试</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城市污水禽流感</w:t>
                  </w:r>
                  <w:r>
                    <w:rPr>
                      <w:rFonts w:ascii="仿宋_GB2312" w:hAnsi="仿宋_GB2312" w:cs="仿宋_GB2312" w:eastAsia="仿宋_GB2312"/>
                      <w:sz w:val="21"/>
                      <w:color w:val="000000"/>
                    </w:rPr>
                    <w:t>H5</w:t>
                  </w:r>
                  <w:r>
                    <w:rPr>
                      <w:rFonts w:ascii="仿宋_GB2312" w:hAnsi="仿宋_GB2312" w:cs="仿宋_GB2312" w:eastAsia="仿宋_GB2312"/>
                      <w:sz w:val="21"/>
                      <w:color w:val="000000"/>
                    </w:rPr>
                    <w:t>、</w:t>
                  </w:r>
                  <w:r>
                    <w:rPr>
                      <w:rFonts w:ascii="仿宋_GB2312" w:hAnsi="仿宋_GB2312" w:cs="仿宋_GB2312" w:eastAsia="仿宋_GB2312"/>
                      <w:sz w:val="21"/>
                      <w:color w:val="000000"/>
                    </w:rPr>
                    <w:t>H7</w:t>
                  </w:r>
                  <w:r>
                    <w:rPr>
                      <w:rFonts w:ascii="仿宋_GB2312" w:hAnsi="仿宋_GB2312" w:cs="仿宋_GB2312" w:eastAsia="仿宋_GB2312"/>
                      <w:sz w:val="21"/>
                      <w:color w:val="000000"/>
                    </w:rPr>
                    <w:t>、</w:t>
                  </w:r>
                  <w:r>
                    <w:rPr>
                      <w:rFonts w:ascii="仿宋_GB2312" w:hAnsi="仿宋_GB2312" w:cs="仿宋_GB2312" w:eastAsia="仿宋_GB2312"/>
                      <w:sz w:val="21"/>
                      <w:color w:val="000000"/>
                    </w:rPr>
                    <w:t>H9</w:t>
                  </w:r>
                  <w:r>
                    <w:rPr>
                      <w:rFonts w:ascii="仿宋_GB2312" w:hAnsi="仿宋_GB2312" w:cs="仿宋_GB2312" w:eastAsia="仿宋_GB2312"/>
                      <w:sz w:val="21"/>
                      <w:color w:val="000000"/>
                    </w:rPr>
                    <w:t>三重核酸定量检测试剂盒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color w:val="000000"/>
                    </w:rPr>
                    <w:t>)</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r>
                    <w:rPr>
                      <w:rFonts w:ascii="仿宋_GB2312" w:hAnsi="仿宋_GB2312" w:cs="仿宋_GB2312" w:eastAsia="仿宋_GB2312"/>
                      <w:sz w:val="21"/>
                      <w:color w:val="000000"/>
                    </w:rPr>
                    <w:t>人份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可对禽流感病毒核酸定量检测</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城市污水流感病毒</w:t>
                  </w:r>
                  <w:r>
                    <w:rPr>
                      <w:rFonts w:ascii="仿宋_GB2312" w:hAnsi="仿宋_GB2312" w:cs="仿宋_GB2312" w:eastAsia="仿宋_GB2312"/>
                      <w:sz w:val="21"/>
                      <w:color w:val="000000"/>
                    </w:rPr>
                    <w:t>(</w:t>
                  </w:r>
                  <w:r>
                    <w:rPr>
                      <w:rFonts w:ascii="仿宋_GB2312" w:hAnsi="仿宋_GB2312" w:cs="仿宋_GB2312" w:eastAsia="仿宋_GB2312"/>
                      <w:sz w:val="21"/>
                      <w:color w:val="000000"/>
                    </w:rPr>
                    <w:t>甲、乙</w:t>
                  </w:r>
                  <w:r>
                    <w:rPr>
                      <w:rFonts w:ascii="仿宋_GB2312" w:hAnsi="仿宋_GB2312" w:cs="仿宋_GB2312" w:eastAsia="仿宋_GB2312"/>
                      <w:sz w:val="21"/>
                      <w:color w:val="000000"/>
                    </w:rPr>
                    <w:t>)</w:t>
                  </w:r>
                  <w:r>
                    <w:rPr>
                      <w:rFonts w:ascii="仿宋_GB2312" w:hAnsi="仿宋_GB2312" w:cs="仿宋_GB2312" w:eastAsia="仿宋_GB2312"/>
                      <w:sz w:val="21"/>
                      <w:color w:val="000000"/>
                    </w:rPr>
                    <w:t>双重核酸定量检测试剂盒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color w:val="000000"/>
                    </w:rPr>
                    <w:t>)</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r>
                    <w:rPr>
                      <w:rFonts w:ascii="仿宋_GB2312" w:hAnsi="仿宋_GB2312" w:cs="仿宋_GB2312" w:eastAsia="仿宋_GB2312"/>
                      <w:sz w:val="21"/>
                      <w:color w:val="000000"/>
                    </w:rPr>
                    <w:t>人份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可对流感病毒核酸定量检测</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城市污水诺如病毒</w:t>
                  </w:r>
                  <w:r>
                    <w:rPr>
                      <w:rFonts w:ascii="仿宋_GB2312" w:hAnsi="仿宋_GB2312" w:cs="仿宋_GB2312" w:eastAsia="仿宋_GB2312"/>
                      <w:sz w:val="21"/>
                      <w:color w:val="000000"/>
                    </w:rPr>
                    <w:t xml:space="preserve"> (GI</w:t>
                  </w:r>
                  <w:r>
                    <w:rPr>
                      <w:rFonts w:ascii="仿宋_GB2312" w:hAnsi="仿宋_GB2312" w:cs="仿宋_GB2312" w:eastAsia="仿宋_GB2312"/>
                      <w:sz w:val="21"/>
                      <w:color w:val="000000"/>
                    </w:rPr>
                    <w:t>、</w:t>
                  </w:r>
                  <w:r>
                    <w:rPr>
                      <w:rFonts w:ascii="仿宋_GB2312" w:hAnsi="仿宋_GB2312" w:cs="仿宋_GB2312" w:eastAsia="仿宋_GB2312"/>
                      <w:sz w:val="21"/>
                      <w:color w:val="000000"/>
                    </w:rPr>
                    <w:t>GII</w:t>
                  </w:r>
                  <w:r>
                    <w:rPr>
                      <w:rFonts w:ascii="仿宋_GB2312" w:hAnsi="仿宋_GB2312" w:cs="仿宋_GB2312" w:eastAsia="仿宋_GB2312"/>
                      <w:sz w:val="21"/>
                      <w:color w:val="000000"/>
                    </w:rPr>
                    <w:t>型</w:t>
                  </w:r>
                  <w:r>
                    <w:rPr>
                      <w:rFonts w:ascii="仿宋_GB2312" w:hAnsi="仿宋_GB2312" w:cs="仿宋_GB2312" w:eastAsia="仿宋_GB2312"/>
                      <w:sz w:val="21"/>
                      <w:color w:val="000000"/>
                    </w:rPr>
                    <w:t>)</w:t>
                  </w:r>
                  <w:r>
                    <w:rPr>
                      <w:rFonts w:ascii="仿宋_GB2312" w:hAnsi="仿宋_GB2312" w:cs="仿宋_GB2312" w:eastAsia="仿宋_GB2312"/>
                      <w:sz w:val="21"/>
                      <w:color w:val="000000"/>
                    </w:rPr>
                    <w:t>双重核酸定量检测试剂盒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color w:val="000000"/>
                    </w:rPr>
                    <w:t>)</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r>
                    <w:rPr>
                      <w:rFonts w:ascii="仿宋_GB2312" w:hAnsi="仿宋_GB2312" w:cs="仿宋_GB2312" w:eastAsia="仿宋_GB2312"/>
                      <w:sz w:val="21"/>
                      <w:color w:val="000000"/>
                    </w:rPr>
                    <w:t>人份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可对诺如病毒核酸定量检测</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城市污水猴痘病毒核酸定量检测试剂盒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color w:val="000000"/>
                    </w:rPr>
                    <w:t>)</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r>
                    <w:rPr>
                      <w:rFonts w:ascii="仿宋_GB2312" w:hAnsi="仿宋_GB2312" w:cs="仿宋_GB2312" w:eastAsia="仿宋_GB2312"/>
                      <w:sz w:val="21"/>
                      <w:color w:val="000000"/>
                    </w:rPr>
                    <w:t>人份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可对猴痘病毒核酸定量检测</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城市污水霍乱弧菌、伤寒沙门氏菌双重核酸定量检测试剂盒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color w:val="000000"/>
                    </w:rPr>
                    <w:t>)</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r>
                    <w:rPr>
                      <w:rFonts w:ascii="仿宋_GB2312" w:hAnsi="仿宋_GB2312" w:cs="仿宋_GB2312" w:eastAsia="仿宋_GB2312"/>
                      <w:sz w:val="21"/>
                      <w:color w:val="000000"/>
                    </w:rPr>
                    <w:t>人份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可对伤寒霍乱核酸定量检测</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城市污水辣椒轻斑驳病毒核酸定量检测试剂盒</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w:t>
                  </w:r>
                  <w:r>
                    <w:rPr>
                      <w:rFonts w:ascii="仿宋_GB2312" w:hAnsi="仿宋_GB2312" w:cs="仿宋_GB2312" w:eastAsia="仿宋_GB2312"/>
                      <w:sz w:val="21"/>
                      <w:color w:val="000000"/>
                    </w:rPr>
                    <w:t>PCR</w:t>
                  </w:r>
                  <w:r>
                    <w:rPr>
                      <w:rFonts w:ascii="仿宋_GB2312" w:hAnsi="仿宋_GB2312" w:cs="仿宋_GB2312" w:eastAsia="仿宋_GB2312"/>
                      <w:sz w:val="21"/>
                      <w:color w:val="000000"/>
                    </w:rPr>
                    <w:t>法</w:t>
                  </w:r>
                  <w:r>
                    <w:rPr>
                      <w:rFonts w:ascii="仿宋_GB2312" w:hAnsi="仿宋_GB2312" w:cs="仿宋_GB2312" w:eastAsia="仿宋_GB2312"/>
                      <w:sz w:val="21"/>
                      <w:color w:val="000000"/>
                    </w:rPr>
                    <w:t>)</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r>
                    <w:rPr>
                      <w:rFonts w:ascii="仿宋_GB2312" w:hAnsi="仿宋_GB2312" w:cs="仿宋_GB2312" w:eastAsia="仿宋_GB2312"/>
                      <w:sz w:val="21"/>
                      <w:color w:val="000000"/>
                    </w:rPr>
                    <w:t>人份</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可对</w:t>
                  </w:r>
                  <w:r>
                    <w:rPr>
                      <w:rFonts w:ascii="仿宋_GB2312" w:hAnsi="仿宋_GB2312" w:cs="仿宋_GB2312" w:eastAsia="仿宋_GB2312"/>
                      <w:sz w:val="21"/>
                      <w:color w:val="000000"/>
                    </w:rPr>
                    <w:t>PMMoV</w:t>
                  </w:r>
                  <w:r>
                    <w:rPr>
                      <w:rFonts w:ascii="仿宋_GB2312" w:hAnsi="仿宋_GB2312" w:cs="仿宋_GB2312" w:eastAsia="仿宋_GB2312"/>
                      <w:sz w:val="21"/>
                      <w:color w:val="000000"/>
                    </w:rPr>
                    <w:t>病毒核酸定量检测</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合同签订后，分两批次供货，每批次接到采购人通知后20天内完成交付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合同签订后，项目完成并验收合格交付使用，一次性支付所有价款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一）货物到货后，由采购人根据合同规定的技术、服务、安全标准要求进行分批验收，并出具验收书。（二）采购人有权检验和/或测试货物， 以确认货物是否符合合同规格的要求，并且不承担额外的费用。若有特殊需求合同专用条款和技术规格将说明采购人要求进行的检验和测试，以 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（五）质保期：根据相应货物实际情况和相关规定执行。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 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 到卖方通知后，应尽快对情况进行评价，并确定是否通过修改合同，酌情延长交货时间或对卖方加收误期赔偿金。误期赔偿金以每周0 .5%计。 （四）签约双方任何一方由于不可抗力事件的影响而不能执行合同时，履行合同的期限应予延长，其延长的期限应相当于事件所影响的时间。不 可抗力事件系指买卖双方在缔结合同时所不能预见的，并且它的发生及其后果是无法避免和无法克服的事件，诸如战争、严重火灾、洪水、台 风、地震等。（五）受影响一方应在不可抗力事件发生后尽快用书面形式通知对方，并于不可抗力事件发生后十四（14）天内将有关当局出具的 证明文件用特快专递或挂号信寄给对方审阅确认。（六）因合同一方迟延履行合同后发生不可抗力的，不能免除迟延履行方的相应责任。 争议的 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合同签订后，分两批次供货，每批次接到采购人通知后20天内完成交付；2、付款方式：合同签订后，项目完成并验收合格交付使用，一次性支付所有价款；（付款方式以此条为准）3、质保期：根据相应货物实际情况和相关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上传相应的证明材料。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 名及“ 四表一注” 即《资产负债表》《利润表》《现金流量表》《所有者权益变动表》及其附注；成立时间至提交谈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提供谈判截止日前六个月内已缴纳的至少一个月的纳税证明或完税证明，依法免税的单位应提供相关证明材料。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提供谈判截止日前六个月内已缴存的至少一个月的社会保障资金缴存单据或社保机构开具的社会保险参保缴费情况证明，依法不需要缴纳社会保障资金的单位应提供相关证明材料。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供应商为生产厂家的须提供医疗器械生产许可证（进口产品除外）；供应商为代理商的根据所投产品类别还需提供第二类医疗器械备案凭证或第三类医疗器械经营许可证。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技术方案.docx 残疾人福利性单位声明函 中小企业声明函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同时满足以下条款：（1）货币单位符合谈判文件要求（2）报价符合唯一性要求（3）未超出采购预算或最高限价</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谈判响应文件内容齐全、无遗漏；带★技术参数的产品提供相关证明材料。核心产品需提供合法来源证明，包括但不限于原厂授权/销售协议/代理协议等相关证明材料，未提供视为无效文件。</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符合谈判文件规定的小微企业、监狱企业、残疾人福利企业优惠条件的投标人，价格给予10%的扣除 , 用扣除后的价格参与评审。</w:t>
            </w:r>
          </w:p>
        </w:tc>
        <w:tc>
          <w:tcPr>
            <w:tcW w:type="dxa" w:w="1910"/>
          </w:tcPr>
          <w:p>
            <w:pPr>
              <w:pStyle w:val="null3"/>
            </w:pPr>
            <w:r>
              <w:rPr>
                <w:rFonts w:ascii="仿宋_GB2312" w:hAnsi="仿宋_GB2312" w:cs="仿宋_GB2312" w:eastAsia="仿宋_GB2312"/>
              </w:rPr>
              <w:t>分项报价表.docx 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