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5CFD32">
      <w:pPr>
        <w:jc w:val="center"/>
        <w:rPr>
          <w:rFonts w:ascii="仿宋" w:hAnsi="仿宋" w:eastAsia="仿宋" w:cs="仿宋"/>
          <w:b/>
          <w:color w:val="auto"/>
          <w:sz w:val="36"/>
          <w:szCs w:val="36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36"/>
          <w:szCs w:val="36"/>
          <w:highlight w:val="none"/>
          <w:lang w:eastAsia="zh-CN"/>
        </w:rPr>
        <w:t>响应</w:t>
      </w:r>
      <w:r>
        <w:rPr>
          <w:rFonts w:hint="eastAsia" w:ascii="仿宋" w:hAnsi="仿宋" w:eastAsia="仿宋" w:cs="仿宋"/>
          <w:b/>
          <w:color w:val="auto"/>
          <w:sz w:val="36"/>
          <w:szCs w:val="36"/>
          <w:highlight w:val="none"/>
        </w:rPr>
        <w:t>方案说明书</w:t>
      </w:r>
    </w:p>
    <w:p w14:paraId="0649D8D4">
      <w:pPr>
        <w:spacing w:line="48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highlight w:val="none"/>
        </w:rPr>
      </w:pPr>
    </w:p>
    <w:p w14:paraId="6083E3BC">
      <w:pPr>
        <w:spacing w:line="480" w:lineRule="auto"/>
        <w:ind w:firstLine="480" w:firstLineChars="200"/>
        <w:rPr>
          <w:rFonts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按照</w:t>
      </w:r>
      <w:r>
        <w:rPr>
          <w:rFonts w:hint="eastAsia" w:ascii="仿宋" w:hAnsi="仿宋" w:eastAsia="仿宋" w:cs="仿宋"/>
          <w:color w:val="auto"/>
          <w:sz w:val="24"/>
          <w:highlight w:val="none"/>
          <w:lang w:eastAsia="zh-CN"/>
        </w:rPr>
        <w:t>磋商文件第三章及第六章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的要求编制</w:t>
      </w:r>
      <w:r>
        <w:rPr>
          <w:rFonts w:hint="eastAsia" w:ascii="仿宋" w:hAnsi="仿宋" w:eastAsia="仿宋" w:cs="仿宋"/>
          <w:color w:val="auto"/>
          <w:sz w:val="24"/>
          <w:highlight w:val="none"/>
          <w:lang w:eastAsia="zh-CN"/>
        </w:rPr>
        <w:t>响应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方案说明书</w:t>
      </w:r>
      <w:r>
        <w:rPr>
          <w:rFonts w:hint="eastAsia" w:ascii="仿宋" w:hAnsi="仿宋" w:eastAsia="仿宋" w:cs="仿宋"/>
          <w:color w:val="auto"/>
          <w:sz w:val="24"/>
          <w:highlight w:val="none"/>
          <w:lang w:eastAsia="zh-CN"/>
        </w:rPr>
        <w:t>。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 xml:space="preserve">                                     </w:t>
      </w:r>
    </w:p>
    <w:p w14:paraId="59A65654">
      <w:pPr>
        <w:rPr>
          <w:rFonts w:ascii="仿宋" w:hAnsi="仿宋" w:eastAsia="仿宋" w:cs="仿宋"/>
          <w:bCs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br w:type="page"/>
      </w:r>
      <w:r>
        <w:rPr>
          <w:rFonts w:hint="eastAsia" w:ascii="仿宋" w:hAnsi="仿宋" w:eastAsia="仿宋" w:cs="仿宋"/>
          <w:bCs/>
          <w:color w:val="auto"/>
          <w:sz w:val="24"/>
          <w:highlight w:val="none"/>
        </w:rPr>
        <w:t>附表1</w:t>
      </w:r>
    </w:p>
    <w:p w14:paraId="36A6248D">
      <w:pPr>
        <w:jc w:val="center"/>
        <w:rPr>
          <w:rFonts w:ascii="仿宋" w:hAnsi="仿宋" w:eastAsia="仿宋" w:cs="仿宋"/>
          <w:b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</w:rPr>
        <w:t>分项报价表</w:t>
      </w:r>
    </w:p>
    <w:p w14:paraId="0BD7D764">
      <w:pPr>
        <w:rPr>
          <w:rFonts w:ascii="仿宋" w:hAnsi="仿宋" w:eastAsia="仿宋" w:cs="仿宋"/>
          <w:b/>
          <w:color w:val="auto"/>
          <w:sz w:val="30"/>
          <w:szCs w:val="30"/>
          <w:highlight w:val="none"/>
        </w:rPr>
      </w:pPr>
    </w:p>
    <w:p w14:paraId="5B606787">
      <w:pPr>
        <w:rPr>
          <w:rFonts w:ascii="仿宋" w:hAnsi="仿宋" w:eastAsia="仿宋" w:cs="仿宋"/>
          <w:b/>
          <w:color w:val="auto"/>
          <w:sz w:val="30"/>
          <w:szCs w:val="30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  <w:lang w:eastAsia="zh-CN"/>
        </w:rPr>
        <w:t>供应商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名称：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                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 xml:space="preserve">  项目编号：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                 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 xml:space="preserve">  </w:t>
      </w:r>
      <w:r>
        <w:rPr>
          <w:rFonts w:hint="eastAsia" w:ascii="仿宋" w:hAnsi="仿宋" w:eastAsia="仿宋" w:cs="仿宋"/>
          <w:color w:val="auto"/>
          <w:sz w:val="24"/>
          <w:highlight w:val="none"/>
          <w:lang w:eastAsia="zh-CN"/>
        </w:rPr>
        <w:t>包号：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 xml:space="preserve">                                          </w:t>
      </w:r>
    </w:p>
    <w:tbl>
      <w:tblPr>
        <w:tblStyle w:val="4"/>
        <w:tblW w:w="4996" w:type="pct"/>
        <w:jc w:val="center"/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458"/>
        <w:gridCol w:w="669"/>
        <w:gridCol w:w="431"/>
        <w:gridCol w:w="1147"/>
        <w:gridCol w:w="1147"/>
        <w:gridCol w:w="1312"/>
        <w:gridCol w:w="863"/>
        <w:gridCol w:w="769"/>
        <w:gridCol w:w="946"/>
        <w:gridCol w:w="613"/>
      </w:tblGrid>
      <w:tr w14:paraId="6BC71B3B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38" w:hRule="atLeast"/>
          <w:jc w:val="center"/>
        </w:trPr>
        <w:tc>
          <w:tcPr>
            <w:tcW w:w="274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noWrap w:val="0"/>
            <w:vAlign w:val="center"/>
          </w:tcPr>
          <w:p w14:paraId="13FCB829">
            <w:pPr>
              <w:spacing w:line="0" w:lineRule="atLeast"/>
              <w:jc w:val="center"/>
              <w:rPr>
                <w:rFonts w:ascii="仿宋" w:hAnsi="仿宋" w:eastAsia="仿宋" w:cs="仿宋"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  <w:t>序号</w:t>
            </w:r>
          </w:p>
        </w:tc>
        <w:tc>
          <w:tcPr>
            <w:tcW w:w="658" w:type="pct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A329252">
            <w:pPr>
              <w:spacing w:line="0" w:lineRule="atLeast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  <w:t>软件（或产</w:t>
            </w:r>
          </w:p>
          <w:p w14:paraId="318DAD79">
            <w:pPr>
              <w:spacing w:line="0" w:lineRule="atLeast"/>
              <w:jc w:val="center"/>
              <w:rPr>
                <w:rFonts w:ascii="仿宋" w:hAnsi="仿宋" w:eastAsia="仿宋" w:cs="仿宋"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  <w:t>品）名称</w:t>
            </w:r>
          </w:p>
        </w:tc>
        <w:tc>
          <w:tcPr>
            <w:tcW w:w="68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B98B199">
            <w:pPr>
              <w:spacing w:line="0" w:lineRule="atLeast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  <w:t>版本/</w:t>
            </w:r>
          </w:p>
          <w:p w14:paraId="1184C0A2">
            <w:pPr>
              <w:spacing w:line="0" w:lineRule="atLeast"/>
              <w:jc w:val="center"/>
              <w:rPr>
                <w:rFonts w:ascii="仿宋" w:hAnsi="仿宋" w:eastAsia="仿宋" w:cs="仿宋"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  <w:t>型号</w:t>
            </w:r>
          </w:p>
        </w:tc>
        <w:tc>
          <w:tcPr>
            <w:tcW w:w="68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D4A99F9">
            <w:pPr>
              <w:spacing w:line="0" w:lineRule="atLeast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  <w:t>研发企业（或</w:t>
            </w:r>
          </w:p>
          <w:p w14:paraId="37C4843F">
            <w:pPr>
              <w:spacing w:line="0" w:lineRule="atLeast"/>
              <w:jc w:val="center"/>
              <w:rPr>
                <w:rFonts w:ascii="仿宋" w:hAnsi="仿宋" w:eastAsia="仿宋" w:cs="仿宋"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  <w:t>生产厂商）</w:t>
            </w:r>
          </w:p>
        </w:tc>
        <w:tc>
          <w:tcPr>
            <w:tcW w:w="78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noWrap w:val="0"/>
            <w:vAlign w:val="center"/>
          </w:tcPr>
          <w:p w14:paraId="2773906E">
            <w:pPr>
              <w:spacing w:line="0" w:lineRule="atLeast"/>
              <w:jc w:val="center"/>
              <w:rPr>
                <w:rFonts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  <w:t>数量</w:t>
            </w:r>
          </w:p>
        </w:tc>
        <w:tc>
          <w:tcPr>
            <w:tcW w:w="51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noWrap w:val="0"/>
            <w:vAlign w:val="center"/>
          </w:tcPr>
          <w:p w14:paraId="279DF0A4">
            <w:pPr>
              <w:spacing w:line="0" w:lineRule="atLeast"/>
              <w:jc w:val="center"/>
              <w:rPr>
                <w:rFonts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  <w:t>单位</w:t>
            </w:r>
          </w:p>
        </w:tc>
        <w:tc>
          <w:tcPr>
            <w:tcW w:w="46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noWrap w:val="0"/>
            <w:vAlign w:val="center"/>
          </w:tcPr>
          <w:p w14:paraId="09BB9BCA">
            <w:pPr>
              <w:spacing w:line="0" w:lineRule="atLeast"/>
              <w:jc w:val="center"/>
              <w:rPr>
                <w:rFonts w:ascii="仿宋" w:hAnsi="仿宋" w:eastAsia="仿宋" w:cs="仿宋"/>
                <w:bCs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  <w:t>单价（元）</w:t>
            </w:r>
          </w:p>
        </w:tc>
        <w:tc>
          <w:tcPr>
            <w:tcW w:w="564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noWrap w:val="0"/>
            <w:vAlign w:val="center"/>
          </w:tcPr>
          <w:p w14:paraId="40A1CA09">
            <w:pPr>
              <w:spacing w:line="0" w:lineRule="atLeast"/>
              <w:jc w:val="center"/>
              <w:rPr>
                <w:rFonts w:ascii="仿宋" w:hAnsi="仿宋" w:eastAsia="仿宋" w:cs="仿宋"/>
                <w:bCs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Cs w:val="21"/>
                <w:highlight w:val="none"/>
              </w:rPr>
              <w:t>总价（元）</w:t>
            </w:r>
          </w:p>
        </w:tc>
        <w:tc>
          <w:tcPr>
            <w:tcW w:w="367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573F899">
            <w:pPr>
              <w:spacing w:line="0" w:lineRule="atLeast"/>
              <w:jc w:val="center"/>
              <w:rPr>
                <w:rFonts w:ascii="仿宋" w:hAnsi="仿宋" w:eastAsia="仿宋" w:cs="仿宋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Cs w:val="21"/>
                <w:highlight w:val="none"/>
              </w:rPr>
              <w:t>备注</w:t>
            </w:r>
          </w:p>
        </w:tc>
      </w:tr>
      <w:tr w14:paraId="01B7F07F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38" w:hRule="atLeast"/>
          <w:jc w:val="center"/>
        </w:trPr>
        <w:tc>
          <w:tcPr>
            <w:tcW w:w="274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</w:tcBorders>
            <w:noWrap w:val="0"/>
            <w:vAlign w:val="center"/>
          </w:tcPr>
          <w:p w14:paraId="775724E5">
            <w:pPr>
              <w:adjustRightInd w:val="0"/>
              <w:snapToGrid w:val="0"/>
              <w:spacing w:line="0" w:lineRule="atLeast"/>
              <w:jc w:val="center"/>
              <w:rPr>
                <w:rFonts w:ascii="仿宋" w:hAnsi="仿宋" w:eastAsia="仿宋" w:cs="仿宋"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  <w:t>1</w:t>
            </w:r>
          </w:p>
        </w:tc>
        <w:tc>
          <w:tcPr>
            <w:tcW w:w="658" w:type="pct"/>
            <w:gridSpan w:val="2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34032AD4">
            <w:pPr>
              <w:adjustRightInd w:val="0"/>
              <w:snapToGrid w:val="0"/>
              <w:spacing w:line="0" w:lineRule="atLeast"/>
              <w:jc w:val="center"/>
              <w:rPr>
                <w:rFonts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686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14C4D802">
            <w:pPr>
              <w:spacing w:line="0" w:lineRule="atLeast"/>
              <w:jc w:val="center"/>
              <w:rPr>
                <w:rFonts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686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15BFD86A">
            <w:pPr>
              <w:spacing w:line="0" w:lineRule="atLeast"/>
              <w:jc w:val="center"/>
              <w:rPr>
                <w:rFonts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785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3015B916">
            <w:pPr>
              <w:spacing w:line="0" w:lineRule="atLeast"/>
              <w:jc w:val="center"/>
              <w:rPr>
                <w:rFonts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516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37303917">
            <w:pPr>
              <w:spacing w:line="0" w:lineRule="atLeast"/>
              <w:jc w:val="center"/>
              <w:rPr>
                <w:rFonts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460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04F59F5F">
            <w:pPr>
              <w:spacing w:line="0" w:lineRule="atLeast"/>
              <w:jc w:val="center"/>
              <w:rPr>
                <w:rFonts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564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19C00E1B">
            <w:pPr>
              <w:spacing w:line="0" w:lineRule="atLeast"/>
              <w:jc w:val="center"/>
              <w:rPr>
                <w:rFonts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367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180E078C">
            <w:pPr>
              <w:spacing w:line="0" w:lineRule="atLeast"/>
              <w:jc w:val="center"/>
              <w:rPr>
                <w:rFonts w:ascii="仿宋" w:hAnsi="仿宋" w:eastAsia="仿宋" w:cs="仿宋"/>
                <w:color w:val="auto"/>
                <w:szCs w:val="21"/>
                <w:highlight w:val="none"/>
              </w:rPr>
            </w:pPr>
          </w:p>
        </w:tc>
      </w:tr>
      <w:tr w14:paraId="2D74B9E9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33" w:hRule="atLeast"/>
          <w:jc w:val="center"/>
        </w:trPr>
        <w:tc>
          <w:tcPr>
            <w:tcW w:w="274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noWrap w:val="0"/>
            <w:vAlign w:val="center"/>
          </w:tcPr>
          <w:p w14:paraId="4B70FEB9">
            <w:pPr>
              <w:adjustRightInd w:val="0"/>
              <w:snapToGrid w:val="0"/>
              <w:spacing w:line="0" w:lineRule="atLeast"/>
              <w:jc w:val="center"/>
              <w:rPr>
                <w:rFonts w:ascii="仿宋" w:hAnsi="仿宋" w:eastAsia="仿宋" w:cs="仿宋"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  <w:t>2</w:t>
            </w:r>
          </w:p>
        </w:tc>
        <w:tc>
          <w:tcPr>
            <w:tcW w:w="658" w:type="pct"/>
            <w:gridSpan w:val="2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9CD2E66">
            <w:pPr>
              <w:adjustRightInd w:val="0"/>
              <w:snapToGrid w:val="0"/>
              <w:spacing w:line="0" w:lineRule="atLeast"/>
              <w:jc w:val="center"/>
              <w:rPr>
                <w:rFonts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686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FF04BD0">
            <w:pPr>
              <w:spacing w:line="0" w:lineRule="atLeast"/>
              <w:jc w:val="center"/>
              <w:rPr>
                <w:rFonts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686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F4071A0">
            <w:pPr>
              <w:spacing w:line="0" w:lineRule="atLeast"/>
              <w:jc w:val="center"/>
              <w:rPr>
                <w:rFonts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785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05F824F">
            <w:pPr>
              <w:spacing w:line="0" w:lineRule="atLeast"/>
              <w:jc w:val="center"/>
              <w:rPr>
                <w:rFonts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516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CB32146">
            <w:pPr>
              <w:spacing w:line="0" w:lineRule="atLeast"/>
              <w:jc w:val="center"/>
              <w:rPr>
                <w:rFonts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460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75C9C9B">
            <w:pPr>
              <w:spacing w:line="0" w:lineRule="atLeast"/>
              <w:jc w:val="center"/>
              <w:rPr>
                <w:rFonts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564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11EA6DA">
            <w:pPr>
              <w:spacing w:line="0" w:lineRule="atLeast"/>
              <w:jc w:val="center"/>
              <w:rPr>
                <w:rFonts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367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6F89E70">
            <w:pPr>
              <w:spacing w:line="0" w:lineRule="atLeast"/>
              <w:jc w:val="center"/>
              <w:rPr>
                <w:rFonts w:ascii="仿宋" w:hAnsi="仿宋" w:eastAsia="仿宋" w:cs="仿宋"/>
                <w:color w:val="auto"/>
                <w:szCs w:val="21"/>
                <w:highlight w:val="none"/>
              </w:rPr>
            </w:pPr>
          </w:p>
        </w:tc>
      </w:tr>
      <w:tr w14:paraId="215B99DE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38" w:hRule="atLeast"/>
          <w:jc w:val="center"/>
        </w:trPr>
        <w:tc>
          <w:tcPr>
            <w:tcW w:w="274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noWrap w:val="0"/>
            <w:vAlign w:val="center"/>
          </w:tcPr>
          <w:p w14:paraId="275C720C">
            <w:pPr>
              <w:adjustRightInd w:val="0"/>
              <w:snapToGrid w:val="0"/>
              <w:spacing w:line="0" w:lineRule="atLeast"/>
              <w:jc w:val="center"/>
              <w:rPr>
                <w:rFonts w:ascii="仿宋" w:hAnsi="仿宋" w:eastAsia="仿宋" w:cs="仿宋"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  <w:t>3</w:t>
            </w:r>
          </w:p>
        </w:tc>
        <w:tc>
          <w:tcPr>
            <w:tcW w:w="658" w:type="pct"/>
            <w:gridSpan w:val="2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F0568B0">
            <w:pPr>
              <w:adjustRightInd w:val="0"/>
              <w:snapToGrid w:val="0"/>
              <w:spacing w:line="0" w:lineRule="atLeast"/>
              <w:jc w:val="center"/>
              <w:rPr>
                <w:rFonts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686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DA858A3">
            <w:pPr>
              <w:spacing w:line="0" w:lineRule="atLeast"/>
              <w:jc w:val="center"/>
              <w:rPr>
                <w:rFonts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686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4104680">
            <w:pPr>
              <w:spacing w:line="0" w:lineRule="atLeast"/>
              <w:jc w:val="center"/>
              <w:rPr>
                <w:rFonts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785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F7705F9">
            <w:pPr>
              <w:spacing w:line="0" w:lineRule="atLeast"/>
              <w:jc w:val="center"/>
              <w:rPr>
                <w:rFonts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516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A994CB1">
            <w:pPr>
              <w:spacing w:line="0" w:lineRule="atLeast"/>
              <w:jc w:val="center"/>
              <w:rPr>
                <w:rFonts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460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A8E6C4F">
            <w:pPr>
              <w:spacing w:line="0" w:lineRule="atLeast"/>
              <w:jc w:val="center"/>
              <w:rPr>
                <w:rFonts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564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A6890C5">
            <w:pPr>
              <w:spacing w:line="0" w:lineRule="atLeast"/>
              <w:jc w:val="center"/>
              <w:rPr>
                <w:rFonts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367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ACCCAF7">
            <w:pPr>
              <w:spacing w:line="0" w:lineRule="atLeast"/>
              <w:jc w:val="center"/>
              <w:rPr>
                <w:rFonts w:ascii="仿宋" w:hAnsi="仿宋" w:eastAsia="仿宋" w:cs="仿宋"/>
                <w:color w:val="auto"/>
                <w:szCs w:val="21"/>
                <w:highlight w:val="none"/>
              </w:rPr>
            </w:pPr>
          </w:p>
        </w:tc>
      </w:tr>
      <w:tr w14:paraId="7D66FCE2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38" w:hRule="atLeast"/>
          <w:jc w:val="center"/>
        </w:trPr>
        <w:tc>
          <w:tcPr>
            <w:tcW w:w="274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noWrap w:val="0"/>
            <w:vAlign w:val="center"/>
          </w:tcPr>
          <w:p w14:paraId="1644E5A9">
            <w:pPr>
              <w:adjustRightInd w:val="0"/>
              <w:snapToGrid w:val="0"/>
              <w:spacing w:line="0" w:lineRule="atLeast"/>
              <w:jc w:val="center"/>
              <w:rPr>
                <w:rFonts w:ascii="仿宋" w:hAnsi="仿宋" w:eastAsia="仿宋" w:cs="仿宋"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  <w:t>4</w:t>
            </w:r>
          </w:p>
        </w:tc>
        <w:tc>
          <w:tcPr>
            <w:tcW w:w="658" w:type="pct"/>
            <w:gridSpan w:val="2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AA835FC">
            <w:pPr>
              <w:adjustRightInd w:val="0"/>
              <w:snapToGrid w:val="0"/>
              <w:spacing w:line="0" w:lineRule="atLeast"/>
              <w:jc w:val="center"/>
              <w:rPr>
                <w:rFonts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686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D0D9575">
            <w:pPr>
              <w:spacing w:line="0" w:lineRule="atLeast"/>
              <w:jc w:val="center"/>
              <w:rPr>
                <w:rFonts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686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7A4E6E7">
            <w:pPr>
              <w:spacing w:line="0" w:lineRule="atLeast"/>
              <w:jc w:val="center"/>
              <w:rPr>
                <w:rFonts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785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BE523E3">
            <w:pPr>
              <w:spacing w:line="0" w:lineRule="atLeast"/>
              <w:jc w:val="center"/>
              <w:rPr>
                <w:rFonts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516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4C16985">
            <w:pPr>
              <w:spacing w:line="0" w:lineRule="atLeast"/>
              <w:jc w:val="center"/>
              <w:rPr>
                <w:rFonts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460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03924AD">
            <w:pPr>
              <w:spacing w:line="0" w:lineRule="atLeast"/>
              <w:jc w:val="center"/>
              <w:rPr>
                <w:rFonts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564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75C7844">
            <w:pPr>
              <w:spacing w:line="0" w:lineRule="atLeast"/>
              <w:jc w:val="center"/>
              <w:rPr>
                <w:rFonts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367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25B582E">
            <w:pPr>
              <w:spacing w:line="0" w:lineRule="atLeast"/>
              <w:jc w:val="center"/>
              <w:rPr>
                <w:rFonts w:ascii="仿宋" w:hAnsi="仿宋" w:eastAsia="仿宋" w:cs="仿宋"/>
                <w:color w:val="auto"/>
                <w:szCs w:val="21"/>
                <w:highlight w:val="none"/>
              </w:rPr>
            </w:pPr>
          </w:p>
        </w:tc>
      </w:tr>
      <w:tr w14:paraId="3C5EED7F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38" w:hRule="atLeast"/>
          <w:jc w:val="center"/>
        </w:trPr>
        <w:tc>
          <w:tcPr>
            <w:tcW w:w="274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noWrap w:val="0"/>
            <w:vAlign w:val="center"/>
          </w:tcPr>
          <w:p w14:paraId="606A4B7D">
            <w:pPr>
              <w:adjustRightInd w:val="0"/>
              <w:snapToGrid w:val="0"/>
              <w:spacing w:line="0" w:lineRule="atLeast"/>
              <w:jc w:val="center"/>
              <w:rPr>
                <w:rFonts w:ascii="仿宋" w:hAnsi="仿宋" w:eastAsia="仿宋" w:cs="仿宋"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  <w:t>5</w:t>
            </w:r>
          </w:p>
        </w:tc>
        <w:tc>
          <w:tcPr>
            <w:tcW w:w="658" w:type="pct"/>
            <w:gridSpan w:val="2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F42A91D">
            <w:pPr>
              <w:adjustRightInd w:val="0"/>
              <w:snapToGrid w:val="0"/>
              <w:spacing w:line="0" w:lineRule="atLeast"/>
              <w:jc w:val="center"/>
              <w:rPr>
                <w:rFonts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686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50C7000">
            <w:pPr>
              <w:spacing w:line="0" w:lineRule="atLeast"/>
              <w:jc w:val="center"/>
              <w:rPr>
                <w:rFonts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686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4E902F7">
            <w:pPr>
              <w:spacing w:line="0" w:lineRule="atLeast"/>
              <w:jc w:val="center"/>
              <w:rPr>
                <w:rFonts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785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A3F4ED8">
            <w:pPr>
              <w:spacing w:line="0" w:lineRule="atLeast"/>
              <w:jc w:val="center"/>
              <w:rPr>
                <w:rFonts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516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193F5A7">
            <w:pPr>
              <w:spacing w:line="0" w:lineRule="atLeast"/>
              <w:jc w:val="center"/>
              <w:rPr>
                <w:rFonts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460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B7A1D3D">
            <w:pPr>
              <w:spacing w:line="0" w:lineRule="atLeast"/>
              <w:jc w:val="center"/>
              <w:rPr>
                <w:rFonts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564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0F0394E">
            <w:pPr>
              <w:spacing w:line="0" w:lineRule="atLeast"/>
              <w:jc w:val="center"/>
              <w:rPr>
                <w:rFonts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367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EDC75BB">
            <w:pPr>
              <w:spacing w:line="0" w:lineRule="atLeast"/>
              <w:jc w:val="center"/>
              <w:rPr>
                <w:rFonts w:ascii="仿宋" w:hAnsi="仿宋" w:eastAsia="仿宋" w:cs="仿宋"/>
                <w:color w:val="auto"/>
                <w:szCs w:val="21"/>
                <w:highlight w:val="none"/>
              </w:rPr>
            </w:pPr>
          </w:p>
        </w:tc>
      </w:tr>
      <w:tr w14:paraId="12A15BFC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38" w:hRule="atLeast"/>
          <w:jc w:val="center"/>
        </w:trPr>
        <w:tc>
          <w:tcPr>
            <w:tcW w:w="274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noWrap w:val="0"/>
            <w:vAlign w:val="center"/>
          </w:tcPr>
          <w:p w14:paraId="4A437781">
            <w:pPr>
              <w:adjustRightInd w:val="0"/>
              <w:snapToGrid w:val="0"/>
              <w:spacing w:line="0" w:lineRule="atLeast"/>
              <w:jc w:val="center"/>
              <w:rPr>
                <w:rFonts w:ascii="仿宋" w:hAnsi="仿宋" w:eastAsia="仿宋" w:cs="仿宋"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  <w:t>6</w:t>
            </w:r>
          </w:p>
        </w:tc>
        <w:tc>
          <w:tcPr>
            <w:tcW w:w="658" w:type="pct"/>
            <w:gridSpan w:val="2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33BB86B">
            <w:pPr>
              <w:adjustRightInd w:val="0"/>
              <w:snapToGrid w:val="0"/>
              <w:spacing w:line="0" w:lineRule="atLeast"/>
              <w:jc w:val="center"/>
              <w:rPr>
                <w:rFonts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686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57CE437">
            <w:pPr>
              <w:spacing w:line="0" w:lineRule="atLeast"/>
              <w:jc w:val="center"/>
              <w:rPr>
                <w:rFonts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686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23E847B">
            <w:pPr>
              <w:spacing w:line="0" w:lineRule="atLeast"/>
              <w:jc w:val="center"/>
              <w:rPr>
                <w:rFonts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785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6F6D2B9">
            <w:pPr>
              <w:spacing w:line="0" w:lineRule="atLeast"/>
              <w:jc w:val="center"/>
              <w:rPr>
                <w:rFonts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516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BC5EB8F">
            <w:pPr>
              <w:spacing w:line="0" w:lineRule="atLeast"/>
              <w:jc w:val="center"/>
              <w:rPr>
                <w:rFonts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460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2374FAA">
            <w:pPr>
              <w:spacing w:line="0" w:lineRule="atLeast"/>
              <w:jc w:val="center"/>
              <w:rPr>
                <w:rFonts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564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1061545">
            <w:pPr>
              <w:spacing w:line="0" w:lineRule="atLeast"/>
              <w:jc w:val="center"/>
              <w:rPr>
                <w:rFonts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367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78F4BE9">
            <w:pPr>
              <w:spacing w:line="0" w:lineRule="atLeast"/>
              <w:jc w:val="center"/>
              <w:rPr>
                <w:rFonts w:ascii="仿宋" w:hAnsi="仿宋" w:eastAsia="仿宋" w:cs="仿宋"/>
                <w:color w:val="auto"/>
                <w:szCs w:val="21"/>
                <w:highlight w:val="none"/>
              </w:rPr>
            </w:pPr>
          </w:p>
        </w:tc>
      </w:tr>
      <w:tr w14:paraId="2825AA3E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38" w:hRule="atLeast"/>
          <w:jc w:val="center"/>
        </w:trPr>
        <w:tc>
          <w:tcPr>
            <w:tcW w:w="274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noWrap w:val="0"/>
            <w:vAlign w:val="center"/>
          </w:tcPr>
          <w:p w14:paraId="13510DFF">
            <w:pPr>
              <w:adjustRightInd w:val="0"/>
              <w:snapToGrid w:val="0"/>
              <w:spacing w:line="0" w:lineRule="atLeast"/>
              <w:jc w:val="center"/>
              <w:rPr>
                <w:rFonts w:ascii="仿宋" w:hAnsi="仿宋" w:eastAsia="仿宋" w:cs="仿宋"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  <w:t>7</w:t>
            </w:r>
          </w:p>
        </w:tc>
        <w:tc>
          <w:tcPr>
            <w:tcW w:w="658" w:type="pct"/>
            <w:gridSpan w:val="2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133EE55">
            <w:pPr>
              <w:adjustRightInd w:val="0"/>
              <w:snapToGrid w:val="0"/>
              <w:spacing w:line="0" w:lineRule="atLeast"/>
              <w:jc w:val="center"/>
              <w:rPr>
                <w:rFonts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686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00A146F">
            <w:pPr>
              <w:spacing w:line="0" w:lineRule="atLeast"/>
              <w:jc w:val="center"/>
              <w:rPr>
                <w:rFonts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686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9519988">
            <w:pPr>
              <w:spacing w:line="0" w:lineRule="atLeast"/>
              <w:jc w:val="center"/>
              <w:rPr>
                <w:rFonts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785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5837B85">
            <w:pPr>
              <w:spacing w:line="0" w:lineRule="atLeast"/>
              <w:jc w:val="center"/>
              <w:rPr>
                <w:rFonts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516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9B8DF18">
            <w:pPr>
              <w:spacing w:line="0" w:lineRule="atLeast"/>
              <w:jc w:val="center"/>
              <w:rPr>
                <w:rFonts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460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2326EE4">
            <w:pPr>
              <w:spacing w:line="0" w:lineRule="atLeast"/>
              <w:jc w:val="center"/>
              <w:rPr>
                <w:rFonts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564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2653106">
            <w:pPr>
              <w:spacing w:line="0" w:lineRule="atLeast"/>
              <w:jc w:val="center"/>
              <w:rPr>
                <w:rFonts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367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66C835B">
            <w:pPr>
              <w:spacing w:line="0" w:lineRule="atLeast"/>
              <w:jc w:val="center"/>
              <w:rPr>
                <w:rFonts w:ascii="仿宋" w:hAnsi="仿宋" w:eastAsia="仿宋" w:cs="仿宋"/>
                <w:color w:val="auto"/>
                <w:szCs w:val="21"/>
                <w:highlight w:val="none"/>
              </w:rPr>
            </w:pPr>
          </w:p>
        </w:tc>
      </w:tr>
      <w:tr w14:paraId="6D965989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38" w:hRule="atLeast"/>
          <w:jc w:val="center"/>
        </w:trPr>
        <w:tc>
          <w:tcPr>
            <w:tcW w:w="274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noWrap w:val="0"/>
            <w:vAlign w:val="center"/>
          </w:tcPr>
          <w:p w14:paraId="02B3A76E">
            <w:pPr>
              <w:adjustRightInd w:val="0"/>
              <w:snapToGrid w:val="0"/>
              <w:spacing w:line="0" w:lineRule="atLeast"/>
              <w:jc w:val="center"/>
              <w:rPr>
                <w:rFonts w:ascii="仿宋" w:hAnsi="仿宋" w:eastAsia="仿宋" w:cs="仿宋"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  <w:t>8</w:t>
            </w:r>
          </w:p>
        </w:tc>
        <w:tc>
          <w:tcPr>
            <w:tcW w:w="658" w:type="pct"/>
            <w:gridSpan w:val="2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B70B32B">
            <w:pPr>
              <w:adjustRightInd w:val="0"/>
              <w:snapToGrid w:val="0"/>
              <w:spacing w:line="0" w:lineRule="atLeast"/>
              <w:jc w:val="center"/>
              <w:rPr>
                <w:rFonts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686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1581420">
            <w:pPr>
              <w:spacing w:line="0" w:lineRule="atLeast"/>
              <w:jc w:val="center"/>
              <w:rPr>
                <w:rFonts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686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D25F159">
            <w:pPr>
              <w:spacing w:line="0" w:lineRule="atLeast"/>
              <w:jc w:val="center"/>
              <w:rPr>
                <w:rFonts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785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8AE6680">
            <w:pPr>
              <w:spacing w:line="0" w:lineRule="atLeast"/>
              <w:jc w:val="center"/>
              <w:rPr>
                <w:rFonts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516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B173BD8">
            <w:pPr>
              <w:spacing w:line="0" w:lineRule="atLeast"/>
              <w:jc w:val="center"/>
              <w:rPr>
                <w:rFonts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460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6569184">
            <w:pPr>
              <w:spacing w:line="0" w:lineRule="atLeast"/>
              <w:jc w:val="center"/>
              <w:rPr>
                <w:rFonts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564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946DF6F">
            <w:pPr>
              <w:spacing w:line="0" w:lineRule="atLeast"/>
              <w:jc w:val="center"/>
              <w:rPr>
                <w:rFonts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367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D845DA0">
            <w:pPr>
              <w:spacing w:line="0" w:lineRule="atLeast"/>
              <w:jc w:val="center"/>
              <w:rPr>
                <w:rFonts w:ascii="仿宋" w:hAnsi="仿宋" w:eastAsia="仿宋" w:cs="仿宋"/>
                <w:color w:val="auto"/>
                <w:szCs w:val="21"/>
                <w:highlight w:val="none"/>
              </w:rPr>
            </w:pPr>
          </w:p>
        </w:tc>
      </w:tr>
      <w:tr w14:paraId="4978651B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38" w:hRule="atLeast"/>
          <w:jc w:val="center"/>
        </w:trPr>
        <w:tc>
          <w:tcPr>
            <w:tcW w:w="274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noWrap w:val="0"/>
            <w:vAlign w:val="center"/>
          </w:tcPr>
          <w:p w14:paraId="27F463A9">
            <w:pPr>
              <w:adjustRightInd w:val="0"/>
              <w:snapToGrid w:val="0"/>
              <w:spacing w:line="0" w:lineRule="atLeast"/>
              <w:jc w:val="center"/>
              <w:rPr>
                <w:rFonts w:ascii="仿宋" w:hAnsi="仿宋" w:eastAsia="仿宋" w:cs="仿宋"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  <w:t>9</w:t>
            </w:r>
          </w:p>
        </w:tc>
        <w:tc>
          <w:tcPr>
            <w:tcW w:w="658" w:type="pct"/>
            <w:gridSpan w:val="2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273217F">
            <w:pPr>
              <w:adjustRightInd w:val="0"/>
              <w:snapToGrid w:val="0"/>
              <w:spacing w:line="0" w:lineRule="atLeast"/>
              <w:jc w:val="center"/>
              <w:rPr>
                <w:rFonts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686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345D6D8">
            <w:pPr>
              <w:spacing w:line="0" w:lineRule="atLeast"/>
              <w:jc w:val="center"/>
              <w:rPr>
                <w:rFonts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686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F807271">
            <w:pPr>
              <w:spacing w:line="0" w:lineRule="atLeast"/>
              <w:jc w:val="center"/>
              <w:rPr>
                <w:rFonts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785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36D7C8C">
            <w:pPr>
              <w:spacing w:line="0" w:lineRule="atLeast"/>
              <w:jc w:val="center"/>
              <w:rPr>
                <w:rFonts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516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C0ADB8D">
            <w:pPr>
              <w:spacing w:line="0" w:lineRule="atLeast"/>
              <w:jc w:val="center"/>
              <w:rPr>
                <w:rFonts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460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C800311">
            <w:pPr>
              <w:spacing w:line="0" w:lineRule="atLeast"/>
              <w:jc w:val="center"/>
              <w:rPr>
                <w:rFonts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564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7F222B9">
            <w:pPr>
              <w:spacing w:line="0" w:lineRule="atLeast"/>
              <w:jc w:val="center"/>
              <w:rPr>
                <w:rFonts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367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0F754EE">
            <w:pPr>
              <w:spacing w:line="0" w:lineRule="atLeast"/>
              <w:jc w:val="center"/>
              <w:rPr>
                <w:rFonts w:ascii="仿宋" w:hAnsi="仿宋" w:eastAsia="仿宋" w:cs="仿宋"/>
                <w:color w:val="auto"/>
                <w:szCs w:val="21"/>
                <w:highlight w:val="none"/>
              </w:rPr>
            </w:pPr>
          </w:p>
        </w:tc>
      </w:tr>
      <w:tr w14:paraId="15846B8C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38" w:hRule="atLeast"/>
          <w:jc w:val="center"/>
        </w:trPr>
        <w:tc>
          <w:tcPr>
            <w:tcW w:w="274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noWrap w:val="0"/>
            <w:vAlign w:val="center"/>
          </w:tcPr>
          <w:p w14:paraId="23F80FB9">
            <w:pPr>
              <w:adjustRightInd w:val="0"/>
              <w:snapToGrid w:val="0"/>
              <w:spacing w:line="0" w:lineRule="atLeast"/>
              <w:jc w:val="center"/>
              <w:rPr>
                <w:rFonts w:ascii="仿宋" w:hAnsi="仿宋" w:eastAsia="仿宋" w:cs="仿宋"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  <w:t>...</w:t>
            </w:r>
          </w:p>
        </w:tc>
        <w:tc>
          <w:tcPr>
            <w:tcW w:w="658" w:type="pct"/>
            <w:gridSpan w:val="2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6F79452">
            <w:pPr>
              <w:adjustRightInd w:val="0"/>
              <w:snapToGrid w:val="0"/>
              <w:spacing w:line="0" w:lineRule="atLeast"/>
              <w:jc w:val="center"/>
              <w:rPr>
                <w:rFonts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686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FD3FC72">
            <w:pPr>
              <w:spacing w:line="0" w:lineRule="atLeast"/>
              <w:jc w:val="center"/>
              <w:rPr>
                <w:rFonts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686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E4D9426">
            <w:pPr>
              <w:spacing w:line="0" w:lineRule="atLeast"/>
              <w:jc w:val="center"/>
              <w:rPr>
                <w:rFonts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785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A5E6195">
            <w:pPr>
              <w:spacing w:line="0" w:lineRule="atLeast"/>
              <w:jc w:val="center"/>
              <w:rPr>
                <w:rFonts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516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1D9DDE0">
            <w:pPr>
              <w:spacing w:line="0" w:lineRule="atLeast"/>
              <w:jc w:val="center"/>
              <w:rPr>
                <w:rFonts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460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B4913C0">
            <w:pPr>
              <w:spacing w:line="0" w:lineRule="atLeast"/>
              <w:jc w:val="center"/>
              <w:rPr>
                <w:rFonts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564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7E63A55">
            <w:pPr>
              <w:spacing w:line="0" w:lineRule="atLeast"/>
              <w:jc w:val="center"/>
              <w:rPr>
                <w:rFonts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367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5F467CA">
            <w:pPr>
              <w:spacing w:line="0" w:lineRule="atLeast"/>
              <w:jc w:val="center"/>
              <w:rPr>
                <w:rFonts w:ascii="仿宋" w:hAnsi="仿宋" w:eastAsia="仿宋" w:cs="仿宋"/>
                <w:color w:val="auto"/>
                <w:szCs w:val="21"/>
                <w:highlight w:val="none"/>
              </w:rPr>
            </w:pPr>
          </w:p>
        </w:tc>
      </w:tr>
      <w:tr w14:paraId="758440EB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48" w:hRule="atLeast"/>
          <w:jc w:val="center"/>
        </w:trPr>
        <w:tc>
          <w:tcPr>
            <w:tcW w:w="674" w:type="pct"/>
            <w:gridSpan w:val="2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390968">
            <w:pPr>
              <w:spacing w:line="0" w:lineRule="atLeast"/>
              <w:jc w:val="center"/>
              <w:rPr>
                <w:rFonts w:ascii="仿宋" w:hAnsi="仿宋" w:eastAsia="仿宋" w:cs="仿宋"/>
                <w:b/>
                <w:bCs/>
                <w:color w:val="auto"/>
                <w:szCs w:val="21"/>
                <w:highlight w:val="none"/>
              </w:rPr>
            </w:pPr>
          </w:p>
        </w:tc>
        <w:tc>
          <w:tcPr>
            <w:tcW w:w="3957" w:type="pct"/>
            <w:gridSpan w:val="7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B9D405">
            <w:pPr>
              <w:spacing w:line="0" w:lineRule="atLeast"/>
              <w:jc w:val="center"/>
              <w:rPr>
                <w:rFonts w:ascii="仿宋" w:hAnsi="仿宋" w:eastAsia="仿宋" w:cs="仿宋"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Cs w:val="21"/>
                <w:highlight w:val="none"/>
              </w:rPr>
              <w:t>合计（元）（即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szCs w:val="21"/>
                <w:highlight w:val="none"/>
                <w:lang w:eastAsia="zh-CN"/>
              </w:rPr>
              <w:t>响应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szCs w:val="21"/>
                <w:highlight w:val="none"/>
              </w:rPr>
              <w:t>总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szCs w:val="21"/>
                <w:highlight w:val="none"/>
                <w:lang w:eastAsia="zh-CN"/>
              </w:rPr>
              <w:t>报价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szCs w:val="21"/>
                <w:highlight w:val="none"/>
              </w:rPr>
              <w:t>）</w:t>
            </w:r>
          </w:p>
        </w:tc>
        <w:tc>
          <w:tcPr>
            <w:tcW w:w="367" w:type="pct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FC0130">
            <w:pPr>
              <w:spacing w:line="0" w:lineRule="atLeast"/>
              <w:jc w:val="center"/>
              <w:rPr>
                <w:rFonts w:ascii="仿宋" w:hAnsi="仿宋" w:eastAsia="仿宋" w:cs="仿宋"/>
                <w:color w:val="auto"/>
                <w:szCs w:val="21"/>
                <w:highlight w:val="none"/>
              </w:rPr>
            </w:pPr>
          </w:p>
        </w:tc>
      </w:tr>
    </w:tbl>
    <w:p w14:paraId="2F69024F">
      <w:pPr>
        <w:spacing w:line="360" w:lineRule="auto"/>
        <w:jc w:val="left"/>
        <w:rPr>
          <w:rFonts w:ascii="仿宋" w:hAnsi="仿宋" w:eastAsia="仿宋" w:cs="仿宋"/>
          <w:b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4"/>
          <w:highlight w:val="none"/>
        </w:rPr>
        <w:t>注：1、供应商根据第三章项目技术、服务、商务及其他要求编制分项报价表；</w:t>
      </w:r>
    </w:p>
    <w:p w14:paraId="50064C93">
      <w:pPr>
        <w:spacing w:line="360" w:lineRule="auto"/>
        <w:ind w:firstLine="482" w:firstLineChars="200"/>
        <w:jc w:val="left"/>
        <w:rPr>
          <w:rFonts w:ascii="仿宋" w:hAnsi="仿宋" w:eastAsia="仿宋" w:cs="仿宋"/>
          <w:b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4"/>
          <w:highlight w:val="none"/>
        </w:rPr>
        <w:t>2、分项报价表合计金额应与报价表中的总价一致。</w:t>
      </w:r>
    </w:p>
    <w:p w14:paraId="446FF735">
      <w:pPr>
        <w:rPr>
          <w:rFonts w:ascii="仿宋" w:hAnsi="仿宋" w:eastAsia="仿宋" w:cs="仿宋"/>
          <w:b/>
          <w:color w:val="auto"/>
          <w:sz w:val="36"/>
          <w:szCs w:val="36"/>
          <w:highlight w:val="none"/>
        </w:rPr>
      </w:pPr>
    </w:p>
    <w:p w14:paraId="6EC4B873">
      <w:pPr>
        <w:rPr>
          <w:rFonts w:ascii="仿宋" w:hAnsi="仿宋" w:eastAsia="仿宋" w:cs="仿宋"/>
          <w:color w:val="auto"/>
          <w:sz w:val="24"/>
          <w:highlight w:val="none"/>
        </w:rPr>
      </w:pPr>
    </w:p>
    <w:p w14:paraId="2CB804FE">
      <w:pPr>
        <w:rPr>
          <w:rFonts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pacing w:val="4"/>
          <w:sz w:val="24"/>
          <w:highlight w:val="none"/>
        </w:rPr>
        <w:t>法定代表人（单位负责人）</w:t>
      </w:r>
      <w:r>
        <w:rPr>
          <w:rFonts w:hint="eastAsia" w:ascii="仿宋" w:hAnsi="仿宋" w:eastAsia="仿宋" w:cs="仿宋"/>
          <w:color w:val="auto"/>
          <w:kern w:val="0"/>
          <w:sz w:val="24"/>
          <w:highlight w:val="none"/>
        </w:rPr>
        <w:t>或授权代表</w:t>
      </w:r>
      <w:r>
        <w:rPr>
          <w:rFonts w:hint="eastAsia" w:ascii="仿宋" w:hAnsi="仿宋" w:eastAsia="仿宋" w:cs="仿宋"/>
          <w:color w:val="auto"/>
          <w:spacing w:val="4"/>
          <w:sz w:val="24"/>
          <w:highlight w:val="none"/>
        </w:rPr>
        <w:t>（签字或盖章）</w:t>
      </w:r>
      <w:r>
        <w:rPr>
          <w:rFonts w:hint="eastAsia" w:ascii="仿宋" w:hAnsi="仿宋" w:eastAsia="仿宋" w:cs="仿宋"/>
          <w:color w:val="auto"/>
          <w:kern w:val="0"/>
          <w:sz w:val="24"/>
          <w:highlight w:val="none"/>
        </w:rPr>
        <w:t>：</w:t>
      </w:r>
      <w:r>
        <w:rPr>
          <w:rFonts w:hint="eastAsia" w:ascii="仿宋" w:hAnsi="仿宋" w:eastAsia="仿宋" w:cs="仿宋"/>
          <w:color w:val="auto"/>
          <w:spacing w:val="4"/>
          <w:sz w:val="24"/>
          <w:highlight w:val="none"/>
          <w:u w:val="single"/>
        </w:rPr>
        <w:t xml:space="preserve">              </w:t>
      </w:r>
    </w:p>
    <w:p w14:paraId="5B4564BD">
      <w:pPr>
        <w:tabs>
          <w:tab w:val="left" w:pos="3045"/>
        </w:tabs>
        <w:rPr>
          <w:rFonts w:ascii="仿宋" w:hAnsi="仿宋" w:eastAsia="仿宋" w:cs="仿宋"/>
          <w:color w:val="auto"/>
          <w:sz w:val="24"/>
          <w:highlight w:val="none"/>
        </w:rPr>
      </w:pPr>
    </w:p>
    <w:p w14:paraId="39068F5F">
      <w:pPr>
        <w:rPr>
          <w:rFonts w:ascii="仿宋" w:hAnsi="仿宋" w:eastAsia="仿宋" w:cs="仿宋"/>
          <w:color w:val="auto"/>
          <w:sz w:val="24"/>
          <w:highlight w:val="none"/>
        </w:rPr>
      </w:pPr>
    </w:p>
    <w:p w14:paraId="22CE41B0">
      <w:pPr>
        <w:rPr>
          <w:rFonts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公章：</w:t>
      </w:r>
      <w:r>
        <w:rPr>
          <w:rFonts w:hint="eastAsia" w:ascii="仿宋" w:hAnsi="仿宋" w:eastAsia="仿宋" w:cs="仿宋"/>
          <w:color w:val="auto"/>
          <w:spacing w:val="4"/>
          <w:sz w:val="24"/>
          <w:highlight w:val="none"/>
          <w:u w:val="single"/>
        </w:rPr>
        <w:t xml:space="preserve">              </w:t>
      </w:r>
    </w:p>
    <w:p w14:paraId="4022DA4E">
      <w:pPr>
        <w:rPr>
          <w:rFonts w:ascii="仿宋" w:hAnsi="仿宋" w:eastAsia="仿宋" w:cs="仿宋"/>
          <w:color w:val="auto"/>
          <w:highlight w:val="none"/>
        </w:rPr>
      </w:pPr>
    </w:p>
    <w:p w14:paraId="1DF65951">
      <w:pPr>
        <w:rPr>
          <w:rFonts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br w:type="page"/>
      </w:r>
    </w:p>
    <w:p w14:paraId="3646BD56">
      <w:pPr>
        <w:rPr>
          <w:rFonts w:ascii="仿宋" w:hAnsi="仿宋" w:eastAsia="仿宋" w:cs="仿宋"/>
          <w:color w:val="auto"/>
          <w:sz w:val="24"/>
          <w:highlight w:val="none"/>
        </w:rPr>
      </w:pPr>
    </w:p>
    <w:p w14:paraId="3BDA42FF">
      <w:pPr>
        <w:spacing w:after="120"/>
        <w:rPr>
          <w:rFonts w:hint="eastAsia" w:ascii="仿宋" w:hAnsi="仿宋" w:eastAsia="仿宋" w:cs="仿宋"/>
          <w:color w:val="auto"/>
          <w:sz w:val="24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附表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  <w:t>2</w:t>
      </w:r>
    </w:p>
    <w:p w14:paraId="5F5A1D59">
      <w:pPr>
        <w:spacing w:after="120"/>
        <w:jc w:val="center"/>
        <w:rPr>
          <w:rFonts w:ascii="仿宋" w:hAnsi="仿宋" w:eastAsia="仿宋" w:cs="仿宋"/>
          <w:b/>
          <w:color w:val="auto"/>
          <w:sz w:val="36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36"/>
          <w:highlight w:val="none"/>
          <w:lang w:eastAsia="zh-CN"/>
        </w:rPr>
        <w:t>服务要求</w:t>
      </w:r>
      <w:r>
        <w:rPr>
          <w:rFonts w:hint="eastAsia" w:ascii="仿宋" w:hAnsi="仿宋" w:eastAsia="仿宋" w:cs="仿宋"/>
          <w:b/>
          <w:color w:val="auto"/>
          <w:sz w:val="36"/>
          <w:highlight w:val="none"/>
        </w:rPr>
        <w:t>响应表</w:t>
      </w:r>
    </w:p>
    <w:p w14:paraId="3B5DAA15">
      <w:pPr>
        <w:spacing w:line="360" w:lineRule="auto"/>
        <w:rPr>
          <w:rFonts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  <w:lang w:eastAsia="zh-CN"/>
        </w:rPr>
        <w:t>供应商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名称：</w:t>
      </w:r>
      <w:r>
        <w:rPr>
          <w:rFonts w:hint="eastAsia" w:ascii="仿宋" w:hAnsi="仿宋" w:eastAsia="仿宋" w:cs="仿宋"/>
          <w:color w:val="auto"/>
          <w:kern w:val="0"/>
          <w:sz w:val="24"/>
          <w:highlight w:val="none"/>
        </w:rPr>
        <w:t>____________</w:t>
      </w:r>
    </w:p>
    <w:p w14:paraId="1BF57C9C">
      <w:pPr>
        <w:spacing w:line="360" w:lineRule="auto"/>
        <w:rPr>
          <w:rFonts w:hint="eastAsia" w:ascii="仿宋" w:hAnsi="仿宋" w:eastAsia="仿宋" w:cs="仿宋"/>
          <w:color w:val="auto"/>
          <w:kern w:val="0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项目编号：</w:t>
      </w:r>
      <w:r>
        <w:rPr>
          <w:rFonts w:hint="eastAsia" w:ascii="仿宋" w:hAnsi="仿宋" w:eastAsia="仿宋" w:cs="仿宋"/>
          <w:color w:val="auto"/>
          <w:kern w:val="0"/>
          <w:sz w:val="24"/>
          <w:highlight w:val="none"/>
        </w:rPr>
        <w:t>____________</w:t>
      </w:r>
    </w:p>
    <w:p w14:paraId="6E22BA2B">
      <w:pPr>
        <w:spacing w:line="360" w:lineRule="auto"/>
        <w:rPr>
          <w:rFonts w:hint="eastAsia" w:ascii="仿宋" w:hAnsi="仿宋" w:eastAsia="仿宋" w:cs="仿宋"/>
          <w:color w:val="auto"/>
          <w:kern w:val="0"/>
          <w:sz w:val="24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kern w:val="0"/>
          <w:sz w:val="24"/>
          <w:highlight w:val="none"/>
          <w:lang w:eastAsia="zh-CN"/>
        </w:rPr>
        <w:t>包号：</w:t>
      </w:r>
    </w:p>
    <w:p w14:paraId="6F274F9E">
      <w:pPr>
        <w:spacing w:line="0" w:lineRule="atLeast"/>
        <w:rPr>
          <w:rFonts w:ascii="仿宋" w:hAnsi="仿宋" w:eastAsia="仿宋" w:cs="仿宋"/>
          <w:color w:val="auto"/>
          <w:sz w:val="24"/>
          <w:highlight w:val="none"/>
        </w:rPr>
      </w:pPr>
    </w:p>
    <w:tbl>
      <w:tblPr>
        <w:tblStyle w:val="4"/>
        <w:tblW w:w="836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228"/>
        <w:gridCol w:w="2399"/>
        <w:gridCol w:w="2296"/>
        <w:gridCol w:w="1560"/>
        <w:gridCol w:w="880"/>
      </w:tblGrid>
      <w:tr w14:paraId="499538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96" w:hRule="atLeast"/>
        </w:trPr>
        <w:tc>
          <w:tcPr>
            <w:tcW w:w="1228" w:type="dxa"/>
            <w:noWrap w:val="0"/>
            <w:vAlign w:val="center"/>
          </w:tcPr>
          <w:p w14:paraId="50A57832">
            <w:pPr>
              <w:spacing w:line="0" w:lineRule="atLeast"/>
              <w:jc w:val="center"/>
              <w:rPr>
                <w:rFonts w:ascii="仿宋" w:hAnsi="仿宋" w:eastAsia="仿宋" w:cs="仿宋"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  <w:t>序号</w:t>
            </w:r>
          </w:p>
        </w:tc>
        <w:tc>
          <w:tcPr>
            <w:tcW w:w="2399" w:type="dxa"/>
            <w:noWrap w:val="0"/>
            <w:vAlign w:val="center"/>
          </w:tcPr>
          <w:p w14:paraId="49C43BF0">
            <w:pPr>
              <w:spacing w:line="0" w:lineRule="atLeast"/>
              <w:jc w:val="center"/>
              <w:rPr>
                <w:rFonts w:ascii="仿宋" w:hAnsi="仿宋" w:eastAsia="仿宋" w:cs="仿宋"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  <w:lang w:eastAsia="zh-CN"/>
              </w:rPr>
              <w:t>磋商文件</w:t>
            </w: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  <w:t>技术参数</w:t>
            </w:r>
          </w:p>
        </w:tc>
        <w:tc>
          <w:tcPr>
            <w:tcW w:w="2296" w:type="dxa"/>
            <w:noWrap w:val="0"/>
            <w:vAlign w:val="center"/>
          </w:tcPr>
          <w:p w14:paraId="6E3CF3A9">
            <w:pPr>
              <w:spacing w:line="0" w:lineRule="atLeast"/>
              <w:jc w:val="center"/>
              <w:rPr>
                <w:rFonts w:ascii="仿宋" w:hAnsi="仿宋" w:eastAsia="仿宋" w:cs="仿宋"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  <w:lang w:eastAsia="zh-CN"/>
              </w:rPr>
              <w:t>响应</w:t>
            </w: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  <w:t>产品技术参数</w:t>
            </w:r>
          </w:p>
        </w:tc>
        <w:tc>
          <w:tcPr>
            <w:tcW w:w="1560" w:type="dxa"/>
            <w:noWrap w:val="0"/>
            <w:vAlign w:val="center"/>
          </w:tcPr>
          <w:p w14:paraId="639BA0F0">
            <w:pPr>
              <w:spacing w:line="0" w:lineRule="atLeast"/>
              <w:jc w:val="center"/>
              <w:rPr>
                <w:rFonts w:ascii="仿宋" w:hAnsi="仿宋" w:eastAsia="仿宋" w:cs="仿宋"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  <w:t>响应/偏离</w:t>
            </w:r>
          </w:p>
        </w:tc>
        <w:tc>
          <w:tcPr>
            <w:tcW w:w="880" w:type="dxa"/>
            <w:noWrap w:val="0"/>
            <w:vAlign w:val="center"/>
          </w:tcPr>
          <w:p w14:paraId="38180C2F">
            <w:pPr>
              <w:spacing w:line="0" w:lineRule="atLeast"/>
              <w:jc w:val="center"/>
              <w:rPr>
                <w:rFonts w:ascii="仿宋" w:hAnsi="仿宋" w:eastAsia="仿宋" w:cs="仿宋"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  <w:t>备注</w:t>
            </w:r>
          </w:p>
        </w:tc>
      </w:tr>
      <w:tr w14:paraId="650C2F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77" w:hRule="atLeast"/>
        </w:trPr>
        <w:tc>
          <w:tcPr>
            <w:tcW w:w="1228" w:type="dxa"/>
            <w:noWrap w:val="0"/>
            <w:vAlign w:val="center"/>
          </w:tcPr>
          <w:p w14:paraId="51F7A868">
            <w:pPr>
              <w:jc w:val="center"/>
              <w:rPr>
                <w:rFonts w:ascii="仿宋" w:hAnsi="仿宋" w:eastAsia="仿宋" w:cs="仿宋"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  <w:t>1</w:t>
            </w:r>
          </w:p>
        </w:tc>
        <w:tc>
          <w:tcPr>
            <w:tcW w:w="2399" w:type="dxa"/>
            <w:noWrap w:val="0"/>
            <w:vAlign w:val="center"/>
          </w:tcPr>
          <w:p w14:paraId="0ACB2F25">
            <w:pPr>
              <w:jc w:val="center"/>
              <w:rPr>
                <w:rFonts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2296" w:type="dxa"/>
            <w:noWrap w:val="0"/>
            <w:vAlign w:val="center"/>
          </w:tcPr>
          <w:p w14:paraId="4540183B">
            <w:pPr>
              <w:jc w:val="center"/>
              <w:rPr>
                <w:rFonts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560" w:type="dxa"/>
            <w:noWrap w:val="0"/>
            <w:vAlign w:val="center"/>
          </w:tcPr>
          <w:p w14:paraId="13ABFDB5">
            <w:pPr>
              <w:jc w:val="center"/>
              <w:rPr>
                <w:rFonts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80" w:type="dxa"/>
            <w:noWrap w:val="0"/>
            <w:vAlign w:val="center"/>
          </w:tcPr>
          <w:p w14:paraId="3778471A">
            <w:pPr>
              <w:jc w:val="center"/>
              <w:rPr>
                <w:rFonts w:ascii="仿宋" w:hAnsi="仿宋" w:eastAsia="仿宋" w:cs="仿宋"/>
                <w:color w:val="auto"/>
                <w:szCs w:val="21"/>
                <w:highlight w:val="none"/>
              </w:rPr>
            </w:pPr>
          </w:p>
        </w:tc>
      </w:tr>
      <w:tr w14:paraId="13C373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77" w:hRule="atLeast"/>
        </w:trPr>
        <w:tc>
          <w:tcPr>
            <w:tcW w:w="1228" w:type="dxa"/>
            <w:noWrap w:val="0"/>
            <w:vAlign w:val="center"/>
          </w:tcPr>
          <w:p w14:paraId="0CCC5126">
            <w:pPr>
              <w:jc w:val="center"/>
              <w:rPr>
                <w:rFonts w:ascii="仿宋" w:hAnsi="仿宋" w:eastAsia="仿宋" w:cs="仿宋"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  <w:t>2</w:t>
            </w:r>
          </w:p>
        </w:tc>
        <w:tc>
          <w:tcPr>
            <w:tcW w:w="2399" w:type="dxa"/>
            <w:noWrap w:val="0"/>
            <w:vAlign w:val="center"/>
          </w:tcPr>
          <w:p w14:paraId="3F00E93C">
            <w:pPr>
              <w:jc w:val="center"/>
              <w:rPr>
                <w:rFonts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2296" w:type="dxa"/>
            <w:noWrap w:val="0"/>
            <w:vAlign w:val="center"/>
          </w:tcPr>
          <w:p w14:paraId="688D9C82">
            <w:pPr>
              <w:jc w:val="center"/>
              <w:rPr>
                <w:rFonts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560" w:type="dxa"/>
            <w:noWrap w:val="0"/>
            <w:vAlign w:val="center"/>
          </w:tcPr>
          <w:p w14:paraId="47DFE978">
            <w:pPr>
              <w:jc w:val="center"/>
              <w:rPr>
                <w:rFonts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80" w:type="dxa"/>
            <w:noWrap w:val="0"/>
            <w:vAlign w:val="center"/>
          </w:tcPr>
          <w:p w14:paraId="4497F315">
            <w:pPr>
              <w:jc w:val="center"/>
              <w:rPr>
                <w:rFonts w:ascii="仿宋" w:hAnsi="仿宋" w:eastAsia="仿宋" w:cs="仿宋"/>
                <w:color w:val="auto"/>
                <w:szCs w:val="21"/>
                <w:highlight w:val="none"/>
              </w:rPr>
            </w:pPr>
          </w:p>
        </w:tc>
      </w:tr>
      <w:tr w14:paraId="28FA32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77" w:hRule="atLeast"/>
        </w:trPr>
        <w:tc>
          <w:tcPr>
            <w:tcW w:w="1228" w:type="dxa"/>
            <w:noWrap w:val="0"/>
            <w:vAlign w:val="center"/>
          </w:tcPr>
          <w:p w14:paraId="124154C6">
            <w:pPr>
              <w:jc w:val="center"/>
              <w:rPr>
                <w:rFonts w:ascii="仿宋" w:hAnsi="仿宋" w:eastAsia="仿宋" w:cs="仿宋"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  <w:t>3</w:t>
            </w:r>
          </w:p>
        </w:tc>
        <w:tc>
          <w:tcPr>
            <w:tcW w:w="2399" w:type="dxa"/>
            <w:noWrap w:val="0"/>
            <w:vAlign w:val="center"/>
          </w:tcPr>
          <w:p w14:paraId="412C4DC9">
            <w:pPr>
              <w:jc w:val="center"/>
              <w:rPr>
                <w:rFonts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2296" w:type="dxa"/>
            <w:noWrap w:val="0"/>
            <w:vAlign w:val="center"/>
          </w:tcPr>
          <w:p w14:paraId="3319A792">
            <w:pPr>
              <w:jc w:val="center"/>
              <w:rPr>
                <w:rFonts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560" w:type="dxa"/>
            <w:noWrap w:val="0"/>
            <w:vAlign w:val="center"/>
          </w:tcPr>
          <w:p w14:paraId="53758A70">
            <w:pPr>
              <w:jc w:val="center"/>
              <w:rPr>
                <w:rFonts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80" w:type="dxa"/>
            <w:noWrap w:val="0"/>
            <w:vAlign w:val="center"/>
          </w:tcPr>
          <w:p w14:paraId="56E98EB2">
            <w:pPr>
              <w:jc w:val="center"/>
              <w:rPr>
                <w:rFonts w:ascii="仿宋" w:hAnsi="仿宋" w:eastAsia="仿宋" w:cs="仿宋"/>
                <w:color w:val="auto"/>
                <w:szCs w:val="21"/>
                <w:highlight w:val="none"/>
              </w:rPr>
            </w:pPr>
          </w:p>
        </w:tc>
      </w:tr>
      <w:tr w14:paraId="05E2EE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77" w:hRule="atLeast"/>
        </w:trPr>
        <w:tc>
          <w:tcPr>
            <w:tcW w:w="1228" w:type="dxa"/>
            <w:noWrap w:val="0"/>
            <w:vAlign w:val="center"/>
          </w:tcPr>
          <w:p w14:paraId="1D339358">
            <w:pPr>
              <w:jc w:val="center"/>
              <w:rPr>
                <w:rFonts w:ascii="仿宋" w:hAnsi="仿宋" w:eastAsia="仿宋" w:cs="仿宋"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  <w:t>......</w:t>
            </w:r>
          </w:p>
        </w:tc>
        <w:tc>
          <w:tcPr>
            <w:tcW w:w="2399" w:type="dxa"/>
            <w:noWrap w:val="0"/>
            <w:vAlign w:val="center"/>
          </w:tcPr>
          <w:p w14:paraId="7F9620BE">
            <w:pPr>
              <w:jc w:val="center"/>
              <w:rPr>
                <w:rFonts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2296" w:type="dxa"/>
            <w:noWrap w:val="0"/>
            <w:vAlign w:val="center"/>
          </w:tcPr>
          <w:p w14:paraId="78AFC233">
            <w:pPr>
              <w:jc w:val="center"/>
              <w:rPr>
                <w:rFonts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560" w:type="dxa"/>
            <w:noWrap w:val="0"/>
            <w:vAlign w:val="center"/>
          </w:tcPr>
          <w:p w14:paraId="070E7D67">
            <w:pPr>
              <w:jc w:val="center"/>
              <w:rPr>
                <w:rFonts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80" w:type="dxa"/>
            <w:noWrap w:val="0"/>
            <w:vAlign w:val="center"/>
          </w:tcPr>
          <w:p w14:paraId="456E37FB">
            <w:pPr>
              <w:jc w:val="center"/>
              <w:rPr>
                <w:rFonts w:ascii="仿宋" w:hAnsi="仿宋" w:eastAsia="仿宋" w:cs="仿宋"/>
                <w:color w:val="auto"/>
                <w:szCs w:val="21"/>
                <w:highlight w:val="none"/>
              </w:rPr>
            </w:pPr>
          </w:p>
        </w:tc>
      </w:tr>
    </w:tbl>
    <w:p w14:paraId="686B8E3E">
      <w:pPr>
        <w:rPr>
          <w:rFonts w:ascii="仿宋" w:hAnsi="仿宋" w:eastAsia="仿宋" w:cs="仿宋"/>
          <w:color w:val="auto"/>
          <w:highlight w:val="none"/>
        </w:rPr>
      </w:pPr>
    </w:p>
    <w:p w14:paraId="1AB8C618">
      <w:pPr>
        <w:rPr>
          <w:rFonts w:ascii="仿宋" w:hAnsi="仿宋" w:eastAsia="仿宋" w:cs="仿宋"/>
          <w:color w:val="auto"/>
          <w:sz w:val="24"/>
          <w:highlight w:val="none"/>
        </w:rPr>
      </w:pPr>
    </w:p>
    <w:p w14:paraId="5B994FDD">
      <w:pPr>
        <w:rPr>
          <w:rFonts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pacing w:val="4"/>
          <w:sz w:val="24"/>
          <w:highlight w:val="none"/>
        </w:rPr>
        <w:t>法定代表人（单位负责人）</w:t>
      </w:r>
      <w:r>
        <w:rPr>
          <w:rFonts w:hint="eastAsia" w:ascii="仿宋" w:hAnsi="仿宋" w:eastAsia="仿宋" w:cs="仿宋"/>
          <w:color w:val="auto"/>
          <w:kern w:val="0"/>
          <w:sz w:val="24"/>
          <w:highlight w:val="none"/>
        </w:rPr>
        <w:t>或授权代表</w:t>
      </w:r>
      <w:r>
        <w:rPr>
          <w:rFonts w:hint="eastAsia" w:ascii="仿宋" w:hAnsi="仿宋" w:eastAsia="仿宋" w:cs="仿宋"/>
          <w:color w:val="auto"/>
          <w:spacing w:val="4"/>
          <w:sz w:val="24"/>
          <w:highlight w:val="none"/>
        </w:rPr>
        <w:t>（签字或盖章）</w:t>
      </w:r>
      <w:r>
        <w:rPr>
          <w:rFonts w:hint="eastAsia" w:ascii="仿宋" w:hAnsi="仿宋" w:eastAsia="仿宋" w:cs="仿宋"/>
          <w:color w:val="auto"/>
          <w:kern w:val="0"/>
          <w:sz w:val="24"/>
          <w:highlight w:val="none"/>
        </w:rPr>
        <w:t>：____________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 xml:space="preserve"> </w:t>
      </w:r>
    </w:p>
    <w:p w14:paraId="483C1D72">
      <w:pPr>
        <w:pStyle w:val="3"/>
        <w:ind w:left="1470" w:right="1470"/>
        <w:rPr>
          <w:rFonts w:ascii="仿宋" w:hAnsi="仿宋" w:eastAsia="仿宋" w:cs="仿宋"/>
          <w:color w:val="auto"/>
          <w:highlight w:val="none"/>
        </w:rPr>
      </w:pPr>
    </w:p>
    <w:p w14:paraId="4443112A">
      <w:pPr>
        <w:rPr>
          <w:rFonts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公章：</w:t>
      </w:r>
      <w:r>
        <w:rPr>
          <w:rFonts w:hint="eastAsia" w:ascii="仿宋" w:hAnsi="仿宋" w:eastAsia="仿宋" w:cs="仿宋"/>
          <w:color w:val="auto"/>
          <w:kern w:val="0"/>
          <w:sz w:val="24"/>
          <w:highlight w:val="none"/>
        </w:rPr>
        <w:t>____________</w:t>
      </w:r>
    </w:p>
    <w:p w14:paraId="4C8FFA5E">
      <w:pPr>
        <w:rPr>
          <w:rFonts w:ascii="仿宋" w:hAnsi="仿宋" w:eastAsia="仿宋" w:cs="仿宋"/>
          <w:color w:val="auto"/>
          <w:sz w:val="24"/>
          <w:highlight w:val="none"/>
        </w:rPr>
      </w:pPr>
    </w:p>
    <w:p w14:paraId="395236CE">
      <w:pPr>
        <w:rPr>
          <w:rFonts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注：</w:t>
      </w:r>
    </w:p>
    <w:p w14:paraId="0FE6818F">
      <w:p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1.</w:t>
      </w:r>
      <w:r>
        <w:rPr>
          <w:rFonts w:hint="eastAsia" w:ascii="仿宋" w:hAnsi="仿宋" w:eastAsia="仿宋" w:cs="仿宋"/>
          <w:color w:val="auto"/>
          <w:sz w:val="24"/>
          <w:highlight w:val="none"/>
          <w:lang w:eastAsia="zh-CN"/>
        </w:rPr>
        <w:t>服务要求根据磋商文件第三章的内容，应逐条填写，并按要求提供证明材料，必须据实填写，不得虚假响应。</w:t>
      </w:r>
    </w:p>
    <w:p w14:paraId="13134AB5">
      <w:pPr>
        <w:spacing w:line="360" w:lineRule="auto"/>
        <w:ind w:firstLine="480" w:firstLineChars="200"/>
        <w:rPr>
          <w:rFonts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  <w:t>2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.在“备注（说明）”列中标注出相关证明材料所在位置/章节。</w:t>
      </w:r>
    </w:p>
    <w:p w14:paraId="7AC94FE7">
      <w:pPr>
        <w:spacing w:after="120"/>
        <w:rPr>
          <w:rFonts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 xml:space="preserve"> </w:t>
      </w:r>
    </w:p>
    <w:p w14:paraId="509018CC">
      <w:pPr>
        <w:spacing w:after="120"/>
        <w:rPr>
          <w:rFonts w:ascii="仿宋" w:hAnsi="仿宋" w:eastAsia="仿宋" w:cs="仿宋"/>
          <w:color w:val="auto"/>
          <w:sz w:val="24"/>
          <w:highlight w:val="none"/>
        </w:rPr>
      </w:pPr>
    </w:p>
    <w:p w14:paraId="1336D2E5">
      <w:pPr>
        <w:rPr>
          <w:rFonts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br w:type="page"/>
      </w:r>
    </w:p>
    <w:p w14:paraId="1BDF756E">
      <w:pPr>
        <w:rPr>
          <w:rFonts w:hint="eastAsia" w:ascii="仿宋" w:hAnsi="仿宋" w:eastAsia="仿宋" w:cs="仿宋"/>
          <w:color w:val="auto"/>
          <w:sz w:val="24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附表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  <w:t>3</w:t>
      </w:r>
    </w:p>
    <w:p w14:paraId="1598C0ED">
      <w:pPr>
        <w:widowControl/>
        <w:spacing w:line="500" w:lineRule="exact"/>
        <w:jc w:val="center"/>
        <w:rPr>
          <w:rFonts w:ascii="仿宋" w:hAnsi="仿宋" w:eastAsia="仿宋" w:cs="仿宋"/>
          <w:b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</w:rPr>
        <w:t>商务条款偏差表</w:t>
      </w:r>
    </w:p>
    <w:p w14:paraId="68AEBFEB">
      <w:pPr>
        <w:widowControl/>
        <w:spacing w:line="500" w:lineRule="exact"/>
        <w:jc w:val="center"/>
        <w:rPr>
          <w:rFonts w:ascii="仿宋" w:hAnsi="仿宋" w:eastAsia="仿宋" w:cs="仿宋"/>
          <w:b/>
          <w:color w:val="auto"/>
          <w:sz w:val="28"/>
          <w:szCs w:val="28"/>
          <w:highlight w:val="none"/>
        </w:rPr>
      </w:pPr>
    </w:p>
    <w:p w14:paraId="01765955">
      <w:pPr>
        <w:spacing w:line="0" w:lineRule="atLeast"/>
        <w:rPr>
          <w:rFonts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  <w:lang w:eastAsia="zh-CN"/>
        </w:rPr>
        <w:t>供应商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名称：</w:t>
      </w:r>
    </w:p>
    <w:p w14:paraId="3CDAF818">
      <w:pPr>
        <w:spacing w:line="0" w:lineRule="atLeast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项目编号：</w:t>
      </w:r>
    </w:p>
    <w:p w14:paraId="185F15DC">
      <w:pPr>
        <w:spacing w:line="0" w:lineRule="atLeast"/>
        <w:rPr>
          <w:rFonts w:hint="eastAsia" w:ascii="仿宋" w:hAnsi="仿宋" w:eastAsia="仿宋" w:cs="仿宋"/>
          <w:color w:val="auto"/>
          <w:sz w:val="24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  <w:lang w:eastAsia="zh-CN"/>
        </w:rPr>
        <w:t>包号：</w:t>
      </w:r>
    </w:p>
    <w:tbl>
      <w:tblPr>
        <w:tblStyle w:val="4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4"/>
        <w:gridCol w:w="2277"/>
        <w:gridCol w:w="2164"/>
        <w:gridCol w:w="1038"/>
        <w:gridCol w:w="2246"/>
      </w:tblGrid>
      <w:tr w14:paraId="32BC2F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  <w:jc w:val="center"/>
        </w:trPr>
        <w:tc>
          <w:tcPr>
            <w:tcW w:w="466" w:type="pct"/>
            <w:noWrap w:val="0"/>
            <w:vAlign w:val="center"/>
          </w:tcPr>
          <w:p w14:paraId="14955F74">
            <w:pPr>
              <w:widowControl/>
              <w:spacing w:line="320" w:lineRule="exact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序号</w:t>
            </w:r>
          </w:p>
        </w:tc>
        <w:tc>
          <w:tcPr>
            <w:tcW w:w="1336" w:type="pct"/>
            <w:noWrap w:val="0"/>
            <w:vAlign w:val="center"/>
          </w:tcPr>
          <w:p w14:paraId="7DD03082">
            <w:pPr>
              <w:widowControl/>
              <w:spacing w:line="320" w:lineRule="exact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  <w:t>磋商文件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采购要求</w:t>
            </w:r>
          </w:p>
        </w:tc>
        <w:tc>
          <w:tcPr>
            <w:tcW w:w="1270" w:type="pct"/>
            <w:noWrap w:val="0"/>
            <w:vAlign w:val="center"/>
          </w:tcPr>
          <w:p w14:paraId="1EE4F5D8">
            <w:pPr>
              <w:widowControl/>
              <w:spacing w:line="320" w:lineRule="exact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  <w:t>响应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文件响应情况</w:t>
            </w:r>
          </w:p>
        </w:tc>
        <w:tc>
          <w:tcPr>
            <w:tcW w:w="609" w:type="pct"/>
            <w:noWrap w:val="0"/>
            <w:vAlign w:val="center"/>
          </w:tcPr>
          <w:p w14:paraId="10B7CD3B">
            <w:pPr>
              <w:widowControl/>
              <w:spacing w:line="320" w:lineRule="exact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偏离</w:t>
            </w:r>
          </w:p>
        </w:tc>
        <w:tc>
          <w:tcPr>
            <w:tcW w:w="1318" w:type="pct"/>
            <w:noWrap w:val="0"/>
            <w:vAlign w:val="center"/>
          </w:tcPr>
          <w:p w14:paraId="6EE411EA">
            <w:pPr>
              <w:widowControl/>
              <w:spacing w:line="320" w:lineRule="exact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偏离简述</w:t>
            </w:r>
          </w:p>
          <w:p w14:paraId="3C05A6E9">
            <w:pPr>
              <w:widowControl/>
              <w:spacing w:line="320" w:lineRule="exact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或相关证明材料</w:t>
            </w:r>
          </w:p>
        </w:tc>
      </w:tr>
      <w:tr w14:paraId="693D6F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66" w:type="pct"/>
            <w:noWrap w:val="0"/>
            <w:vAlign w:val="center"/>
          </w:tcPr>
          <w:p w14:paraId="48E0A0C0">
            <w:pPr>
              <w:widowControl/>
              <w:spacing w:line="440" w:lineRule="exact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1</w:t>
            </w:r>
          </w:p>
        </w:tc>
        <w:tc>
          <w:tcPr>
            <w:tcW w:w="1336" w:type="pct"/>
            <w:noWrap w:val="0"/>
            <w:vAlign w:val="center"/>
          </w:tcPr>
          <w:p w14:paraId="4B89225C">
            <w:pPr>
              <w:widowControl/>
              <w:spacing w:line="440" w:lineRule="exact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270" w:type="pct"/>
            <w:noWrap w:val="0"/>
            <w:vAlign w:val="center"/>
          </w:tcPr>
          <w:p w14:paraId="30D8F967">
            <w:pPr>
              <w:widowControl/>
              <w:spacing w:line="440" w:lineRule="exact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609" w:type="pct"/>
            <w:noWrap w:val="0"/>
            <w:vAlign w:val="center"/>
          </w:tcPr>
          <w:p w14:paraId="5E85D0E7">
            <w:pPr>
              <w:widowControl/>
              <w:spacing w:line="440" w:lineRule="exact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318" w:type="pct"/>
            <w:noWrap w:val="0"/>
            <w:vAlign w:val="center"/>
          </w:tcPr>
          <w:p w14:paraId="5FABF9D0">
            <w:pPr>
              <w:widowControl/>
              <w:spacing w:line="440" w:lineRule="exact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67E761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66" w:type="pct"/>
            <w:noWrap w:val="0"/>
            <w:vAlign w:val="center"/>
          </w:tcPr>
          <w:p w14:paraId="5F1DE5F6">
            <w:pPr>
              <w:widowControl/>
              <w:spacing w:line="440" w:lineRule="exact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2</w:t>
            </w:r>
          </w:p>
        </w:tc>
        <w:tc>
          <w:tcPr>
            <w:tcW w:w="1336" w:type="pct"/>
            <w:noWrap w:val="0"/>
            <w:vAlign w:val="center"/>
          </w:tcPr>
          <w:p w14:paraId="504E3227">
            <w:pPr>
              <w:widowControl/>
              <w:spacing w:line="440" w:lineRule="exact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270" w:type="pct"/>
            <w:noWrap w:val="0"/>
            <w:vAlign w:val="center"/>
          </w:tcPr>
          <w:p w14:paraId="6A214E94">
            <w:pPr>
              <w:widowControl/>
              <w:spacing w:line="440" w:lineRule="exact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609" w:type="pct"/>
            <w:noWrap w:val="0"/>
            <w:vAlign w:val="center"/>
          </w:tcPr>
          <w:p w14:paraId="40C0136C">
            <w:pPr>
              <w:widowControl/>
              <w:spacing w:line="440" w:lineRule="exact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318" w:type="pct"/>
            <w:noWrap w:val="0"/>
            <w:vAlign w:val="center"/>
          </w:tcPr>
          <w:p w14:paraId="7612CCF3">
            <w:pPr>
              <w:widowControl/>
              <w:spacing w:line="440" w:lineRule="exact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416B6B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66" w:type="pct"/>
            <w:noWrap w:val="0"/>
            <w:vAlign w:val="center"/>
          </w:tcPr>
          <w:p w14:paraId="0EDFC50B">
            <w:pPr>
              <w:widowControl/>
              <w:spacing w:line="440" w:lineRule="exact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3</w:t>
            </w:r>
          </w:p>
        </w:tc>
        <w:tc>
          <w:tcPr>
            <w:tcW w:w="1336" w:type="pct"/>
            <w:noWrap w:val="0"/>
            <w:vAlign w:val="center"/>
          </w:tcPr>
          <w:p w14:paraId="653EBE47">
            <w:pPr>
              <w:widowControl/>
              <w:spacing w:line="440" w:lineRule="exact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270" w:type="pct"/>
            <w:noWrap w:val="0"/>
            <w:vAlign w:val="center"/>
          </w:tcPr>
          <w:p w14:paraId="5FEAAEBC">
            <w:pPr>
              <w:widowControl/>
              <w:spacing w:line="440" w:lineRule="exact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609" w:type="pct"/>
            <w:noWrap w:val="0"/>
            <w:vAlign w:val="center"/>
          </w:tcPr>
          <w:p w14:paraId="10B58EEB">
            <w:pPr>
              <w:widowControl/>
              <w:spacing w:line="440" w:lineRule="exact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318" w:type="pct"/>
            <w:noWrap w:val="0"/>
            <w:vAlign w:val="center"/>
          </w:tcPr>
          <w:p w14:paraId="7F976DB1">
            <w:pPr>
              <w:widowControl/>
              <w:spacing w:line="440" w:lineRule="exact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6F9B9E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66" w:type="pct"/>
            <w:noWrap w:val="0"/>
            <w:vAlign w:val="center"/>
          </w:tcPr>
          <w:p w14:paraId="2DC614AC">
            <w:pPr>
              <w:widowControl/>
              <w:spacing w:line="440" w:lineRule="exact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……</w:t>
            </w:r>
          </w:p>
        </w:tc>
        <w:tc>
          <w:tcPr>
            <w:tcW w:w="1336" w:type="pct"/>
            <w:noWrap w:val="0"/>
            <w:vAlign w:val="center"/>
          </w:tcPr>
          <w:p w14:paraId="7A379659">
            <w:pPr>
              <w:widowControl/>
              <w:spacing w:line="440" w:lineRule="exact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270" w:type="pct"/>
            <w:noWrap w:val="0"/>
            <w:vAlign w:val="center"/>
          </w:tcPr>
          <w:p w14:paraId="313D7E8D">
            <w:pPr>
              <w:widowControl/>
              <w:spacing w:line="440" w:lineRule="exact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609" w:type="pct"/>
            <w:noWrap w:val="0"/>
            <w:vAlign w:val="center"/>
          </w:tcPr>
          <w:p w14:paraId="055B46B2">
            <w:pPr>
              <w:widowControl/>
              <w:spacing w:line="440" w:lineRule="exact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318" w:type="pct"/>
            <w:noWrap w:val="0"/>
            <w:vAlign w:val="center"/>
          </w:tcPr>
          <w:p w14:paraId="5DF67C1C">
            <w:pPr>
              <w:widowControl/>
              <w:spacing w:line="440" w:lineRule="exact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</w:tbl>
    <w:p w14:paraId="303DD3E8">
      <w:pPr>
        <w:spacing w:line="360" w:lineRule="auto"/>
        <w:ind w:firstLine="480" w:firstLineChars="200"/>
        <w:rPr>
          <w:rFonts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备注：</w:t>
      </w:r>
    </w:p>
    <w:p w14:paraId="24418242">
      <w:pPr>
        <w:spacing w:line="360" w:lineRule="auto"/>
        <w:ind w:firstLine="480" w:firstLineChars="200"/>
        <w:rPr>
          <w:rFonts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1.本表只填写</w:t>
      </w:r>
      <w:r>
        <w:rPr>
          <w:rFonts w:hint="eastAsia" w:ascii="仿宋" w:hAnsi="仿宋" w:eastAsia="仿宋" w:cs="仿宋"/>
          <w:color w:val="auto"/>
          <w:sz w:val="24"/>
          <w:highlight w:val="none"/>
          <w:lang w:eastAsia="zh-CN"/>
        </w:rPr>
        <w:t>响应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文件中与</w:t>
      </w:r>
      <w:r>
        <w:rPr>
          <w:rFonts w:hint="eastAsia" w:ascii="仿宋" w:hAnsi="仿宋" w:eastAsia="仿宋" w:cs="仿宋"/>
          <w:color w:val="auto"/>
          <w:sz w:val="24"/>
          <w:highlight w:val="none"/>
          <w:lang w:eastAsia="zh-CN"/>
        </w:rPr>
        <w:t>磋商文件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有偏离（包括正偏离和负偏离）的内容，必须一一对应填写，</w:t>
      </w:r>
      <w:r>
        <w:rPr>
          <w:rFonts w:hint="eastAsia" w:ascii="仿宋" w:hAnsi="仿宋" w:eastAsia="仿宋" w:cs="仿宋"/>
          <w:b/>
          <w:color w:val="auto"/>
          <w:sz w:val="24"/>
          <w:highlight w:val="none"/>
        </w:rPr>
        <w:t>若无偏离则附此空表加盖单位公章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。</w:t>
      </w:r>
    </w:p>
    <w:p w14:paraId="1774473F">
      <w:pPr>
        <w:spacing w:line="360" w:lineRule="auto"/>
        <w:ind w:firstLine="480" w:firstLineChars="200"/>
        <w:rPr>
          <w:rFonts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2.</w:t>
      </w:r>
      <w:r>
        <w:rPr>
          <w:rFonts w:hint="eastAsia" w:ascii="仿宋" w:hAnsi="仿宋" w:eastAsia="仿宋" w:cs="仿宋"/>
          <w:color w:val="auto"/>
          <w:sz w:val="24"/>
          <w:highlight w:val="none"/>
          <w:lang w:eastAsia="zh-CN"/>
        </w:rPr>
        <w:t>供应商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必须据实填写，不得虚假响应。</w:t>
      </w:r>
    </w:p>
    <w:p w14:paraId="52385FD4">
      <w:pPr>
        <w:spacing w:line="600" w:lineRule="auto"/>
        <w:ind w:firstLine="3840" w:firstLineChars="1600"/>
        <w:rPr>
          <w:rFonts w:ascii="仿宋" w:hAnsi="仿宋" w:eastAsia="仿宋" w:cs="仿宋"/>
          <w:color w:val="auto"/>
          <w:sz w:val="24"/>
          <w:highlight w:val="none"/>
        </w:rPr>
      </w:pPr>
    </w:p>
    <w:p w14:paraId="3C775C10">
      <w:pPr>
        <w:rPr>
          <w:rFonts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pacing w:val="4"/>
          <w:sz w:val="24"/>
          <w:highlight w:val="none"/>
        </w:rPr>
        <w:t>法定代表人（单位负责人）</w:t>
      </w:r>
      <w:r>
        <w:rPr>
          <w:rFonts w:hint="eastAsia" w:ascii="仿宋" w:hAnsi="仿宋" w:eastAsia="仿宋" w:cs="仿宋"/>
          <w:color w:val="auto"/>
          <w:kern w:val="0"/>
          <w:sz w:val="24"/>
          <w:highlight w:val="none"/>
        </w:rPr>
        <w:t>或授权代表</w:t>
      </w:r>
      <w:r>
        <w:rPr>
          <w:rFonts w:hint="eastAsia" w:ascii="仿宋" w:hAnsi="仿宋" w:eastAsia="仿宋" w:cs="仿宋"/>
          <w:color w:val="auto"/>
          <w:spacing w:val="4"/>
          <w:sz w:val="24"/>
          <w:highlight w:val="none"/>
        </w:rPr>
        <w:t>（签字或盖章）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：</w:t>
      </w:r>
      <w:r>
        <w:rPr>
          <w:rFonts w:hint="eastAsia" w:ascii="仿宋" w:hAnsi="仿宋" w:eastAsia="仿宋" w:cs="仿宋"/>
          <w:color w:val="auto"/>
          <w:spacing w:val="4"/>
          <w:sz w:val="24"/>
          <w:highlight w:val="none"/>
          <w:u w:val="single"/>
        </w:rPr>
        <w:t xml:space="preserve">              </w:t>
      </w:r>
    </w:p>
    <w:p w14:paraId="455709A7">
      <w:pPr>
        <w:rPr>
          <w:rFonts w:ascii="仿宋" w:hAnsi="仿宋" w:eastAsia="仿宋" w:cs="仿宋"/>
          <w:color w:val="auto"/>
          <w:sz w:val="24"/>
          <w:highlight w:val="none"/>
        </w:rPr>
      </w:pPr>
    </w:p>
    <w:p w14:paraId="21F65FF2">
      <w:pPr>
        <w:rPr>
          <w:rFonts w:ascii="仿宋" w:hAnsi="仿宋" w:eastAsia="仿宋" w:cs="仿宋"/>
          <w:color w:val="auto"/>
          <w:sz w:val="24"/>
          <w:highlight w:val="none"/>
        </w:rPr>
      </w:pPr>
    </w:p>
    <w:p w14:paraId="5B0D9A62">
      <w:pPr>
        <w:rPr>
          <w:rFonts w:ascii="仿宋" w:hAnsi="仿宋" w:eastAsia="仿宋" w:cs="仿宋"/>
          <w:color w:val="auto"/>
          <w:sz w:val="24"/>
          <w:highlight w:val="none"/>
        </w:rPr>
      </w:pPr>
    </w:p>
    <w:p w14:paraId="2D7CFEC9">
      <w:pPr>
        <w:rPr>
          <w:rFonts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公章：</w:t>
      </w:r>
      <w:r>
        <w:rPr>
          <w:rFonts w:hint="eastAsia" w:ascii="仿宋" w:hAnsi="仿宋" w:eastAsia="仿宋" w:cs="仿宋"/>
          <w:color w:val="auto"/>
          <w:spacing w:val="4"/>
          <w:sz w:val="24"/>
          <w:highlight w:val="none"/>
          <w:u w:val="single"/>
        </w:rPr>
        <w:t xml:space="preserve">              </w:t>
      </w:r>
    </w:p>
    <w:p w14:paraId="62BCFFE5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swiss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02A0985"/>
    <w:rsid w:val="102A0985"/>
    <w:rsid w:val="15DA2023"/>
    <w:rsid w:val="2E1031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 w:afterLines="0" w:afterAutospacing="0"/>
    </w:pPr>
  </w:style>
  <w:style w:type="paragraph" w:styleId="3">
    <w:name w:val="Block Text"/>
    <w:basedOn w:val="1"/>
    <w:qFormat/>
    <w:uiPriority w:val="0"/>
    <w:pPr>
      <w:spacing w:after="120"/>
      <w:ind w:left="1440" w:leftChars="700" w:right="1440" w:rightChars="700"/>
    </w:pPr>
    <w:rPr>
      <w:rFonts w:ascii="Calibri" w:hAnsi="Calibri" w:eastAsia="宋体" w:cs="Times New Roman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2026-03-31T09:17:00Z</dcterms:created>
  <dc:creator>豆、浆</dc:creator>
  <cp:lastModifiedBy>豆、浆</cp:lastModifiedBy>
  <dcterms:modified xsi:type="dcterms:W3CDTF">2026-03-31T09:17:33Z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69E4EBAC5AE14F1993FB0E970F0A7F75_11</vt:lpwstr>
  </property>
  <property fmtid="{D5CDD505-2E9C-101B-9397-08002B2CF9AE}" pid="4" name="KSOTemplateDocerSaveRecord">
    <vt:lpwstr>eyJoZGlkIjoiYzAwNjk4NTUwMzAyYzU4YWZkOWU3NmQ3MmI1ZGZlMDMiLCJ1c2VySWQiOiIxMDY3MTk2NDE2In0=</vt:lpwstr>
  </property>
</Properties>
</file>