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已标价工程量清单</w:t>
      </w:r>
    </w:p>
    <w:p>
      <w:pPr>
        <w:numPr>
          <w:numId w:val="0"/>
        </w:numPr>
        <w:ind w:leftChars="0" w:firstLine="560" w:firstLineChars="200"/>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lang w:val="en-US" w:eastAsia="zh-CN"/>
        </w:rPr>
        <w:t>1、</w:t>
      </w:r>
      <w:r>
        <w:rPr>
          <w:rFonts w:hint="eastAsia" w:ascii="宋体" w:hAnsi="宋体" w:eastAsia="宋体" w:cs="宋体"/>
          <w:i w:val="0"/>
          <w:iCs w:val="0"/>
          <w:caps w:val="0"/>
          <w:spacing w:val="0"/>
          <w:sz w:val="28"/>
          <w:szCs w:val="28"/>
          <w:bdr w:val="none" w:color="auto" w:sz="0" w:space="0"/>
          <w:shd w:val="clear" w:fill="FFFFFF"/>
        </w:rPr>
        <w:t>已标价工程量清单仅适用于采用项目单价报价，不适用于采用项目包干价或采购人固定价报价；</w:t>
      </w:r>
    </w:p>
    <w:p>
      <w:pPr>
        <w:numPr>
          <w:numId w:val="0"/>
        </w:numPr>
        <w:ind w:leftChars="0" w:firstLine="560" w:firstLineChars="200"/>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lang w:val="en-US" w:eastAsia="zh-CN"/>
        </w:rPr>
        <w:t>2、</w:t>
      </w:r>
      <w:r>
        <w:rPr>
          <w:rFonts w:hint="eastAsia" w:ascii="宋体" w:hAnsi="宋体" w:eastAsia="宋体" w:cs="宋体"/>
          <w:i w:val="0"/>
          <w:iCs w:val="0"/>
          <w:caps w:val="0"/>
          <w:spacing w:val="0"/>
          <w:sz w:val="28"/>
          <w:szCs w:val="28"/>
          <w:bdr w:val="none" w:color="auto" w:sz="0" w:space="0"/>
          <w:shd w:val="clear" w:fill="FFFFFF"/>
        </w:rPr>
        <w:t>已标价工程量清单应按工程量清单报价相关要求进行填报；</w:t>
      </w:r>
    </w:p>
    <w:p>
      <w:pPr>
        <w:numPr>
          <w:numId w:val="0"/>
        </w:numPr>
        <w:ind w:leftChars="0" w:firstLine="560" w:firstLineChars="200"/>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lang w:val="en-US" w:eastAsia="zh-CN"/>
        </w:rPr>
        <w:t>3、</w:t>
      </w:r>
      <w:r>
        <w:rPr>
          <w:rFonts w:hint="eastAsia" w:ascii="宋体" w:hAnsi="宋体" w:eastAsia="宋体" w:cs="宋体"/>
          <w:i w:val="0"/>
          <w:iCs w:val="0"/>
          <w:caps w:val="0"/>
          <w:spacing w:val="0"/>
          <w:sz w:val="28"/>
          <w:szCs w:val="28"/>
          <w:bdr w:val="none" w:color="auto" w:sz="0" w:space="0"/>
          <w:shd w:val="clear" w:fill="FFFFFF"/>
        </w:rPr>
        <w:t>已标价工程量清单扉页需加盖有注册或登记在工程造价咨询企业的造价人员签字并盖执业印章；</w:t>
      </w:r>
    </w:p>
    <w:p>
      <w:pPr>
        <w:numPr>
          <w:numId w:val="0"/>
        </w:numPr>
        <w:ind w:leftChars="0" w:firstLine="560" w:firstLineChars="200"/>
        <w:rPr>
          <w:rFonts w:hint="eastAsia" w:ascii="宋体" w:hAnsi="宋体" w:eastAsia="宋体" w:cs="宋体"/>
          <w:b/>
          <w:bCs/>
          <w:sz w:val="28"/>
          <w:szCs w:val="28"/>
          <w:highlight w:val="none"/>
          <w:lang w:val="en-US" w:eastAsia="zh-CN"/>
        </w:rPr>
      </w:pPr>
      <w:r>
        <w:rPr>
          <w:rFonts w:hint="eastAsia" w:ascii="宋体" w:hAnsi="宋体" w:eastAsia="宋体" w:cs="宋体"/>
          <w:i w:val="0"/>
          <w:iCs w:val="0"/>
          <w:caps w:val="0"/>
          <w:spacing w:val="0"/>
          <w:sz w:val="28"/>
          <w:szCs w:val="28"/>
          <w:bdr w:val="none" w:color="auto" w:sz="0" w:space="0"/>
          <w:shd w:val="clear" w:fill="FFFFFF"/>
          <w:lang w:val="en-US" w:eastAsia="zh-CN"/>
        </w:rPr>
        <w:t>4、</w:t>
      </w:r>
      <w:r>
        <w:rPr>
          <w:rFonts w:hint="eastAsia" w:ascii="宋体" w:hAnsi="宋体" w:eastAsia="宋体" w:cs="宋体"/>
          <w:i w:val="0"/>
          <w:iCs w:val="0"/>
          <w:caps w:val="0"/>
          <w:spacing w:val="0"/>
          <w:sz w:val="28"/>
          <w:szCs w:val="28"/>
          <w:bdr w:val="none" w:color="auto" w:sz="0" w:space="0"/>
          <w:shd w:val="clear" w:fill="FFFFFF"/>
        </w:rPr>
        <w:t>已标价工程量清单原件扫描成PDF格式，以附件形式上传，作为响应文件的组成部分。</w:t>
      </w:r>
    </w:p>
    <w:p>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已标价工程量清单</w:t>
      </w:r>
    </w:p>
    <w:p>
      <w:pPr>
        <w:pStyle w:val="7"/>
        <w:keepNext w:val="0"/>
        <w:keepLines w:val="0"/>
        <w:pageBreakBefore w:val="0"/>
        <w:widowControl w:val="0"/>
        <w:numPr>
          <w:ilvl w:val="0"/>
          <w:numId w:val="0"/>
        </w:numPr>
        <w:kinsoku/>
        <w:wordWrap/>
        <w:overflowPunct/>
        <w:topLinePunct w:val="0"/>
        <w:autoSpaceDE/>
        <w:autoSpaceDN/>
        <w:bidi w:val="0"/>
        <w:adjustRightInd/>
        <w:spacing w:line="520" w:lineRule="exact"/>
        <w:ind w:leftChars="0"/>
        <w:textAlignment w:val="auto"/>
        <w:rPr>
          <w:rFonts w:hint="eastAsia"/>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spacing w:line="520" w:lineRule="exact"/>
        <w:ind w:leftChars="0"/>
        <w:textAlignment w:val="auto"/>
        <w:rPr>
          <w:rFonts w:hint="eastAsia"/>
          <w:lang w:val="en-US" w:eastAsia="zh-CN"/>
        </w:rPr>
      </w:pPr>
    </w:p>
    <w:p>
      <w:pPr>
        <w:pStyle w:val="6"/>
        <w:rPr>
          <w:rFonts w:hint="eastAsia"/>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pacing w:line="520" w:lineRule="exact"/>
        <w:jc w:val="both"/>
        <w:textAlignment w:val="auto"/>
        <w:rPr>
          <w:rFonts w:hint="eastAsia" w:ascii="宋体" w:hAnsi="宋体" w:eastAsia="宋体" w:cs="宋体"/>
          <w:b w:val="0"/>
          <w:bCs/>
          <w:sz w:val="30"/>
          <w:szCs w:val="30"/>
          <w:lang w:eastAsia="zh-CN"/>
        </w:rPr>
      </w:pPr>
      <w:r>
        <w:rPr>
          <w:rFonts w:hint="eastAsia" w:ascii="宋体" w:hAnsi="宋体" w:eastAsia="宋体" w:cs="宋体"/>
          <w:b w:val="0"/>
          <w:bCs/>
          <w:sz w:val="30"/>
          <w:szCs w:val="30"/>
          <w:u w:val="single"/>
        </w:rPr>
        <w:t xml:space="preserve">      </w:t>
      </w:r>
      <w:r>
        <w:rPr>
          <w:rFonts w:hint="eastAsia" w:ascii="宋体" w:hAnsi="宋体" w:cs="宋体"/>
          <w:b w:val="0"/>
          <w:bCs/>
          <w:sz w:val="30"/>
          <w:szCs w:val="30"/>
          <w:u w:val="single"/>
          <w:lang w:val="en-US" w:eastAsia="zh-CN"/>
        </w:rPr>
        <w:t xml:space="preserve">      </w:t>
      </w:r>
      <w:r>
        <w:rPr>
          <w:rFonts w:hint="eastAsia" w:ascii="宋体" w:hAnsi="宋体" w:eastAsia="宋体" w:cs="宋体"/>
          <w:b w:val="0"/>
          <w:bCs/>
          <w:sz w:val="30"/>
          <w:szCs w:val="30"/>
          <w:u w:val="single"/>
        </w:rPr>
        <w:t xml:space="preserve">                           </w:t>
      </w:r>
      <w:r>
        <w:rPr>
          <w:rFonts w:hint="eastAsia" w:ascii="宋体" w:hAnsi="宋体" w:cs="宋体"/>
          <w:b w:val="0"/>
          <w:bCs/>
          <w:sz w:val="30"/>
          <w:szCs w:val="30"/>
          <w:u w:val="none"/>
          <w:lang w:eastAsia="zh-CN"/>
        </w:rPr>
        <w:t>（项目名称）</w:t>
      </w:r>
    </w:p>
    <w:p>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rPr>
      </w:pP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rPr>
      </w:pP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jc w:val="center"/>
        <w:textAlignment w:val="auto"/>
        <w:rPr>
          <w:rFonts w:hint="eastAsia" w:ascii="宋体" w:hAnsi="宋体" w:eastAsia="宋体" w:cs="宋体"/>
          <w:b w:val="0"/>
          <w:bCs/>
          <w:spacing w:val="117"/>
          <w:sz w:val="52"/>
          <w:szCs w:val="52"/>
        </w:rPr>
      </w:pPr>
      <w:r>
        <w:rPr>
          <w:rFonts w:hint="eastAsia" w:ascii="宋体" w:hAnsi="宋体" w:eastAsia="宋体" w:cs="宋体"/>
          <w:b/>
          <w:bCs w:val="0"/>
          <w:spacing w:val="117"/>
          <w:sz w:val="52"/>
          <w:szCs w:val="52"/>
        </w:rPr>
        <w:t>工程量清单计价表</w:t>
      </w: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rPr>
      </w:pPr>
    </w:p>
    <w:p>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rPr>
      </w:pP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编</w:t>
      </w:r>
      <w:r>
        <w:rPr>
          <w:rFonts w:hint="eastAsia" w:ascii="宋体" w:hAnsi="宋体" w:cs="宋体"/>
          <w:b w:val="0"/>
          <w:bCs/>
          <w:sz w:val="24"/>
          <w:lang w:val="en-US" w:eastAsia="zh-CN"/>
        </w:rPr>
        <w:t xml:space="preserve"> </w:t>
      </w:r>
      <w:r>
        <w:rPr>
          <w:rFonts w:hint="eastAsia" w:ascii="宋体" w:hAnsi="宋体" w:eastAsia="宋体" w:cs="宋体"/>
          <w:b w:val="0"/>
          <w:bCs/>
          <w:sz w:val="24"/>
        </w:rPr>
        <w:t>制</w:t>
      </w:r>
      <w:r>
        <w:rPr>
          <w:rFonts w:hint="eastAsia" w:ascii="宋体" w:hAnsi="宋体" w:cs="宋体"/>
          <w:b w:val="0"/>
          <w:bCs/>
          <w:sz w:val="24"/>
          <w:lang w:val="en-US" w:eastAsia="zh-CN"/>
        </w:rPr>
        <w:t xml:space="preserve"> </w:t>
      </w:r>
      <w:r>
        <w:rPr>
          <w:rFonts w:hint="eastAsia" w:ascii="宋体" w:hAnsi="宋体" w:eastAsia="宋体" w:cs="宋体"/>
          <w:b w:val="0"/>
          <w:bCs/>
          <w:sz w:val="24"/>
        </w:rPr>
        <w:t>单</w:t>
      </w:r>
      <w:r>
        <w:rPr>
          <w:rFonts w:hint="eastAsia" w:ascii="宋体" w:hAnsi="宋体" w:cs="宋体"/>
          <w:b w:val="0"/>
          <w:bCs/>
          <w:sz w:val="24"/>
          <w:lang w:val="en-US" w:eastAsia="zh-CN"/>
        </w:rPr>
        <w:t xml:space="preserve"> </w:t>
      </w:r>
      <w:r>
        <w:rPr>
          <w:rFonts w:hint="eastAsia" w:ascii="宋体" w:hAnsi="宋体" w:eastAsia="宋体" w:cs="宋体"/>
          <w:b w:val="0"/>
          <w:bCs/>
          <w:sz w:val="24"/>
        </w:rPr>
        <w:t>位：</w:t>
      </w:r>
      <w:r>
        <w:rPr>
          <w:rFonts w:hint="eastAsia" w:ascii="宋体" w:hAnsi="宋体" w:eastAsia="宋体" w:cs="宋体"/>
          <w:b w:val="0"/>
          <w:bCs/>
          <w:sz w:val="24"/>
          <w:u w:val="single"/>
        </w:rPr>
        <w:t xml:space="preserve">                                              </w:t>
      </w:r>
      <w:r>
        <w:rPr>
          <w:rFonts w:hint="eastAsia" w:ascii="宋体" w:hAnsi="宋体" w:eastAsia="宋体" w:cs="宋体"/>
          <w:b w:val="0"/>
          <w:bCs/>
          <w:sz w:val="24"/>
        </w:rPr>
        <w:t>（盖   章）</w:t>
      </w:r>
    </w:p>
    <w:p>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rPr>
        <w:t>（签字或盖章）</w:t>
      </w:r>
    </w:p>
    <w:p>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pacing w:val="-10"/>
          <w:sz w:val="24"/>
        </w:rPr>
        <w:t>造价师(员)及注册号</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（签字</w:t>
      </w:r>
      <w:r>
        <w:rPr>
          <w:rFonts w:hint="eastAsia" w:ascii="宋体" w:hAnsi="宋体" w:eastAsia="宋体" w:cs="宋体"/>
          <w:b w:val="0"/>
          <w:bCs/>
          <w:sz w:val="24"/>
          <w:lang w:val="en-US" w:eastAsia="zh-CN"/>
        </w:rPr>
        <w:t>并</w:t>
      </w:r>
      <w:r>
        <w:rPr>
          <w:rFonts w:hint="eastAsia" w:ascii="宋体" w:hAnsi="宋体" w:eastAsia="宋体" w:cs="宋体"/>
          <w:b w:val="0"/>
          <w:bCs/>
          <w:sz w:val="24"/>
        </w:rPr>
        <w:t>盖执业印章）</w:t>
      </w:r>
    </w:p>
    <w:p>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pPr>
        <w:pStyle w:val="2"/>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30"/>
          <w:szCs w:val="30"/>
        </w:rPr>
      </w:pPr>
      <w:r>
        <w:rPr>
          <w:rFonts w:hint="eastAsia" w:ascii="宋体" w:hAnsi="宋体" w:eastAsia="宋体" w:cs="宋体"/>
          <w:b w:val="0"/>
          <w:bCs/>
          <w:sz w:val="24"/>
        </w:rPr>
        <w:t>编 制  时 间：</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none"/>
          <w:lang w:val="en-US" w:eastAsia="zh-CN"/>
        </w:rPr>
        <w:t xml:space="preserve">  </w:t>
      </w:r>
      <w:r>
        <w:rPr>
          <w:rFonts w:hint="eastAsia" w:ascii="宋体" w:hAnsi="宋体" w:cs="宋体"/>
          <w:b w:val="0"/>
          <w:bCs/>
          <w:color w:val="FFFFFF" w:themeColor="background1"/>
          <w:sz w:val="24"/>
          <w:u w:val="none"/>
          <w:lang w:val="en-US" w:eastAsia="zh-CN"/>
          <w14:textFill>
            <w14:solidFill>
              <w14:schemeClr w14:val="bg1"/>
            </w14:solidFill>
          </w14:textFill>
        </w:rPr>
        <w:t xml:space="preserve"> 、</w:t>
      </w:r>
      <w:r>
        <w:rPr>
          <w:rFonts w:hint="eastAsia" w:ascii="宋体" w:hAnsi="宋体" w:cs="宋体"/>
          <w:b w:val="0"/>
          <w:bCs/>
          <w:sz w:val="24"/>
          <w:u w:val="none"/>
          <w:lang w:val="en-US" w:eastAsia="zh-CN"/>
        </w:rPr>
        <w:t xml:space="preserve">     </w:t>
      </w:r>
    </w:p>
    <w:p>
      <w:pPr>
        <w:rPr>
          <w:rFonts w:hint="eastAsia" w:ascii="宋体" w:hAnsi="宋体" w:eastAsia="宋体" w:cs="宋体"/>
          <w:b/>
          <w:bCs w:val="0"/>
          <w:sz w:val="36"/>
          <w:szCs w:val="36"/>
        </w:rPr>
      </w:pPr>
      <w:r>
        <w:rPr>
          <w:rFonts w:hint="eastAsia" w:ascii="宋体" w:hAnsi="宋体" w:eastAsia="宋体" w:cs="宋体"/>
          <w:b/>
          <w:bCs w:val="0"/>
          <w:sz w:val="36"/>
          <w:szCs w:val="36"/>
        </w:rPr>
        <w:br w:type="page"/>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b/>
          <w:bCs w:val="0"/>
          <w:spacing w:val="1"/>
          <w:sz w:val="32"/>
          <w:szCs w:val="22"/>
        </w:rPr>
      </w:pPr>
      <w:r>
        <w:rPr>
          <w:rFonts w:hint="eastAsia" w:ascii="宋体" w:hAnsi="宋体" w:eastAsia="宋体" w:cs="宋体"/>
          <w:b/>
          <w:bCs w:val="0"/>
          <w:sz w:val="36"/>
          <w:szCs w:val="36"/>
        </w:rPr>
        <w:t>已标价工程量清单</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b w:val="0"/>
          <w:bCs/>
          <w:sz w:val="24"/>
        </w:rPr>
      </w:pPr>
      <w:r>
        <w:rPr>
          <w:rFonts w:hint="eastAsia" w:ascii="宋体" w:hAnsi="宋体" w:eastAsia="宋体" w:cs="宋体"/>
          <w:b w:val="0"/>
          <w:bCs/>
          <w:sz w:val="30"/>
          <w:szCs w:val="30"/>
        </w:rPr>
        <w:t>（表格格式以软件生成为准）</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（1）投标报价说明；</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（2）投标主要指标汇总表；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（3）工程项目总造价表；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（4）单位工程造价汇总表；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（5）分部分项工程量清单计价表；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（6）措施项目清单计价表；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（7）其他项目清单计价表；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（8）规费、税金项目清单计价表；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（9）分部分项工程量清单综合单价分析表；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（10）措施项目费（综合单价）分析表；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（11）单位工程材料价差表；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（12）单位工程主材表；</w:t>
      </w:r>
    </w:p>
    <w:p>
      <w:pPr>
        <w:spacing w:line="360" w:lineRule="auto"/>
        <w:ind w:firstLine="480"/>
        <w:outlineLvl w:val="9"/>
        <w:rPr>
          <w:rFonts w:hint="eastAsia" w:ascii="宋体" w:hAnsi="宋体" w:cs="宋体"/>
          <w:bCs/>
          <w:sz w:val="24"/>
          <w:highlight w:val="none"/>
        </w:rPr>
      </w:pPr>
      <w:r>
        <w:rPr>
          <w:rFonts w:hint="eastAsia" w:ascii="宋体" w:hAnsi="宋体" w:cs="宋体"/>
          <w:bCs/>
          <w:sz w:val="24"/>
          <w:highlight w:val="none"/>
        </w:rPr>
        <w:t>（13）其他需要的表格：</w:t>
      </w:r>
    </w:p>
    <w:p>
      <w:pPr>
        <w:pStyle w:val="7"/>
        <w:pageBreakBefore w:val="0"/>
        <w:kinsoku/>
        <w:wordWrap/>
        <w:bidi w:val="0"/>
        <w:adjustRightInd/>
        <w:spacing w:line="440" w:lineRule="exact"/>
        <w:ind w:left="0" w:leftChars="0" w:firstLine="0" w:firstLineChars="0"/>
        <w:textAlignment w:val="auto"/>
        <w:rPr>
          <w:rFonts w:hint="default" w:ascii="宋体" w:hAnsi="宋体" w:eastAsia="宋体" w:cs="宋体"/>
          <w:b w:val="0"/>
          <w:bCs/>
          <w:sz w:val="24"/>
          <w:u w:val="single"/>
          <w:lang w:val="en-US" w:eastAsia="zh-CN"/>
        </w:rPr>
      </w:pPr>
    </w:p>
    <w:p>
      <w:pPr>
        <w:pageBreakBefore w:val="0"/>
        <w:kinsoku/>
        <w:wordWrap/>
        <w:bidi w:val="0"/>
        <w:adjustRightInd/>
        <w:spacing w:line="440" w:lineRule="exact"/>
        <w:ind w:left="0" w:leftChars="0" w:firstLine="0" w:firstLineChars="0"/>
        <w:jc w:val="both"/>
        <w:textAlignment w:val="auto"/>
        <w:rPr>
          <w:rFonts w:hint="eastAsia" w:ascii="宋体" w:hAnsi="宋体" w:eastAsia="宋体" w:cs="宋体"/>
          <w:b/>
          <w:bCs w:val="0"/>
          <w:sz w:val="36"/>
          <w:szCs w:val="36"/>
        </w:rPr>
        <w:sectPr>
          <w:headerReference r:id="rId5"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line="560" w:lineRule="exact"/>
        <w:jc w:val="center"/>
        <w:outlineLvl w:val="9"/>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rPr>
        <w:t>投标报价说明</w:t>
      </w:r>
    </w:p>
    <w:p>
      <w:pPr>
        <w:spacing w:line="240" w:lineRule="atLeast"/>
        <w:outlineLvl w:val="9"/>
        <w:rPr>
          <w:rFonts w:hint="eastAsia" w:ascii="宋体" w:hAnsi="宋体" w:eastAsia="宋体" w:cs="宋体"/>
          <w:b w:val="0"/>
          <w:bCs/>
          <w:sz w:val="24"/>
          <w:highlight w:val="none"/>
        </w:rPr>
      </w:pP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1.本报价依据了本工程投标须知和合同文件的有关条款进行编制。</w:t>
      </w: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2.工程量清单报价表中所填入的综合单价和合价均包括人工费、材料费、机械费、管理费、利润以及采用固定价格的工程所测算的风险金等全部费用。</w:t>
      </w: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3.措施项目报价表中所填入的措施项目报价，包括为完成本工程项目必须采取的措施所发生的费用。</w:t>
      </w: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4.其他项目报价表中所填入的其他项目报价，包括工程量清单报价表和措施项目报价表以外，为完成本工程项目施工可能发生的其他费用。</w:t>
      </w: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5.本工程量清单报价表中的每一单项均应填写单价和合价，对没有填写单价和合价的项目费用，视为已包括在工程量清单的其他单价或合价之中。</w:t>
      </w: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6.本报价的币种为</w:t>
      </w:r>
      <w:r>
        <w:rPr>
          <w:rFonts w:hint="eastAsia" w:ascii="宋体" w:hAnsi="宋体" w:eastAsia="宋体" w:cs="宋体"/>
          <w:b w:val="0"/>
          <w:bCs/>
          <w:sz w:val="24"/>
          <w:highlight w:val="none"/>
          <w:u w:val="single"/>
        </w:rPr>
        <w:t xml:space="preserve">  人民币  </w:t>
      </w:r>
      <w:r>
        <w:rPr>
          <w:rFonts w:hint="eastAsia" w:ascii="宋体" w:hAnsi="宋体" w:eastAsia="宋体" w:cs="宋体"/>
          <w:b w:val="0"/>
          <w:bCs/>
          <w:sz w:val="24"/>
          <w:highlight w:val="none"/>
        </w:rPr>
        <w:t>。</w:t>
      </w:r>
    </w:p>
    <w:p>
      <w:pPr>
        <w:spacing w:line="560" w:lineRule="exact"/>
        <w:ind w:firstLine="48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7.供应商应将投标报价需要说明的事项，用文字书写与投标报价表一并报送。</w:t>
      </w:r>
    </w:p>
    <w:p>
      <w:pPr>
        <w:pStyle w:val="10"/>
        <w:spacing w:line="360" w:lineRule="auto"/>
        <w:outlineLvl w:val="9"/>
        <w:rPr>
          <w:rFonts w:hint="eastAsia" w:ascii="宋体" w:hAnsi="宋体" w:eastAsia="宋体" w:cs="宋体"/>
          <w:b w:val="0"/>
          <w:bCs/>
          <w:spacing w:val="-24"/>
          <w:szCs w:val="36"/>
          <w:highlight w:val="none"/>
        </w:rPr>
      </w:pPr>
    </w:p>
    <w:p>
      <w:pPr>
        <w:pStyle w:val="10"/>
        <w:spacing w:line="360" w:lineRule="auto"/>
        <w:outlineLvl w:val="9"/>
        <w:rPr>
          <w:rFonts w:hint="eastAsia" w:ascii="宋体" w:hAnsi="宋体" w:eastAsia="宋体" w:cs="宋体"/>
          <w:b w:val="0"/>
          <w:bCs/>
          <w:spacing w:val="-24"/>
          <w:szCs w:val="36"/>
          <w:highlight w:val="none"/>
        </w:rPr>
      </w:pPr>
    </w:p>
    <w:p>
      <w:pPr>
        <w:pageBreakBefore w:val="0"/>
        <w:wordWrap/>
        <w:bidi w:val="0"/>
        <w:adjustRightInd/>
        <w:spacing w:line="440" w:lineRule="exact"/>
        <w:ind w:left="0" w:leftChars="0" w:firstLine="0" w:firstLineChars="0"/>
        <w:textAlignment w:val="auto"/>
        <w:rPr>
          <w:rFonts w:hint="eastAsia"/>
        </w:rPr>
      </w:pPr>
    </w:p>
    <w:p>
      <w:pPr>
        <w:pStyle w:val="2"/>
        <w:pageBreakBefore w:val="0"/>
        <w:widowControl w:val="0"/>
        <w:numPr>
          <w:ilvl w:val="0"/>
          <w:numId w:val="0"/>
        </w:numPr>
        <w:wordWrap/>
        <w:bidi w:val="0"/>
        <w:adjustRightInd/>
        <w:spacing w:before="50" w:beforeLines="50" w:after="50" w:afterLines="50" w:line="440" w:lineRule="exact"/>
        <w:jc w:val="both"/>
        <w:textAlignment w:val="auto"/>
        <w:rPr>
          <w:rFonts w:hint="eastAsia"/>
        </w:rPr>
      </w:pPr>
    </w:p>
    <w:p>
      <w:pPr>
        <w:pageBreakBefore w:val="0"/>
        <w:wordWrap/>
        <w:bidi w:val="0"/>
        <w:adjustRightInd/>
        <w:spacing w:line="440" w:lineRule="exact"/>
        <w:ind w:left="0" w:leftChars="0" w:firstLine="0" w:firstLineChars="0"/>
        <w:textAlignment w:val="auto"/>
      </w:pPr>
    </w:p>
    <w:p>
      <w:pPr>
        <w:pStyle w:val="2"/>
      </w:pPr>
    </w:p>
    <w:p>
      <w:pPr>
        <w:pageBreakBefore w:val="0"/>
        <w:wordWrap/>
        <w:bidi w:val="0"/>
        <w:adjustRightInd/>
        <w:spacing w:line="440" w:lineRule="exact"/>
        <w:textAlignment w:val="auto"/>
      </w:pPr>
    </w:p>
    <w:p>
      <w:pPr>
        <w:pageBreakBefore w:val="0"/>
        <w:wordWrap/>
        <w:bidi w:val="0"/>
        <w:adjustRightInd/>
        <w:spacing w:line="440" w:lineRule="exact"/>
        <w:ind w:left="0" w:leftChars="0" w:firstLine="0" w:firstLineChars="0"/>
        <w:textAlignment w:val="auto"/>
      </w:pPr>
    </w:p>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8"/>
          <w:szCs w:val="28"/>
          <w:highlight w:val="none"/>
        </w:rPr>
        <w:t>投标主要指标汇总表</w:t>
      </w:r>
    </w:p>
    <w:p>
      <w:pP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lang w:val="en-US" w:eastAsia="zh-CN"/>
        </w:rPr>
        <w:t>项目</w:t>
      </w:r>
      <w:r>
        <w:rPr>
          <w:rFonts w:hint="eastAsia" w:ascii="宋体" w:hAnsi="宋体" w:eastAsia="宋体" w:cs="宋体"/>
          <w:b w:val="0"/>
          <w:bCs/>
          <w:sz w:val="24"/>
          <w:highlight w:val="none"/>
        </w:rPr>
        <w:t xml:space="preserve">名称： </w:t>
      </w:r>
    </w:p>
    <w:tbl>
      <w:tblPr>
        <w:tblStyle w:val="8"/>
        <w:tblW w:w="0" w:type="auto"/>
        <w:tblInd w:w="-108" w:type="dxa"/>
        <w:tblLayout w:type="fixed"/>
        <w:tblCellMar>
          <w:top w:w="0" w:type="dxa"/>
          <w:left w:w="0" w:type="dxa"/>
          <w:bottom w:w="0" w:type="dxa"/>
          <w:right w:w="0" w:type="dxa"/>
        </w:tblCellMar>
      </w:tblPr>
      <w:tblGrid>
        <w:gridCol w:w="2961"/>
        <w:gridCol w:w="1557"/>
        <w:gridCol w:w="4367"/>
      </w:tblGrid>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名</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称</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单位</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default" w:ascii="宋体" w:hAnsi="宋体" w:eastAsia="宋体" w:cs="宋体"/>
                <w:b w:val="0"/>
                <w:bCs/>
                <w:sz w:val="24"/>
                <w:highlight w:val="none"/>
                <w:lang w:val="en-US" w:eastAsia="zh-CN"/>
              </w:rPr>
            </w:pPr>
            <w:r>
              <w:rPr>
                <w:rFonts w:hint="eastAsia" w:ascii="宋体" w:hAnsi="宋体" w:eastAsia="宋体" w:cs="宋体"/>
                <w:b w:val="0"/>
                <w:bCs/>
                <w:sz w:val="24"/>
                <w:highlight w:val="none"/>
              </w:rPr>
              <w:t>投标</w:t>
            </w:r>
            <w:r>
              <w:rPr>
                <w:rFonts w:hint="eastAsia" w:ascii="宋体" w:hAnsi="宋体" w:eastAsia="宋体" w:cs="宋体"/>
                <w:b w:val="0"/>
                <w:bCs/>
                <w:sz w:val="24"/>
                <w:highlight w:val="none"/>
                <w:lang w:val="en-US" w:eastAsia="zh-CN"/>
              </w:rPr>
              <w:t>指标</w:t>
            </w:r>
          </w:p>
        </w:tc>
      </w:tr>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磋商</w:t>
            </w:r>
            <w:r>
              <w:rPr>
                <w:rFonts w:hint="eastAsia" w:ascii="宋体" w:hAnsi="宋体" w:eastAsia="宋体" w:cs="宋体"/>
                <w:b w:val="0"/>
                <w:bCs/>
                <w:sz w:val="24"/>
                <w:highlight w:val="none"/>
              </w:rPr>
              <w:t>报价</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元</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p>
        </w:tc>
      </w:tr>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措施项目费</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元</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p>
        </w:tc>
      </w:tr>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安全文明施工措施费</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元</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p>
        </w:tc>
      </w:tr>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期</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日历天</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p>
        </w:tc>
      </w:tr>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标准</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rPr>
            </w:pPr>
          </w:p>
        </w:tc>
      </w:tr>
      <w:tr>
        <w:tblPrEx>
          <w:tblCellMar>
            <w:top w:w="0" w:type="dxa"/>
            <w:left w:w="0" w:type="dxa"/>
            <w:bottom w:w="0" w:type="dxa"/>
            <w:right w:w="0" w:type="dxa"/>
          </w:tblCellMar>
        </w:tblPrEx>
        <w:trPr>
          <w:trHeight w:val="567" w:hRule="atLeast"/>
        </w:trPr>
        <w:tc>
          <w:tcPr>
            <w:tcW w:w="2961"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rPr>
              <w:t>项目</w:t>
            </w:r>
            <w:r>
              <w:rPr>
                <w:rFonts w:hint="eastAsia" w:ascii="宋体" w:hAnsi="宋体" w:eastAsia="宋体" w:cs="宋体"/>
                <w:b w:val="0"/>
                <w:bCs/>
                <w:sz w:val="24"/>
                <w:highlight w:val="none"/>
                <w:lang w:val="en-US" w:eastAsia="zh-CN"/>
              </w:rPr>
              <w:t>经理</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default"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姓名</w:t>
            </w:r>
          </w:p>
        </w:tc>
        <w:tc>
          <w:tcPr>
            <w:tcW w:w="4367" w:type="dxa"/>
            <w:tcBorders>
              <w:top w:val="single" w:color="000000" w:sz="4" w:space="0"/>
              <w:left w:val="single" w:color="000000" w:sz="4" w:space="0"/>
              <w:bottom w:val="single" w:color="000000" w:sz="4" w:space="0"/>
              <w:right w:val="single" w:color="000000" w:sz="4" w:space="0"/>
            </w:tcBorders>
            <w:noWrap w:val="0"/>
            <w:vAlign w:val="center"/>
          </w:tcPr>
          <w:p>
            <w:pPr>
              <w:jc w:val="center"/>
              <w:outlineLvl w:val="9"/>
              <w:rPr>
                <w:rFonts w:hint="eastAsia" w:ascii="宋体" w:hAnsi="宋体" w:eastAsia="宋体" w:cs="宋体"/>
                <w:b w:val="0"/>
                <w:bCs/>
                <w:sz w:val="24"/>
                <w:highlight w:val="none"/>
                <w:lang w:val="en-US" w:eastAsia="zh-CN"/>
              </w:rPr>
            </w:pPr>
          </w:p>
        </w:tc>
      </w:tr>
    </w:tbl>
    <w:p>
      <w:pPr>
        <w:tabs>
          <w:tab w:val="left" w:pos="7517"/>
        </w:tabs>
        <w:ind w:left="0" w:leftChars="0" w:firstLine="0" w:firstLineChars="0"/>
        <w:outlineLvl w:val="9"/>
        <w:rPr>
          <w:rFonts w:hint="eastAsia" w:ascii="宋体" w:hAnsi="宋体" w:eastAsia="宋体" w:cs="宋体"/>
          <w:b w:val="0"/>
          <w:bCs/>
          <w:sz w:val="24"/>
          <w:highlight w:val="none"/>
        </w:rPr>
      </w:pPr>
    </w:p>
    <w:p>
      <w:pPr>
        <w:ind w:firstLine="1920" w:firstLineChars="8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供应商</w:t>
      </w:r>
      <w:r>
        <w:rPr>
          <w:rFonts w:hint="eastAsia" w:ascii="宋体" w:hAnsi="宋体" w:eastAsia="宋体" w:cs="宋体"/>
          <w:b w:val="0"/>
          <w:bCs/>
          <w:sz w:val="24"/>
          <w:highlight w:val="none"/>
          <w:lang w:val="en-US" w:eastAsia="zh-CN"/>
        </w:rPr>
        <w:t>全称</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none"/>
        </w:rPr>
        <w:t>（盖章）</w:t>
      </w:r>
    </w:p>
    <w:p>
      <w:pPr>
        <w:ind w:firstLine="1920" w:firstLineChars="8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法定代表人或</w:t>
      </w:r>
      <w:r>
        <w:rPr>
          <w:rFonts w:hint="eastAsia" w:ascii="宋体" w:hAnsi="宋体" w:cs="仿宋"/>
          <w:sz w:val="24"/>
          <w:highlight w:val="none"/>
        </w:rPr>
        <w:t>被</w:t>
      </w:r>
      <w:r>
        <w:rPr>
          <w:rFonts w:hint="eastAsia" w:ascii="宋体" w:hAnsi="宋体" w:cs="仿宋"/>
          <w:sz w:val="24"/>
          <w:highlight w:val="none"/>
          <w:lang w:val="en-US" w:eastAsia="zh-CN"/>
        </w:rPr>
        <w:t>授权人</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none"/>
        </w:rPr>
        <w:t>（签字或盖章）</w:t>
      </w:r>
    </w:p>
    <w:p>
      <w:pPr>
        <w:ind w:firstLine="1920" w:firstLineChars="8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单位地址：</w:t>
      </w:r>
      <w:r>
        <w:rPr>
          <w:rFonts w:hint="eastAsia" w:ascii="宋体" w:hAnsi="宋体" w:eastAsia="宋体" w:cs="宋体"/>
          <w:b w:val="0"/>
          <w:bCs/>
          <w:sz w:val="24"/>
          <w:highlight w:val="none"/>
          <w:u w:val="single"/>
        </w:rPr>
        <w:t xml:space="preserve">                                       </w:t>
      </w:r>
      <w:r>
        <w:rPr>
          <w:rFonts w:hint="eastAsia" w:ascii="宋体" w:hAnsi="宋体" w:eastAsia="宋体" w:cs="宋体"/>
          <w:b w:val="0"/>
          <w:bCs/>
          <w:color w:val="FFFFFF"/>
          <w:sz w:val="24"/>
          <w:highlight w:val="none"/>
          <w:u w:val="single"/>
        </w:rPr>
        <w:t>.</w:t>
      </w:r>
    </w:p>
    <w:p>
      <w:pPr>
        <w:ind w:firstLine="1920" w:firstLineChars="8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邮编：</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电话：</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传真：</w:t>
      </w:r>
      <w:r>
        <w:rPr>
          <w:rFonts w:hint="eastAsia" w:ascii="宋体" w:hAnsi="宋体" w:eastAsia="宋体" w:cs="宋体"/>
          <w:b w:val="0"/>
          <w:bCs/>
          <w:sz w:val="24"/>
          <w:highlight w:val="none"/>
          <w:u w:val="single"/>
        </w:rPr>
        <w:t xml:space="preserve">            </w:t>
      </w:r>
      <w:r>
        <w:rPr>
          <w:rFonts w:hint="eastAsia" w:ascii="宋体" w:hAnsi="宋体" w:eastAsia="宋体" w:cs="宋体"/>
          <w:b w:val="0"/>
          <w:bCs/>
          <w:color w:val="FFFFFF"/>
          <w:sz w:val="24"/>
          <w:highlight w:val="none"/>
          <w:u w:val="single"/>
        </w:rPr>
        <w:t>.</w:t>
      </w:r>
    </w:p>
    <w:p>
      <w:pPr>
        <w:ind w:firstLine="1920" w:firstLineChars="8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日期：</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日</w:t>
      </w:r>
    </w:p>
    <w:p>
      <w:pPr>
        <w:pStyle w:val="10"/>
        <w:ind w:left="0" w:leftChars="0" w:firstLine="0" w:firstLineChars="0"/>
        <w:jc w:val="both"/>
        <w:outlineLvl w:val="9"/>
        <w:rPr>
          <w:rFonts w:hint="eastAsia" w:ascii="宋体" w:hAnsi="宋体" w:eastAsia="宋体" w:cs="宋体"/>
          <w:b w:val="0"/>
          <w:bCs/>
          <w:sz w:val="24"/>
          <w:highlight w:val="none"/>
        </w:rPr>
      </w:pPr>
    </w:p>
    <w:p>
      <w:pPr>
        <w:pStyle w:val="10"/>
        <w:ind w:left="0" w:leftChars="0" w:firstLine="0" w:firstLineChars="0"/>
        <w:jc w:val="both"/>
        <w:outlineLvl w:val="9"/>
        <w:rPr>
          <w:rFonts w:hint="eastAsia" w:ascii="宋体" w:hAnsi="宋体" w:eastAsia="宋体" w:cs="宋体"/>
          <w:b w:val="0"/>
          <w:bCs/>
          <w:sz w:val="24"/>
          <w:highlight w:val="none"/>
        </w:rPr>
      </w:pPr>
    </w:p>
    <w:p>
      <w:pPr>
        <w:pStyle w:val="10"/>
        <w:ind w:left="0" w:leftChars="0" w:firstLine="0" w:firstLineChars="0"/>
        <w:jc w:val="both"/>
        <w:outlineLvl w:val="9"/>
        <w:rPr>
          <w:rFonts w:hint="eastAsia" w:ascii="宋体" w:hAnsi="宋体" w:eastAsia="宋体" w:cs="宋体"/>
          <w:b w:val="0"/>
          <w:bCs/>
          <w:sz w:val="24"/>
          <w:highlight w:val="none"/>
        </w:rPr>
      </w:pPr>
    </w:p>
    <w:p>
      <w:pPr>
        <w:pStyle w:val="10"/>
        <w:ind w:left="0" w:leftChars="0" w:firstLine="0" w:firstLineChars="0"/>
        <w:jc w:val="both"/>
        <w:outlineLvl w:val="9"/>
        <w:rPr>
          <w:rFonts w:hint="eastAsia" w:ascii="宋体" w:hAnsi="宋体" w:eastAsia="宋体" w:cs="宋体"/>
          <w:b w:val="0"/>
          <w:bCs/>
          <w:sz w:val="24"/>
          <w:highlight w:val="none"/>
        </w:rPr>
      </w:pPr>
    </w:p>
    <w:p>
      <w:pPr>
        <w:pStyle w:val="10"/>
        <w:ind w:left="0" w:leftChars="0" w:firstLine="0" w:firstLineChars="0"/>
        <w:jc w:val="both"/>
        <w:outlineLvl w:val="9"/>
        <w:rPr>
          <w:rFonts w:hint="eastAsia" w:ascii="宋体" w:hAnsi="宋体" w:eastAsia="宋体" w:cs="宋体"/>
          <w:b w:val="0"/>
          <w:bCs/>
          <w:sz w:val="24"/>
          <w:highlight w:val="none"/>
        </w:rPr>
      </w:pPr>
    </w:p>
    <w:p>
      <w:pPr>
        <w:jc w:val="center"/>
        <w:outlineLvl w:val="9"/>
        <w:rPr>
          <w:rFonts w:hint="eastAsia" w:ascii="宋体" w:hAnsi="宋体" w:eastAsia="宋体" w:cs="宋体"/>
          <w:b w:val="0"/>
          <w:bCs/>
          <w:sz w:val="30"/>
          <w:szCs w:val="30"/>
          <w:highlight w:val="none"/>
          <w:u w:val="single"/>
        </w:rPr>
      </w:pPr>
    </w:p>
    <w:p>
      <w:pPr>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u w:val="none"/>
        </w:rPr>
        <w:t xml:space="preserve"> </w:t>
      </w:r>
      <w:r>
        <w:rPr>
          <w:rFonts w:hint="eastAsia" w:ascii="宋体" w:hAnsi="宋体" w:eastAsia="宋体" w:cs="宋体"/>
          <w:b w:val="0"/>
          <w:bCs/>
          <w:sz w:val="30"/>
          <w:szCs w:val="30"/>
          <w:highlight w:val="none"/>
          <w:u w:val="none"/>
          <w:lang w:eastAsia="zh-CN"/>
        </w:rPr>
        <w:t>（</w:t>
      </w:r>
      <w:r>
        <w:rPr>
          <w:rFonts w:hint="eastAsia" w:ascii="宋体" w:hAnsi="宋体" w:eastAsia="宋体" w:cs="宋体"/>
          <w:b w:val="0"/>
          <w:bCs/>
          <w:sz w:val="30"/>
          <w:szCs w:val="30"/>
          <w:highlight w:val="none"/>
          <w:u w:val="none"/>
          <w:lang w:val="en-US" w:eastAsia="zh-CN"/>
        </w:rPr>
        <w:t>项目名称</w:t>
      </w:r>
      <w:r>
        <w:rPr>
          <w:rFonts w:hint="eastAsia" w:ascii="宋体" w:hAnsi="宋体" w:eastAsia="宋体" w:cs="宋体"/>
          <w:b w:val="0"/>
          <w:bCs/>
          <w:sz w:val="30"/>
          <w:szCs w:val="30"/>
          <w:highlight w:val="none"/>
          <w:u w:val="none"/>
          <w:lang w:eastAsia="zh-CN"/>
        </w:rPr>
        <w:t>）</w:t>
      </w:r>
    </w:p>
    <w:p>
      <w:pPr>
        <w:ind w:left="0" w:leftChars="0" w:firstLine="0" w:firstLineChars="0"/>
        <w:outlineLvl w:val="9"/>
        <w:rPr>
          <w:rFonts w:hint="eastAsia" w:ascii="宋体" w:hAnsi="宋体" w:eastAsia="宋体" w:cs="宋体"/>
          <w:b w:val="0"/>
          <w:bCs/>
          <w:sz w:val="28"/>
          <w:highlight w:val="none"/>
        </w:rPr>
      </w:pPr>
    </w:p>
    <w:p>
      <w:pPr>
        <w:jc w:val="center"/>
        <w:outlineLvl w:val="9"/>
        <w:rPr>
          <w:rFonts w:hint="default"/>
          <w:lang w:val="en-US" w:eastAsia="zh-CN"/>
        </w:rPr>
      </w:pPr>
      <w:r>
        <w:rPr>
          <w:rFonts w:hint="eastAsia" w:ascii="宋体" w:hAnsi="宋体" w:eastAsia="宋体" w:cs="宋体"/>
          <w:b w:val="0"/>
          <w:bCs/>
          <w:kern w:val="1"/>
          <w:sz w:val="48"/>
          <w:szCs w:val="48"/>
          <w:highlight w:val="none"/>
        </w:rPr>
        <w:t>投 标 总 价</w:t>
      </w:r>
    </w:p>
    <w:p>
      <w:pPr>
        <w:keepNext w:val="0"/>
        <w:keepLines w:val="0"/>
        <w:pageBreakBefore w:val="0"/>
        <w:widowControl w:val="0"/>
        <w:kinsoku/>
        <w:wordWrap/>
        <w:overflowPunct/>
        <w:topLinePunct w:val="0"/>
        <w:autoSpaceDE/>
        <w:autoSpaceDN/>
        <w:bidi w:val="0"/>
        <w:adjustRightInd/>
        <w:snapToGrid/>
        <w:spacing w:line="1000" w:lineRule="exact"/>
        <w:jc w:val="both"/>
        <w:textAlignment w:val="auto"/>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投标总价（小写）：</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color w:val="FFFFFF"/>
          <w:sz w:val="30"/>
          <w:szCs w:val="30"/>
          <w:highlight w:val="none"/>
        </w:rPr>
        <w:t>.</w:t>
      </w:r>
    </w:p>
    <w:p>
      <w:pPr>
        <w:ind w:left="700" w:firstLine="624"/>
        <w:jc w:val="center"/>
        <w:outlineLvl w:val="9"/>
        <w:rPr>
          <w:rFonts w:hint="eastAsia" w:ascii="宋体" w:hAnsi="宋体" w:eastAsia="宋体" w:cs="宋体"/>
          <w:b w:val="0"/>
          <w:bCs/>
          <w:sz w:val="30"/>
          <w:szCs w:val="30"/>
          <w:highlight w:val="none"/>
          <w:u w:val="single"/>
        </w:rPr>
      </w:pPr>
    </w:p>
    <w:p>
      <w:pPr>
        <w:pStyle w:val="3"/>
        <w:widowControl/>
        <w:spacing w:line="240" w:lineRule="auto"/>
        <w:ind w:firstLine="1800"/>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（大写）：</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color w:val="FFFFFF"/>
          <w:sz w:val="30"/>
          <w:szCs w:val="30"/>
          <w:highlight w:val="none"/>
        </w:rPr>
        <w:t>.</w:t>
      </w:r>
    </w:p>
    <w:p>
      <w:pPr>
        <w:pStyle w:val="3"/>
        <w:widowControl/>
        <w:spacing w:line="240" w:lineRule="auto"/>
        <w:ind w:left="700" w:firstLine="570"/>
        <w:outlineLvl w:val="9"/>
        <w:rPr>
          <w:rFonts w:hint="eastAsia" w:ascii="宋体" w:hAnsi="宋体" w:eastAsia="宋体" w:cs="宋体"/>
          <w:b w:val="0"/>
          <w:bCs/>
          <w:sz w:val="30"/>
          <w:szCs w:val="30"/>
          <w:highlight w:val="none"/>
        </w:rPr>
      </w:pPr>
    </w:p>
    <w:p>
      <w:pPr>
        <w:tabs>
          <w:tab w:val="left" w:pos="1800"/>
        </w:tabs>
        <w:ind w:left="700"/>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供应商</w:t>
      </w:r>
      <w:r>
        <w:rPr>
          <w:rFonts w:hint="eastAsia" w:ascii="宋体" w:hAnsi="宋体" w:eastAsia="宋体" w:cs="宋体"/>
          <w:b w:val="0"/>
          <w:bCs/>
          <w:sz w:val="30"/>
          <w:szCs w:val="30"/>
          <w:highlight w:val="none"/>
          <w:lang w:val="en-US" w:eastAsia="zh-CN"/>
        </w:rPr>
        <w:t>全称</w:t>
      </w:r>
      <w:r>
        <w:rPr>
          <w:rFonts w:hint="eastAsia" w:ascii="宋体" w:hAnsi="宋体" w:eastAsia="宋体" w:cs="宋体"/>
          <w:b w:val="0"/>
          <w:bCs/>
          <w:sz w:val="30"/>
          <w:szCs w:val="30"/>
          <w:highlight w:val="none"/>
        </w:rPr>
        <w:t>：</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（单位盖章）</w:t>
      </w:r>
    </w:p>
    <w:p>
      <w:pPr>
        <w:pStyle w:val="2"/>
        <w:rPr>
          <w:rFonts w:hint="eastAsia"/>
        </w:rPr>
      </w:pPr>
    </w:p>
    <w:p>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法定代表人</w:t>
      </w:r>
    </w:p>
    <w:p>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或其授权人：</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（签字</w:t>
      </w:r>
      <w:r>
        <w:rPr>
          <w:rFonts w:hint="eastAsia" w:ascii="宋体" w:hAnsi="宋体" w:eastAsia="宋体" w:cs="宋体"/>
          <w:b w:val="0"/>
          <w:bCs/>
          <w:sz w:val="28"/>
          <w:szCs w:val="28"/>
          <w:highlight w:val="none"/>
        </w:rPr>
        <w:t>或</w:t>
      </w:r>
      <w:r>
        <w:rPr>
          <w:rFonts w:hint="eastAsia" w:ascii="宋体" w:hAnsi="宋体" w:eastAsia="宋体" w:cs="宋体"/>
          <w:b w:val="0"/>
          <w:bCs/>
          <w:sz w:val="30"/>
          <w:szCs w:val="30"/>
          <w:highlight w:val="none"/>
        </w:rPr>
        <w:t>盖章）</w:t>
      </w:r>
    </w:p>
    <w:p>
      <w:pPr>
        <w:outlineLvl w:val="9"/>
        <w:rPr>
          <w:rFonts w:hint="eastAsia" w:ascii="宋体" w:hAnsi="宋体" w:eastAsia="宋体" w:cs="宋体"/>
          <w:b w:val="0"/>
          <w:bCs/>
          <w:sz w:val="30"/>
          <w:szCs w:val="30"/>
          <w:highlight w:val="none"/>
        </w:rPr>
      </w:pPr>
    </w:p>
    <w:p>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编  制  人：</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(造价人员签字</w:t>
      </w:r>
      <w:r>
        <w:rPr>
          <w:rFonts w:hint="eastAsia" w:ascii="宋体" w:hAnsi="宋体" w:eastAsia="宋体" w:cs="宋体"/>
          <w:b w:val="0"/>
          <w:bCs/>
          <w:sz w:val="30"/>
          <w:szCs w:val="30"/>
          <w:highlight w:val="none"/>
          <w:lang w:val="en-US" w:eastAsia="zh-CN"/>
        </w:rPr>
        <w:t>并</w:t>
      </w:r>
      <w:r>
        <w:rPr>
          <w:rFonts w:hint="eastAsia" w:ascii="宋体" w:hAnsi="宋体" w:eastAsia="宋体" w:cs="宋体"/>
          <w:b w:val="0"/>
          <w:bCs/>
          <w:sz w:val="30"/>
          <w:szCs w:val="30"/>
          <w:highlight w:val="none"/>
        </w:rPr>
        <w:t>盖专用章)</w:t>
      </w:r>
    </w:p>
    <w:p>
      <w:pPr>
        <w:outlineLvl w:val="9"/>
        <w:rPr>
          <w:rFonts w:hint="eastAsia" w:ascii="宋体" w:hAnsi="宋体" w:eastAsia="宋体" w:cs="宋体"/>
          <w:b w:val="0"/>
          <w:bCs/>
          <w:sz w:val="30"/>
          <w:szCs w:val="30"/>
          <w:highlight w:val="none"/>
        </w:rPr>
      </w:pPr>
    </w:p>
    <w:p>
      <w:pPr>
        <w:ind w:firstLine="1500" w:firstLineChars="500"/>
        <w:outlineLvl w:val="9"/>
        <w:rPr>
          <w:rFonts w:hint="eastAsia" w:ascii="宋体" w:hAnsi="宋体" w:eastAsia="宋体" w:cs="宋体"/>
          <w:b w:val="0"/>
          <w:bCs/>
          <w:sz w:val="32"/>
          <w:szCs w:val="32"/>
          <w:highlight w:val="none"/>
        </w:rPr>
      </w:pPr>
      <w:r>
        <w:rPr>
          <w:rFonts w:hint="eastAsia" w:ascii="宋体" w:hAnsi="宋体" w:eastAsia="宋体" w:cs="宋体"/>
          <w:b w:val="0"/>
          <w:bCs/>
          <w:sz w:val="30"/>
          <w:szCs w:val="30"/>
          <w:highlight w:val="none"/>
        </w:rPr>
        <w:t>编制时间：      年      月     日</w:t>
      </w:r>
    </w:p>
    <w:p>
      <w:pPr>
        <w:numPr>
          <w:ilvl w:val="0"/>
          <w:numId w:val="0"/>
        </w:num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Sans Serif">
    <w:panose1 w:val="020B0604020202020204"/>
    <w:charset w:val="00"/>
    <w:family w:val="auto"/>
    <w:pitch w:val="default"/>
    <w:sig w:usb0="E5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7F67176E"/>
    <w:rsid w:val="1A430BA7"/>
    <w:rsid w:val="248D10AB"/>
    <w:rsid w:val="257E0E05"/>
    <w:rsid w:val="7F67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annotation text"/>
    <w:basedOn w:val="1"/>
    <w:semiHidden/>
    <w:qFormat/>
    <w:uiPriority w:val="0"/>
    <w:pPr>
      <w:adjustRightInd w:val="0"/>
      <w:spacing w:line="360" w:lineRule="atLeast"/>
      <w:jc w:val="left"/>
    </w:pPr>
    <w:rPr>
      <w:kern w:val="0"/>
      <w:sz w:val="24"/>
      <w:szCs w:val="20"/>
    </w:rPr>
  </w:style>
  <w:style w:type="paragraph" w:styleId="4">
    <w:name w:val="Body Text Indent"/>
    <w:basedOn w:val="1"/>
    <w:next w:val="1"/>
    <w:qFormat/>
    <w:uiPriority w:val="0"/>
    <w:pPr>
      <w:spacing w:after="120"/>
      <w:ind w:left="420"/>
    </w:pPr>
    <w:rPr>
      <w:kern w:val="1"/>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39"/>
    <w:pPr>
      <w:ind w:left="420" w:leftChars="200"/>
    </w:pPr>
  </w:style>
  <w:style w:type="paragraph" w:styleId="7">
    <w:name w:val="Body Text First Indent 2"/>
    <w:basedOn w:val="4"/>
    <w:next w:val="6"/>
    <w:qFormat/>
    <w:uiPriority w:val="0"/>
    <w:pPr>
      <w:ind w:firstLine="420" w:firstLineChars="200"/>
    </w:pPr>
  </w:style>
  <w:style w:type="paragraph" w:customStyle="1" w:styleId="10">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778</Words>
  <Characters>789</Characters>
  <Lines>0</Lines>
  <Paragraphs>0</Paragraphs>
  <TotalTime>7</TotalTime>
  <ScaleCrop>false</ScaleCrop>
  <LinksUpToDate>false</LinksUpToDate>
  <CharactersWithSpaces>1384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2022-11-13T06:30:00Z</dcterms:created>
  <dc:creator>Da琳程。</dc:creator>
  <cp:lastModifiedBy>Da琳程。</cp:lastModifiedBy>
  <dcterms:modified xsi:type="dcterms:W3CDTF">2022-11-28T06:41:59Z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C93BE98D3E6C453F9F1E26CE11225207</vt:lpwstr>
  </property>
</Properties>
</file>