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施工组织设计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施工方案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项目经理和项目部组成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确保工程质量技术组织措施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安全施工措施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施工进度计划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应急预案</w:t>
      </w:r>
      <w:bookmarkStart w:id="0" w:name="_GoBack"/>
      <w:bookmarkEnd w:id="0"/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文明施工措施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环境保护措施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9.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新技术新产品新工艺 新材料应用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施工机械配备和材料 投入计划</w:t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  <w:t>保修承诺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供应商根据评审得分要求编写方案，内容不少于以上要求，格式自拟。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lODEzYTgxNmFhY2Q0YTM5YzUwYjcwY2JjNTk2ZDkifQ=="/>
  </w:docVars>
  <w:rsids>
    <w:rsidRoot w:val="00000000"/>
    <w:rsid w:val="00A97848"/>
    <w:rsid w:val="2778435D"/>
    <w:rsid w:val="4BE5547B"/>
    <w:rsid w:val="61035BDA"/>
    <w:rsid w:val="7BD36B44"/>
    <w:rsid w:val="7F00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152</Characters>
  <Lines>0</Lines>
  <Paragraphs>0</Paragraphs>
  <TotalTime>10</TotalTime>
  <ScaleCrop>false</ScaleCrop>
  <LinksUpToDate>false</LinksUpToDate>
  <CharactersWithSpaces>152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2024-04-15T01:04:00Z</dcterms:created>
  <dc:creator>Administrator</dc:creator>
  <cp:lastModifiedBy>Administrator</cp:lastModifiedBy>
  <dcterms:modified xsi:type="dcterms:W3CDTF">2024-04-30T04:08:16Z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58F749D5E74744D0B1E7D2EB9ACB6F61_12</vt:lpwstr>
  </property>
</Properties>
</file>