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8576F">
      <w:pPr>
        <w:pStyle w:val="3"/>
        <w:rPr>
          <w:rFonts w:ascii="宋体" w:hAnsi="宋体" w:cs="仿宋"/>
          <w:color w:val="auto"/>
          <w:sz w:val="28"/>
          <w:szCs w:val="28"/>
          <w:highlight w:val="none"/>
        </w:rPr>
      </w:pPr>
      <w:bookmarkStart w:id="0" w:name="_Toc459142253"/>
      <w:bookmarkStart w:id="1" w:name="_Toc30586"/>
      <w:r>
        <w:rPr>
          <w:rFonts w:hint="eastAsia" w:ascii="宋体" w:hAnsi="宋体" w:eastAsia="宋体" w:cs="Times New Roman"/>
          <w:color w:val="auto"/>
          <w:sz w:val="36"/>
          <w:szCs w:val="36"/>
          <w:highlight w:val="none"/>
        </w:rPr>
        <w:t>《拒绝政府采购领域商业贿赂承诺书》</w:t>
      </w:r>
      <w:bookmarkEnd w:id="0"/>
      <w:r>
        <w:rPr>
          <w:rFonts w:hint="eastAsia" w:ascii="宋体" w:hAnsi="宋体" w:eastAsia="宋体" w:cs="Times New Roman"/>
          <w:color w:val="auto"/>
          <w:sz w:val="36"/>
          <w:szCs w:val="36"/>
          <w:highlight w:val="none"/>
        </w:rPr>
        <w:t>（格式）</w:t>
      </w:r>
      <w:bookmarkEnd w:id="1"/>
    </w:p>
    <w:p w14:paraId="1B31C817">
      <w:pPr>
        <w:widowControl/>
        <w:spacing w:line="460" w:lineRule="exact"/>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陕西省政府采购供应商</w:t>
      </w:r>
    </w:p>
    <w:p w14:paraId="11508D1F">
      <w:pPr>
        <w:widowControl/>
        <w:spacing w:line="460" w:lineRule="exact"/>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拒绝政府采购领域商业贿赂承诺书</w:t>
      </w:r>
    </w:p>
    <w:p w14:paraId="4F01B85E">
      <w:pPr>
        <w:widowControl/>
        <w:spacing w:line="460" w:lineRule="exact"/>
        <w:ind w:firstLine="480" w:firstLineChars="200"/>
        <w:jc w:val="left"/>
        <w:rPr>
          <w:rFonts w:ascii="宋体" w:hAnsi="宋体" w:cs="宋体"/>
          <w:color w:val="auto"/>
          <w:kern w:val="0"/>
          <w:sz w:val="24"/>
          <w:highlight w:val="none"/>
        </w:rPr>
      </w:pPr>
    </w:p>
    <w:p w14:paraId="0D23C089">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为响应党中央、国务院关于治理政府采购领域商业贿赂行为的号召</w:t>
      </w:r>
      <w:r>
        <w:rPr>
          <w:rFonts w:hint="eastAsia" w:ascii="宋体" w:hAnsi="宋体" w:cs="宋体"/>
          <w:color w:val="auto"/>
          <w:kern w:val="0"/>
          <w:sz w:val="24"/>
          <w:highlight w:val="none"/>
        </w:rPr>
        <w:t xml:space="preserve">，我单位作为     </w:t>
      </w:r>
      <w:r>
        <w:rPr>
          <w:rFonts w:hint="eastAsia" w:ascii="宋体" w:hAnsi="宋体" w:cs="宋体"/>
          <w:color w:val="auto"/>
          <w:kern w:val="0"/>
          <w:sz w:val="24"/>
          <w:highlight w:val="none"/>
          <w:u w:val="single"/>
        </w:rPr>
        <w:t xml:space="preserve">（项目名称）         </w:t>
      </w:r>
      <w:r>
        <w:rPr>
          <w:rFonts w:hint="eastAsia" w:ascii="宋体" w:hAnsi="宋体" w:cs="宋体"/>
          <w:color w:val="auto"/>
          <w:kern w:val="0"/>
          <w:sz w:val="24"/>
          <w:highlight w:val="none"/>
        </w:rPr>
        <w:t xml:space="preserve"> 的供应商，</w:t>
      </w:r>
      <w:r>
        <w:rPr>
          <w:rFonts w:hint="eastAsia" w:ascii="宋体" w:hAnsi="宋体"/>
          <w:color w:val="auto"/>
          <w:sz w:val="24"/>
          <w:highlight w:val="none"/>
        </w:rPr>
        <w:t xml:space="preserve">在此庄严承诺： </w:t>
      </w:r>
    </w:p>
    <w:p w14:paraId="1F8BF690">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1</w:t>
      </w:r>
      <w:r>
        <w:rPr>
          <w:rFonts w:hint="eastAsia" w:ascii="宋体" w:hAnsi="宋体"/>
          <w:color w:val="auto"/>
          <w:sz w:val="24"/>
          <w:highlight w:val="none"/>
          <w:lang w:val="en-US" w:eastAsia="zh-CN"/>
        </w:rPr>
        <w:t>.</w:t>
      </w:r>
      <w:r>
        <w:rPr>
          <w:rFonts w:hint="eastAsia" w:ascii="宋体" w:hAnsi="宋体"/>
          <w:color w:val="auto"/>
          <w:sz w:val="24"/>
          <w:highlight w:val="none"/>
        </w:rPr>
        <w:t xml:space="preserve">在参与政府采购活动中遵纪守法、诚信经营、公平竞标。 </w:t>
      </w:r>
    </w:p>
    <w:p w14:paraId="77139F60">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2</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不向采购人、采购代理机构和政府采购评审专家进行任何形式的商业贿赂以谋取交易机会。 </w:t>
      </w:r>
    </w:p>
    <w:p w14:paraId="57336A09">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3</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不向政府采购代理机构和采购人提供虚假资质文件或采用虚假应标方式参与政府采购市场竞争并谋取成交。 </w:t>
      </w:r>
    </w:p>
    <w:p w14:paraId="71910424">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4</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不采取“围标、陪标”等商业欺诈手段获得政府采购定单。 </w:t>
      </w:r>
    </w:p>
    <w:p w14:paraId="120DEDCA">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5</w:t>
      </w:r>
      <w:r>
        <w:rPr>
          <w:rFonts w:hint="eastAsia" w:ascii="宋体" w:hAnsi="宋体"/>
          <w:color w:val="auto"/>
          <w:sz w:val="24"/>
          <w:highlight w:val="none"/>
          <w:lang w:val="en-US" w:eastAsia="zh-CN"/>
        </w:rPr>
        <w:t>.</w:t>
      </w:r>
      <w:r>
        <w:rPr>
          <w:rFonts w:hint="eastAsia" w:ascii="宋体" w:hAnsi="宋体"/>
          <w:color w:val="auto"/>
          <w:sz w:val="24"/>
          <w:highlight w:val="none"/>
        </w:rPr>
        <w:t>不采取不正当手段</w:t>
      </w:r>
      <w:r>
        <w:rPr>
          <w:rFonts w:hint="eastAsia" w:ascii="宋体" w:hAnsi="宋体"/>
          <w:color w:val="auto"/>
          <w:sz w:val="24"/>
          <w:highlight w:val="none"/>
          <w:lang w:eastAsia="zh-CN"/>
        </w:rPr>
        <w:t>诋毁</w:t>
      </w:r>
      <w:r>
        <w:rPr>
          <w:rFonts w:hint="eastAsia" w:ascii="宋体" w:hAnsi="宋体"/>
          <w:color w:val="auto"/>
          <w:sz w:val="24"/>
          <w:highlight w:val="none"/>
        </w:rPr>
        <w:t xml:space="preserve">、排挤其他供应商。 </w:t>
      </w:r>
    </w:p>
    <w:p w14:paraId="2DB91165">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6</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不在提供商品和服务时“偷梁换柱、以次充好”损害采购人的合法权益。 </w:t>
      </w:r>
    </w:p>
    <w:p w14:paraId="5A19DAB7">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xml:space="preserve">   7</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不与采购人、采购代理机构政府采购评审专家或其它供应商恶意串通，进行质疑和投诉，维护政府采购市场秩序。 </w:t>
      </w:r>
    </w:p>
    <w:p w14:paraId="27E6D3FB">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8</w:t>
      </w:r>
      <w:r>
        <w:rPr>
          <w:rFonts w:hint="eastAsia" w:ascii="宋体" w:hAnsi="宋体"/>
          <w:color w:val="auto"/>
          <w:sz w:val="24"/>
          <w:highlight w:val="none"/>
          <w:lang w:val="en-US" w:eastAsia="zh-CN"/>
        </w:rPr>
        <w:t>.</w:t>
      </w:r>
      <w:r>
        <w:rPr>
          <w:rFonts w:hint="eastAsia" w:ascii="宋体" w:hAnsi="宋体"/>
          <w:color w:val="auto"/>
          <w:sz w:val="24"/>
          <w:highlight w:val="none"/>
        </w:rPr>
        <w:t xml:space="preserve">尊重和接受政府采购监督管理部门的监督和政府采购代理机构采购要求，承担因违约行为给采购人造成的损失。 </w:t>
      </w:r>
    </w:p>
    <w:p w14:paraId="7D1CF198">
      <w:pPr>
        <w:widowControl/>
        <w:spacing w:line="500" w:lineRule="exact"/>
        <w:ind w:firstLine="480" w:firstLineChars="200"/>
        <w:rPr>
          <w:rFonts w:hint="eastAsia" w:ascii="宋体" w:hAnsi="宋体" w:eastAsia="宋体"/>
          <w:color w:val="auto"/>
          <w:sz w:val="24"/>
          <w:highlight w:val="none"/>
          <w:lang w:eastAsia="zh-CN"/>
        </w:rPr>
      </w:pPr>
      <w:r>
        <w:rPr>
          <w:rFonts w:hint="eastAsia" w:ascii="宋体" w:hAnsi="宋体"/>
          <w:color w:val="auto"/>
          <w:sz w:val="24"/>
          <w:highlight w:val="none"/>
        </w:rPr>
        <w:t>　　9</w:t>
      </w:r>
      <w:r>
        <w:rPr>
          <w:rFonts w:hint="eastAsia" w:ascii="宋体" w:hAnsi="宋体"/>
          <w:color w:val="auto"/>
          <w:sz w:val="24"/>
          <w:highlight w:val="none"/>
          <w:lang w:val="en-US" w:eastAsia="zh-CN"/>
        </w:rPr>
        <w:t>.</w:t>
      </w:r>
      <w:r>
        <w:rPr>
          <w:rFonts w:hint="eastAsia" w:ascii="宋体" w:hAnsi="宋体"/>
          <w:color w:val="auto"/>
          <w:sz w:val="24"/>
          <w:highlight w:val="none"/>
        </w:rPr>
        <w:t xml:space="preserve">不发生其他有悖于政府采购公开、公平、公正和诚信原则的行为。 </w:t>
      </w:r>
    </w:p>
    <w:p w14:paraId="583195CA">
      <w:pPr>
        <w:widowControl/>
        <w:spacing w:line="500" w:lineRule="exact"/>
        <w:ind w:firstLine="480" w:firstLineChars="200"/>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    承诺单位：</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（盖章） </w:t>
      </w:r>
    </w:p>
    <w:p w14:paraId="73839C2D">
      <w:pPr>
        <w:widowControl/>
        <w:spacing w:line="50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    全权代表：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 xml:space="preserve">（签字） </w:t>
      </w:r>
    </w:p>
    <w:p w14:paraId="3009432D">
      <w:pPr>
        <w:widowControl/>
        <w:spacing w:line="460" w:lineRule="exact"/>
        <w:ind w:firstLine="1440" w:firstLineChars="600"/>
        <w:rPr>
          <w:rFonts w:ascii="宋体" w:hAnsi="宋体" w:cs="宋体"/>
          <w:color w:val="auto"/>
          <w:kern w:val="0"/>
          <w:sz w:val="24"/>
          <w:highlight w:val="none"/>
          <w:u w:val="single"/>
        </w:rPr>
      </w:pPr>
      <w:r>
        <w:rPr>
          <w:rFonts w:hint="eastAsia" w:ascii="宋体" w:hAnsi="宋体" w:cs="宋体"/>
          <w:color w:val="auto"/>
          <w:kern w:val="0"/>
          <w:sz w:val="24"/>
          <w:highlight w:val="none"/>
        </w:rPr>
        <w:t>地　　址：</w:t>
      </w:r>
      <w:r>
        <w:rPr>
          <w:rFonts w:hint="eastAsia" w:ascii="宋体" w:hAnsi="宋体" w:cs="宋体"/>
          <w:color w:val="auto"/>
          <w:kern w:val="0"/>
          <w:sz w:val="24"/>
          <w:highlight w:val="none"/>
          <w:u w:val="single"/>
        </w:rPr>
        <w:t xml:space="preserve">                        </w:t>
      </w:r>
    </w:p>
    <w:p w14:paraId="568C09E9">
      <w:pPr>
        <w:widowControl/>
        <w:spacing w:line="460" w:lineRule="exact"/>
        <w:ind w:firstLine="1440" w:firstLineChars="600"/>
        <w:rPr>
          <w:rFonts w:ascii="宋体" w:hAnsi="宋体" w:cs="宋体"/>
          <w:color w:val="auto"/>
          <w:kern w:val="0"/>
          <w:sz w:val="24"/>
          <w:highlight w:val="none"/>
          <w:u w:val="single"/>
        </w:rPr>
      </w:pPr>
      <w:r>
        <w:rPr>
          <w:rFonts w:hint="eastAsia" w:ascii="宋体" w:hAnsi="宋体" w:cs="宋体"/>
          <w:color w:val="auto"/>
          <w:kern w:val="0"/>
          <w:sz w:val="24"/>
          <w:highlight w:val="none"/>
        </w:rPr>
        <w:t>邮    编：</w:t>
      </w:r>
      <w:r>
        <w:rPr>
          <w:rFonts w:hint="eastAsia" w:ascii="宋体" w:hAnsi="宋体" w:cs="宋体"/>
          <w:color w:val="auto"/>
          <w:kern w:val="0"/>
          <w:sz w:val="24"/>
          <w:highlight w:val="none"/>
          <w:u w:val="single"/>
        </w:rPr>
        <w:t xml:space="preserve">　　                    </w:t>
      </w:r>
    </w:p>
    <w:p w14:paraId="711B4CD2">
      <w:pPr>
        <w:widowControl/>
        <w:spacing w:line="46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电　　话：</w:t>
      </w:r>
      <w:r>
        <w:rPr>
          <w:rFonts w:hint="eastAsia" w:ascii="宋体" w:hAnsi="宋体" w:cs="宋体"/>
          <w:color w:val="auto"/>
          <w:kern w:val="0"/>
          <w:sz w:val="24"/>
          <w:highlight w:val="none"/>
          <w:u w:val="single"/>
        </w:rPr>
        <w:t>　　　                　</w:t>
      </w:r>
    </w:p>
    <w:p w14:paraId="5C6A9D8E">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4ED4239"/>
    <w:rsid w:val="04ED4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2024-10-11T01:39:00Z</dcterms:created>
  <dc:creator>爱悦儿</dc:creator>
  <cp:lastModifiedBy>爱悦儿</cp:lastModifiedBy>
  <dcterms:modified xsi:type="dcterms:W3CDTF">2024-10-11T01:39:25Z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EA4D74A7AAC440DA905B01217B89C1AD_11</vt:lpwstr>
  </property>
</Properties>
</file>