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1DCD1">
      <w:pPr>
        <w:pStyle w:val="2"/>
        <w:jc w:val="center"/>
        <w:rPr>
          <w:rFonts w:hint="eastAsia" w:ascii="宋体" w:hAnsi="宋体"/>
          <w:b/>
          <w:bCs/>
          <w:color w:val="auto"/>
          <w:sz w:val="32"/>
          <w:szCs w:val="32"/>
          <w:highlight w:val="none"/>
        </w:rPr>
      </w:pPr>
      <w:r>
        <w:rPr>
          <w:rFonts w:hint="eastAsia" w:ascii="宋体" w:hAnsi="宋体"/>
          <w:b/>
          <w:bCs/>
          <w:color w:val="auto"/>
          <w:sz w:val="32"/>
          <w:szCs w:val="32"/>
          <w:highlight w:val="none"/>
        </w:rPr>
        <w:t>供应商参与政府采购活动的承诺函</w:t>
      </w:r>
    </w:p>
    <w:p w14:paraId="5BD2C8ED">
      <w:pPr>
        <w:pStyle w:val="2"/>
        <w:spacing w:line="360" w:lineRule="auto"/>
        <w:jc w:val="both"/>
        <w:rPr>
          <w:rFonts w:hint="eastAsia" w:ascii="宋体" w:hAnsi="宋体"/>
          <w:b/>
          <w:bCs/>
          <w:color w:val="auto"/>
          <w:sz w:val="24"/>
          <w:szCs w:val="24"/>
          <w:highlight w:val="none"/>
          <w:u w:val="single"/>
        </w:rPr>
      </w:pPr>
      <w:r>
        <w:rPr>
          <w:rFonts w:hint="eastAsia" w:ascii="宋体" w:hAnsi="宋体"/>
          <w:b/>
          <w:bCs/>
          <w:color w:val="auto"/>
          <w:sz w:val="24"/>
          <w:szCs w:val="24"/>
          <w:highlight w:val="none"/>
        </w:rPr>
        <w:t>致：</w:t>
      </w:r>
      <w:r>
        <w:rPr>
          <w:rFonts w:hint="eastAsia" w:ascii="宋体" w:hAnsi="宋体"/>
          <w:b/>
          <w:bCs/>
          <w:color w:val="auto"/>
          <w:sz w:val="24"/>
          <w:szCs w:val="24"/>
          <w:highlight w:val="none"/>
          <w:u w:val="single"/>
        </w:rPr>
        <w:t xml:space="preserve"> （采购人名称）和（采购代理机构名称）  </w:t>
      </w:r>
    </w:p>
    <w:p w14:paraId="160682D8">
      <w:pPr>
        <w:pStyle w:val="2"/>
        <w:spacing w:line="360" w:lineRule="auto"/>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 xml:space="preserve">我单位自愿参加 </w:t>
      </w:r>
      <w:r>
        <w:rPr>
          <w:rFonts w:hint="eastAsia" w:ascii="宋体" w:hAnsi="宋体"/>
          <w:color w:val="auto"/>
          <w:sz w:val="24"/>
          <w:szCs w:val="24"/>
          <w:highlight w:val="none"/>
          <w:u w:val="single"/>
        </w:rPr>
        <w:t xml:space="preserve">  </w:t>
      </w:r>
      <w:r>
        <w:rPr>
          <w:rFonts w:hint="eastAsia" w:ascii="宋体" w:hAnsi="宋体"/>
          <w:b/>
          <w:bCs/>
          <w:color w:val="auto"/>
          <w:sz w:val="24"/>
          <w:szCs w:val="24"/>
          <w:highlight w:val="none"/>
          <w:u w:val="single"/>
        </w:rPr>
        <w:t xml:space="preserve">（采购项目名称、项目编号）  </w:t>
      </w:r>
      <w:r>
        <w:rPr>
          <w:rFonts w:hint="eastAsia" w:ascii="宋体" w:hAnsi="宋体"/>
          <w:color w:val="auto"/>
          <w:sz w:val="24"/>
          <w:szCs w:val="24"/>
          <w:highlight w:val="none"/>
        </w:rPr>
        <w:t>的磋商采购活动，作为参加本次采购活动的供应商，根据竞争性磋商文件的要求，现郑重承诺如下：</w:t>
      </w:r>
    </w:p>
    <w:p w14:paraId="6721CE36">
      <w:pPr>
        <w:pStyle w:val="2"/>
        <w:numPr>
          <w:ilvl w:val="0"/>
          <w:numId w:val="1"/>
        </w:numPr>
        <w:spacing w:line="360" w:lineRule="auto"/>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我单位完全接受和满足本项目竞争性磋商文件中规定的实质性要求，不存在对竞争性磋商文件有异议的同时又参加本项目的磋商采购活动以求侥幸成为成交人或者为实现其他非法目的的行为。</w:t>
      </w:r>
    </w:p>
    <w:p w14:paraId="5E7C2DD9">
      <w:pPr>
        <w:pStyle w:val="2"/>
        <w:numPr>
          <w:ilvl w:val="0"/>
          <w:numId w:val="1"/>
        </w:numPr>
        <w:spacing w:line="360" w:lineRule="auto"/>
        <w:ind w:firstLine="480" w:firstLineChars="200"/>
        <w:jc w:val="both"/>
        <w:rPr>
          <w:rFonts w:ascii="宋体" w:hAnsi="宋体"/>
          <w:color w:val="auto"/>
          <w:sz w:val="24"/>
          <w:szCs w:val="24"/>
          <w:highlight w:val="none"/>
        </w:rPr>
      </w:pPr>
      <w:r>
        <w:rPr>
          <w:rFonts w:hint="eastAsia" w:ascii="宋体" w:hAnsi="宋体"/>
          <w:color w:val="auto"/>
          <w:sz w:val="24"/>
          <w:szCs w:val="24"/>
          <w:highlight w:val="none"/>
        </w:rPr>
        <w:t>我单位在此申明：保证本次竞争性磋商响应文件中提供的所有内容、资料、陈述是正确的、真实的、有效的、合法的，并愿意承担相关法律责任。</w:t>
      </w:r>
    </w:p>
    <w:p w14:paraId="735205C1">
      <w:pPr>
        <w:pStyle w:val="2"/>
        <w:numPr>
          <w:ilvl w:val="0"/>
          <w:numId w:val="1"/>
        </w:numPr>
        <w:spacing w:line="360" w:lineRule="auto"/>
        <w:ind w:firstLine="480" w:firstLineChars="200"/>
        <w:jc w:val="both"/>
        <w:rPr>
          <w:rFonts w:ascii="宋体" w:hAnsi="宋体"/>
          <w:color w:val="auto"/>
          <w:sz w:val="24"/>
          <w:szCs w:val="24"/>
          <w:highlight w:val="none"/>
        </w:rPr>
      </w:pPr>
      <w:r>
        <w:rPr>
          <w:rFonts w:hint="eastAsia" w:ascii="宋体" w:hAnsi="宋体"/>
          <w:color w:val="auto"/>
          <w:sz w:val="24"/>
          <w:szCs w:val="24"/>
          <w:highlight w:val="none"/>
        </w:rPr>
        <w:t>我单位存在以下行为之一的，愿意接受相关部门的处理：</w:t>
      </w:r>
    </w:p>
    <w:p w14:paraId="02859599">
      <w:pPr>
        <w:pStyle w:val="2"/>
        <w:numPr>
          <w:ilvl w:val="0"/>
          <w:numId w:val="2"/>
        </w:numPr>
        <w:tabs>
          <w:tab w:val="center" w:pos="640"/>
          <w:tab w:val="clear" w:pos="4153"/>
        </w:tabs>
        <w:spacing w:line="360" w:lineRule="auto"/>
        <w:jc w:val="both"/>
        <w:rPr>
          <w:rFonts w:hint="eastAsia" w:ascii="宋体" w:hAnsi="宋体"/>
          <w:color w:val="auto"/>
          <w:sz w:val="24"/>
          <w:szCs w:val="24"/>
          <w:highlight w:val="none"/>
        </w:rPr>
      </w:pPr>
      <w:r>
        <w:rPr>
          <w:rFonts w:hint="eastAsia" w:ascii="宋体" w:hAnsi="宋体"/>
          <w:color w:val="auto"/>
          <w:sz w:val="24"/>
          <w:szCs w:val="24"/>
          <w:highlight w:val="none"/>
        </w:rPr>
        <w:t>我单位在竞争性磋商文件规定的磋商响应有效期内撤回竞争性磋商响应文件的；</w:t>
      </w:r>
    </w:p>
    <w:p w14:paraId="363355F1">
      <w:pPr>
        <w:pStyle w:val="2"/>
        <w:numPr>
          <w:ilvl w:val="0"/>
          <w:numId w:val="2"/>
        </w:numPr>
        <w:tabs>
          <w:tab w:val="center" w:pos="640"/>
          <w:tab w:val="clear" w:pos="4153"/>
        </w:tabs>
        <w:spacing w:line="360" w:lineRule="auto"/>
        <w:jc w:val="both"/>
        <w:rPr>
          <w:rFonts w:ascii="宋体" w:hAnsi="宋体"/>
          <w:color w:val="auto"/>
          <w:sz w:val="24"/>
          <w:szCs w:val="24"/>
          <w:highlight w:val="none"/>
        </w:rPr>
      </w:pPr>
      <w:r>
        <w:rPr>
          <w:rFonts w:hint="eastAsia" w:ascii="宋体" w:hAnsi="宋体"/>
          <w:color w:val="auto"/>
          <w:sz w:val="24"/>
          <w:szCs w:val="24"/>
          <w:highlight w:val="none"/>
        </w:rPr>
        <w:t>我单位在竞争性磋商响应文件中提供虚假材料的；</w:t>
      </w:r>
    </w:p>
    <w:p w14:paraId="25BB1CC6">
      <w:pPr>
        <w:pStyle w:val="2"/>
        <w:numPr>
          <w:ilvl w:val="0"/>
          <w:numId w:val="2"/>
        </w:numPr>
        <w:tabs>
          <w:tab w:val="center" w:pos="640"/>
          <w:tab w:val="clear" w:pos="4153"/>
        </w:tabs>
        <w:spacing w:line="360" w:lineRule="auto"/>
        <w:jc w:val="both"/>
        <w:rPr>
          <w:rFonts w:ascii="宋体" w:hAnsi="宋体"/>
          <w:color w:val="auto"/>
          <w:sz w:val="24"/>
          <w:szCs w:val="24"/>
          <w:highlight w:val="none"/>
        </w:rPr>
      </w:pPr>
      <w:r>
        <w:rPr>
          <w:rFonts w:hint="eastAsia" w:ascii="宋体" w:hAnsi="宋体"/>
          <w:color w:val="auto"/>
          <w:sz w:val="24"/>
          <w:szCs w:val="24"/>
          <w:highlight w:val="none"/>
        </w:rPr>
        <w:t>我单位与采购人、其他供应商或者采购代理机构恶意串通的；</w:t>
      </w:r>
    </w:p>
    <w:p w14:paraId="07E9CB84">
      <w:pPr>
        <w:pStyle w:val="2"/>
        <w:numPr>
          <w:ilvl w:val="0"/>
          <w:numId w:val="2"/>
        </w:numPr>
        <w:tabs>
          <w:tab w:val="center" w:pos="640"/>
          <w:tab w:val="clear" w:pos="4153"/>
        </w:tabs>
        <w:spacing w:line="360" w:lineRule="auto"/>
        <w:jc w:val="both"/>
        <w:rPr>
          <w:rFonts w:ascii="宋体" w:hAnsi="宋体"/>
          <w:color w:val="auto"/>
          <w:sz w:val="24"/>
          <w:szCs w:val="24"/>
          <w:highlight w:val="none"/>
        </w:rPr>
      </w:pPr>
      <w:r>
        <w:rPr>
          <w:rFonts w:hint="eastAsia" w:ascii="宋体" w:hAnsi="宋体"/>
          <w:color w:val="auto"/>
          <w:sz w:val="24"/>
          <w:szCs w:val="24"/>
          <w:highlight w:val="none"/>
        </w:rPr>
        <w:t>我单位</w:t>
      </w:r>
      <w:r>
        <w:rPr>
          <w:rFonts w:ascii="宋体" w:hAnsi="宋体"/>
          <w:color w:val="auto"/>
          <w:sz w:val="24"/>
          <w:szCs w:val="24"/>
          <w:highlight w:val="none"/>
        </w:rPr>
        <w:t>自行放弃</w:t>
      </w:r>
      <w:r>
        <w:rPr>
          <w:rFonts w:hint="eastAsia" w:ascii="宋体" w:hAnsi="宋体"/>
          <w:color w:val="auto"/>
          <w:sz w:val="24"/>
          <w:szCs w:val="24"/>
          <w:highlight w:val="none"/>
        </w:rPr>
        <w:t>磋商</w:t>
      </w:r>
      <w:r>
        <w:rPr>
          <w:rFonts w:ascii="宋体" w:hAnsi="宋体"/>
          <w:color w:val="auto"/>
          <w:sz w:val="24"/>
          <w:szCs w:val="24"/>
          <w:highlight w:val="none"/>
        </w:rPr>
        <w:t>资格而未在</w:t>
      </w:r>
      <w:r>
        <w:rPr>
          <w:rFonts w:hint="eastAsia" w:ascii="宋体" w:hAnsi="宋体"/>
          <w:color w:val="auto"/>
          <w:sz w:val="24"/>
          <w:szCs w:val="24"/>
          <w:highlight w:val="none"/>
        </w:rPr>
        <w:t>磋商会议</w:t>
      </w:r>
      <w:r>
        <w:rPr>
          <w:rFonts w:ascii="宋体" w:hAnsi="宋体"/>
          <w:color w:val="auto"/>
          <w:sz w:val="24"/>
          <w:szCs w:val="24"/>
          <w:highlight w:val="none"/>
        </w:rPr>
        <w:t>前一天以书面形式告知采购代理机构的；</w:t>
      </w:r>
    </w:p>
    <w:p w14:paraId="5239DBB2">
      <w:pPr>
        <w:pStyle w:val="2"/>
        <w:numPr>
          <w:ilvl w:val="0"/>
          <w:numId w:val="2"/>
        </w:numPr>
        <w:tabs>
          <w:tab w:val="center" w:pos="640"/>
          <w:tab w:val="clear" w:pos="4153"/>
        </w:tabs>
        <w:spacing w:line="360" w:lineRule="auto"/>
        <w:jc w:val="both"/>
        <w:rPr>
          <w:rFonts w:ascii="宋体" w:hAnsi="宋体"/>
          <w:color w:val="auto"/>
          <w:sz w:val="24"/>
          <w:szCs w:val="24"/>
          <w:highlight w:val="none"/>
        </w:rPr>
      </w:pPr>
      <w:r>
        <w:rPr>
          <w:rFonts w:hint="eastAsia" w:ascii="宋体" w:hAnsi="宋体"/>
          <w:color w:val="auto"/>
          <w:sz w:val="24"/>
          <w:szCs w:val="24"/>
          <w:highlight w:val="none"/>
        </w:rPr>
        <w:t>我单位</w:t>
      </w:r>
      <w:r>
        <w:rPr>
          <w:rFonts w:ascii="宋体" w:hAnsi="宋体"/>
          <w:color w:val="auto"/>
          <w:sz w:val="24"/>
          <w:szCs w:val="24"/>
          <w:highlight w:val="none"/>
        </w:rPr>
        <w:t>自行放弃</w:t>
      </w:r>
      <w:r>
        <w:rPr>
          <w:rFonts w:hint="eastAsia" w:ascii="宋体" w:hAnsi="宋体"/>
          <w:color w:val="auto"/>
          <w:sz w:val="24"/>
          <w:szCs w:val="24"/>
          <w:highlight w:val="none"/>
        </w:rPr>
        <w:t>成交</w:t>
      </w:r>
      <w:r>
        <w:rPr>
          <w:rFonts w:ascii="宋体" w:hAnsi="宋体"/>
          <w:color w:val="auto"/>
          <w:sz w:val="24"/>
          <w:szCs w:val="24"/>
          <w:highlight w:val="none"/>
        </w:rPr>
        <w:t>资格的</w:t>
      </w:r>
      <w:r>
        <w:rPr>
          <w:rFonts w:hint="eastAsia" w:ascii="宋体" w:hAnsi="宋体"/>
          <w:color w:val="auto"/>
          <w:sz w:val="24"/>
          <w:szCs w:val="24"/>
          <w:highlight w:val="none"/>
        </w:rPr>
        <w:t>；</w:t>
      </w:r>
    </w:p>
    <w:p w14:paraId="66158AFD">
      <w:pPr>
        <w:pStyle w:val="2"/>
        <w:numPr>
          <w:ilvl w:val="0"/>
          <w:numId w:val="2"/>
        </w:numPr>
        <w:tabs>
          <w:tab w:val="center" w:pos="640"/>
          <w:tab w:val="clear" w:pos="4153"/>
        </w:tabs>
        <w:spacing w:line="360" w:lineRule="auto"/>
        <w:jc w:val="both"/>
        <w:rPr>
          <w:rFonts w:ascii="宋体" w:hAnsi="宋体"/>
          <w:color w:val="auto"/>
          <w:sz w:val="24"/>
          <w:szCs w:val="24"/>
          <w:highlight w:val="none"/>
        </w:rPr>
      </w:pPr>
      <w:r>
        <w:rPr>
          <w:rFonts w:hint="eastAsia" w:ascii="宋体" w:hAnsi="宋体"/>
          <w:color w:val="auto"/>
          <w:sz w:val="24"/>
          <w:szCs w:val="24"/>
          <w:highlight w:val="none"/>
        </w:rPr>
        <w:t>我单位</w:t>
      </w:r>
      <w:r>
        <w:rPr>
          <w:rFonts w:ascii="宋体" w:hAnsi="宋体"/>
          <w:color w:val="auto"/>
          <w:sz w:val="24"/>
          <w:szCs w:val="24"/>
          <w:highlight w:val="none"/>
        </w:rPr>
        <w:t>不在规定的时效内领取《</w:t>
      </w:r>
      <w:r>
        <w:rPr>
          <w:rFonts w:hint="eastAsia" w:ascii="宋体" w:hAnsi="宋体"/>
          <w:color w:val="auto"/>
          <w:sz w:val="24"/>
          <w:szCs w:val="24"/>
          <w:highlight w:val="none"/>
        </w:rPr>
        <w:t>成交</w:t>
      </w:r>
      <w:r>
        <w:rPr>
          <w:rFonts w:ascii="宋体" w:hAnsi="宋体"/>
          <w:color w:val="auto"/>
          <w:sz w:val="24"/>
          <w:szCs w:val="24"/>
          <w:highlight w:val="none"/>
        </w:rPr>
        <w:t>通知书》的；</w:t>
      </w:r>
    </w:p>
    <w:p w14:paraId="65D75FED">
      <w:pPr>
        <w:pStyle w:val="2"/>
        <w:numPr>
          <w:ilvl w:val="0"/>
          <w:numId w:val="2"/>
        </w:numPr>
        <w:tabs>
          <w:tab w:val="center" w:pos="640"/>
          <w:tab w:val="clear" w:pos="4153"/>
        </w:tabs>
        <w:spacing w:line="360" w:lineRule="auto"/>
        <w:jc w:val="both"/>
        <w:rPr>
          <w:rFonts w:ascii="宋体" w:hAnsi="宋体"/>
          <w:color w:val="auto"/>
          <w:sz w:val="24"/>
          <w:szCs w:val="24"/>
          <w:highlight w:val="none"/>
        </w:rPr>
      </w:pPr>
      <w:r>
        <w:rPr>
          <w:rFonts w:hint="eastAsia" w:ascii="宋体" w:hAnsi="宋体"/>
          <w:color w:val="auto"/>
          <w:sz w:val="24"/>
          <w:szCs w:val="24"/>
          <w:highlight w:val="none"/>
        </w:rPr>
        <w:t>我单位</w:t>
      </w:r>
      <w:r>
        <w:rPr>
          <w:rFonts w:ascii="宋体" w:hAnsi="宋体"/>
          <w:color w:val="auto"/>
          <w:sz w:val="24"/>
          <w:szCs w:val="24"/>
          <w:highlight w:val="none"/>
        </w:rPr>
        <w:t>不按规定支付</w:t>
      </w:r>
      <w:r>
        <w:rPr>
          <w:rFonts w:hint="eastAsia" w:ascii="宋体" w:hAnsi="宋体"/>
          <w:color w:val="auto"/>
          <w:sz w:val="24"/>
          <w:szCs w:val="24"/>
          <w:highlight w:val="none"/>
        </w:rPr>
        <w:t>招标代理服务费</w:t>
      </w:r>
      <w:r>
        <w:rPr>
          <w:rFonts w:ascii="宋体" w:hAnsi="宋体"/>
          <w:color w:val="auto"/>
          <w:sz w:val="24"/>
          <w:szCs w:val="24"/>
          <w:highlight w:val="none"/>
        </w:rPr>
        <w:t>的；</w:t>
      </w:r>
    </w:p>
    <w:p w14:paraId="38FB316E">
      <w:pPr>
        <w:pStyle w:val="2"/>
        <w:numPr>
          <w:ilvl w:val="0"/>
          <w:numId w:val="2"/>
        </w:numPr>
        <w:tabs>
          <w:tab w:val="center" w:pos="640"/>
          <w:tab w:val="clear" w:pos="4153"/>
        </w:tabs>
        <w:spacing w:line="360" w:lineRule="auto"/>
        <w:jc w:val="both"/>
        <w:rPr>
          <w:rFonts w:ascii="宋体" w:hAnsi="宋体"/>
          <w:color w:val="auto"/>
          <w:sz w:val="24"/>
          <w:szCs w:val="24"/>
          <w:highlight w:val="none"/>
        </w:rPr>
      </w:pPr>
      <w:r>
        <w:rPr>
          <w:rFonts w:hint="eastAsia" w:ascii="宋体" w:hAnsi="宋体"/>
          <w:color w:val="auto"/>
          <w:sz w:val="24"/>
          <w:szCs w:val="24"/>
          <w:highlight w:val="none"/>
        </w:rPr>
        <w:t>我单位未按照竞争性磋商文件确定的事项签订政府采购合同的；</w:t>
      </w:r>
    </w:p>
    <w:p w14:paraId="50ECD40D">
      <w:pPr>
        <w:pStyle w:val="2"/>
        <w:numPr>
          <w:ilvl w:val="0"/>
          <w:numId w:val="2"/>
        </w:numPr>
        <w:tabs>
          <w:tab w:val="center" w:pos="640"/>
          <w:tab w:val="clear" w:pos="4153"/>
        </w:tabs>
        <w:spacing w:line="360" w:lineRule="auto"/>
        <w:jc w:val="both"/>
        <w:rPr>
          <w:rFonts w:ascii="宋体" w:hAnsi="宋体"/>
          <w:color w:val="auto"/>
          <w:sz w:val="24"/>
          <w:szCs w:val="24"/>
          <w:highlight w:val="none"/>
        </w:rPr>
      </w:pPr>
      <w:r>
        <w:rPr>
          <w:rFonts w:hint="eastAsia" w:ascii="宋体" w:hAnsi="宋体"/>
          <w:color w:val="auto"/>
          <w:sz w:val="24"/>
          <w:szCs w:val="24"/>
          <w:highlight w:val="none"/>
        </w:rPr>
        <w:t>我单位在本项目政府采购活动中有违法、违规、违纪行为的。</w:t>
      </w:r>
    </w:p>
    <w:p w14:paraId="5A1B6909">
      <w:pPr>
        <w:pStyle w:val="2"/>
        <w:spacing w:line="360" w:lineRule="auto"/>
        <w:ind w:left="4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我单位如果发生以上任意一条行为，将在行为发生的5个工作日内，向采购人或采购代理机构支付本竞争性磋商文件公布的预算金额的2%作为赔偿金。</w:t>
      </w:r>
    </w:p>
    <w:p w14:paraId="7A61EB86">
      <w:pPr>
        <w:pStyle w:val="2"/>
        <w:spacing w:line="360" w:lineRule="auto"/>
        <w:ind w:left="4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我单位知晓上述行为的法律后果，承认本承诺函作为采购人及采购代理机构要求我单位履行违约赔偿义务的依据作用。</w:t>
      </w:r>
    </w:p>
    <w:p w14:paraId="62E88EC0">
      <w:pPr>
        <w:pStyle w:val="2"/>
        <w:spacing w:line="360" w:lineRule="auto"/>
        <w:ind w:left="420" w:leftChars="2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由此发生的一切法律后果和责任由我单位承担。我单位声明放弃对此提出任何异议和追索的权利。</w:t>
      </w:r>
    </w:p>
    <w:p w14:paraId="774970B0">
      <w:pPr>
        <w:pStyle w:val="2"/>
        <w:spacing w:line="360" w:lineRule="auto"/>
        <w:ind w:left="420" w:leftChars="2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我单位对上述承诺的内容事项真实性负责。如经查实上述承诺的内容事项存在虚假，我单位愿意接受以提供虚假材料谋取成交而被追究法律责任。</w:t>
      </w:r>
    </w:p>
    <w:p w14:paraId="608C73A1">
      <w:pPr>
        <w:pStyle w:val="2"/>
        <w:spacing w:line="360" w:lineRule="auto"/>
        <w:ind w:left="420" w:leftChars="200" w:firstLine="480" w:firstLineChars="200"/>
        <w:jc w:val="both"/>
        <w:rPr>
          <w:rFonts w:hint="eastAsia" w:ascii="宋体" w:hAnsi="宋体"/>
          <w:color w:val="auto"/>
          <w:sz w:val="24"/>
          <w:szCs w:val="24"/>
          <w:highlight w:val="none"/>
        </w:rPr>
      </w:pPr>
    </w:p>
    <w:p w14:paraId="4633C4B6">
      <w:pPr>
        <w:pStyle w:val="2"/>
        <w:spacing w:line="360" w:lineRule="auto"/>
        <w:ind w:left="420" w:leftChars="200" w:firstLine="480" w:firstLineChars="200"/>
        <w:jc w:val="both"/>
        <w:rPr>
          <w:rFonts w:hint="eastAsia" w:ascii="宋体" w:hAnsi="宋体"/>
          <w:color w:val="auto"/>
          <w:sz w:val="24"/>
          <w:szCs w:val="24"/>
          <w:highlight w:val="none"/>
        </w:rPr>
      </w:pPr>
    </w:p>
    <w:p w14:paraId="295935C3">
      <w:pPr>
        <w:pStyle w:val="2"/>
        <w:spacing w:line="360" w:lineRule="auto"/>
        <w:ind w:left="420" w:leftChars="200" w:firstLine="480" w:firstLineChars="200"/>
        <w:jc w:val="both"/>
        <w:rPr>
          <w:rFonts w:hint="eastAsia" w:ascii="宋体" w:hAnsi="宋体"/>
          <w:color w:val="auto"/>
          <w:sz w:val="24"/>
          <w:szCs w:val="24"/>
          <w:highlight w:val="none"/>
        </w:rPr>
      </w:pPr>
    </w:p>
    <w:p w14:paraId="22D2D146">
      <w:pPr>
        <w:pStyle w:val="2"/>
        <w:spacing w:line="500" w:lineRule="exact"/>
        <w:ind w:left="420" w:leftChars="2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 xml:space="preserve">                       单位名称（公章）：</w:t>
      </w:r>
    </w:p>
    <w:p w14:paraId="04029BA1">
      <w:pPr>
        <w:spacing w:line="500" w:lineRule="exact"/>
        <w:rPr>
          <w:rFonts w:hint="eastAsia" w:ascii="宋体" w:hAnsi="宋体"/>
          <w:color w:val="auto"/>
          <w:sz w:val="24"/>
          <w:highlight w:val="none"/>
        </w:rPr>
      </w:pPr>
      <w:r>
        <w:rPr>
          <w:rFonts w:hint="eastAsia" w:ascii="宋体" w:hAnsi="宋体"/>
          <w:color w:val="auto"/>
          <w:sz w:val="24"/>
          <w:highlight w:val="none"/>
        </w:rPr>
        <w:t xml:space="preserve">             法定代表人或被授权人（签字或盖章）： </w:t>
      </w:r>
    </w:p>
    <w:p w14:paraId="68B1258D">
      <w:pPr>
        <w:ind w:firstLine="2880" w:firstLineChars="1200"/>
      </w:pPr>
      <w:bookmarkStart w:id="0" w:name="_GoBack"/>
      <w:bookmarkEnd w:id="0"/>
      <w:r>
        <w:rPr>
          <w:rFonts w:hint="eastAsia" w:ascii="宋体" w:hAnsi="宋体"/>
          <w:color w:val="auto"/>
          <w:sz w:val="24"/>
          <w:highlight w:val="none"/>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5D6E2B6F"/>
    <w:rsid w:val="5D6E2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2024-09-11T08:06:00Z</dcterms:created>
  <dc:creator>爱悦儿</dc:creator>
  <cp:lastModifiedBy>爱悦儿</cp:lastModifiedBy>
  <dcterms:modified xsi:type="dcterms:W3CDTF">2024-09-11T08:07:03Z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281B9ED74EA34AB386AC4974510F37C8_11</vt:lpwstr>
  </property>
</Properties>
</file>