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b/>
          <w:bCs/>
          <w:color w:val="000000"/>
          <w:kern w:val="0"/>
          <w:sz w:val="21"/>
          <w:szCs w:val="21"/>
          <w:highlight w:val="none"/>
          <w:lang w:val="en-US" w:eastAsia="zh-CN"/>
        </w:rPr>
      </w:pPr>
      <w:bookmarkStart w:id="0" w:name="_GoBack"/>
      <w:r>
        <w:rPr>
          <w:rFonts w:hint="eastAsia" w:ascii="仿宋" w:hAnsi="仿宋" w:eastAsia="仿宋" w:cs="仿宋"/>
          <w:b/>
          <w:color w:val="000000"/>
          <w:sz w:val="30"/>
          <w:szCs w:val="30"/>
          <w:highlight w:val="none"/>
          <w:lang w:val="en-US" w:eastAsia="zh-CN"/>
        </w:rPr>
        <w:t>投标人应提交的相关资格证明材料</w:t>
      </w:r>
    </w:p>
    <w:bookmarkEnd w:id="0"/>
    <w:p w14:paraId="15FD6E3F">
      <w:pPr>
        <w:pageBreakBefore w:val="0"/>
        <w:widowControl/>
        <w:tabs>
          <w:tab w:val="left" w:pos="1620"/>
        </w:tabs>
        <w:kinsoku w:val="0"/>
        <w:wordWrap/>
        <w:overflowPunct/>
        <w:topLinePunct w:val="0"/>
        <w:autoSpaceDE w:val="0"/>
        <w:autoSpaceDN w:val="0"/>
        <w:bidi w:val="0"/>
        <w:adjustRightInd w:val="0"/>
        <w:snapToGrid w:val="0"/>
        <w:spacing w:line="560" w:lineRule="exact"/>
        <w:ind w:right="-195" w:rightChars="-93"/>
        <w:jc w:val="center"/>
        <w:textAlignment w:val="baseline"/>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（一）</w:t>
      </w:r>
      <w:r>
        <w:rPr>
          <w:rFonts w:hint="eastAsia" w:ascii="仿宋" w:hAnsi="仿宋" w:eastAsia="仿宋" w:cs="仿宋"/>
          <w:b/>
          <w:bCs/>
          <w:kern w:val="0"/>
          <w:sz w:val="24"/>
          <w:szCs w:val="24"/>
          <w:highlight w:val="none"/>
          <w:lang w:eastAsia="zh-CN"/>
        </w:rPr>
        <w:t>投标人</w:t>
      </w:r>
      <w:r>
        <w:rPr>
          <w:rFonts w:hint="eastAsia" w:ascii="仿宋" w:hAnsi="仿宋" w:eastAsia="仿宋" w:cs="仿宋"/>
          <w:b/>
          <w:bCs/>
          <w:kern w:val="0"/>
          <w:sz w:val="24"/>
          <w:szCs w:val="24"/>
          <w:highlight w:val="none"/>
        </w:rPr>
        <w:t>情况一览表</w:t>
      </w:r>
    </w:p>
    <w:tbl>
      <w:tblPr>
        <w:tblStyle w:val="9"/>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r>
              <w:rPr>
                <w:rFonts w:hint="eastAsia" w:ascii="仿宋" w:hAnsi="仿宋" w:eastAsia="仿宋" w:cs="仿宋"/>
                <w:color w:val="000000"/>
                <w:kern w:val="0"/>
                <w:sz w:val="21"/>
                <w:szCs w:val="21"/>
                <w:highlight w:val="none"/>
              </w:rPr>
              <w:t>企业名称：                           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r>
              <w:rPr>
                <w:rFonts w:hint="eastAsia" w:ascii="仿宋" w:hAnsi="仿宋" w:eastAsia="仿宋" w:cs="仿宋"/>
                <w:color w:val="000000"/>
                <w:kern w:val="0"/>
                <w:sz w:val="21"/>
                <w:szCs w:val="21"/>
                <w:highlight w:val="none"/>
              </w:rPr>
              <w:t>地址：                               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r>
              <w:rPr>
                <w:rFonts w:hint="eastAsia" w:ascii="仿宋" w:hAnsi="仿宋" w:eastAsia="仿宋" w:cs="仿宋"/>
                <w:color w:val="000000"/>
                <w:kern w:val="0"/>
                <w:sz w:val="21"/>
                <w:szCs w:val="21"/>
                <w:highlight w:val="none"/>
              </w:rPr>
              <w:t>企业简介：</w:t>
            </w:r>
          </w:p>
          <w:p w14:paraId="4DD33EED">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p>
          <w:p w14:paraId="18E206E3">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p>
          <w:p w14:paraId="331AC652">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p>
          <w:p w14:paraId="43C5683F">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p>
          <w:p w14:paraId="0B25AF11">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p>
          <w:p w14:paraId="027B9814">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p>
          <w:p w14:paraId="7BA91977">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p>
          <w:p w14:paraId="3E2E49B0">
            <w:pPr>
              <w:keepNext w:val="0"/>
              <w:keepLines w:val="0"/>
              <w:pageBreakBefore w:val="0"/>
              <w:widowControl/>
              <w:suppressLineNumbers w:val="0"/>
              <w:tabs>
                <w:tab w:val="left" w:pos="1620"/>
              </w:tabs>
              <w:kinsoku w:val="0"/>
              <w:wordWrap/>
              <w:overflowPunct/>
              <w:topLinePunct w:val="0"/>
              <w:autoSpaceDE w:val="0"/>
              <w:autoSpaceDN w:val="0"/>
              <w:bidi w:val="0"/>
              <w:adjustRightInd w:val="0"/>
              <w:snapToGrid w:val="0"/>
              <w:spacing w:before="0" w:beforeAutospacing="0" w:after="0" w:afterAutospacing="0" w:line="560" w:lineRule="exact"/>
              <w:ind w:left="0" w:right="-195" w:rightChars="-93"/>
              <w:textAlignment w:val="baseline"/>
              <w:rPr>
                <w:rFonts w:hint="eastAsia" w:ascii="仿宋" w:hAnsi="仿宋" w:eastAsia="仿宋" w:cs="仿宋"/>
                <w:color w:val="000000"/>
                <w:kern w:val="0"/>
                <w:sz w:val="21"/>
                <w:szCs w:val="21"/>
                <w:highlight w:val="none"/>
              </w:rPr>
            </w:pPr>
          </w:p>
        </w:tc>
      </w:tr>
    </w:tbl>
    <w:p w14:paraId="34D8AEC2">
      <w:pPr>
        <w:pageBreakBefore w:val="0"/>
        <w:widowControl/>
        <w:tabs>
          <w:tab w:val="left" w:pos="1620"/>
        </w:tabs>
        <w:kinsoku w:val="0"/>
        <w:wordWrap/>
        <w:overflowPunct/>
        <w:topLinePunct w:val="0"/>
        <w:autoSpaceDE w:val="0"/>
        <w:autoSpaceDN w:val="0"/>
        <w:bidi w:val="0"/>
        <w:adjustRightInd w:val="0"/>
        <w:snapToGrid w:val="0"/>
        <w:spacing w:line="560" w:lineRule="exact"/>
        <w:ind w:right="-195" w:rightChars="-93" w:firstLine="525" w:firstLineChars="250"/>
        <w:jc w:val="left"/>
        <w:textAlignment w:val="baseline"/>
        <w:rPr>
          <w:rFonts w:hint="eastAsia" w:ascii="仿宋" w:hAnsi="仿宋" w:eastAsia="仿宋" w:cs="仿宋"/>
          <w:color w:val="000000"/>
          <w:kern w:val="0"/>
          <w:sz w:val="21"/>
          <w:szCs w:val="21"/>
          <w:highlight w:val="none"/>
        </w:rPr>
      </w:pPr>
    </w:p>
    <w:p w14:paraId="6EECA615">
      <w:pPr>
        <w:pageBreakBefore w:val="0"/>
        <w:widowControl/>
        <w:tabs>
          <w:tab w:val="left" w:pos="1620"/>
        </w:tabs>
        <w:kinsoku w:val="0"/>
        <w:wordWrap/>
        <w:overflowPunct/>
        <w:topLinePunct w:val="0"/>
        <w:autoSpaceDE w:val="0"/>
        <w:autoSpaceDN w:val="0"/>
        <w:bidi w:val="0"/>
        <w:adjustRightInd w:val="0"/>
        <w:snapToGrid w:val="0"/>
        <w:spacing w:line="560" w:lineRule="exact"/>
        <w:ind w:right="-195" w:rightChars="-93"/>
        <w:textAlignment w:val="baseline"/>
        <w:rPr>
          <w:rFonts w:hint="eastAsia" w:ascii="仿宋" w:hAnsi="仿宋" w:eastAsia="仿宋" w:cs="仿宋"/>
          <w:b/>
          <w:bCs/>
          <w:kern w:val="0"/>
          <w:sz w:val="21"/>
          <w:szCs w:val="21"/>
          <w:highlight w:val="none"/>
        </w:rPr>
      </w:pPr>
    </w:p>
    <w:p w14:paraId="0BC7FD0E">
      <w:pPr>
        <w:pageBreakBefore w:val="0"/>
        <w:widowControl/>
        <w:tabs>
          <w:tab w:val="left" w:pos="1620"/>
        </w:tabs>
        <w:kinsoku w:val="0"/>
        <w:wordWrap/>
        <w:overflowPunct/>
        <w:topLinePunct w:val="0"/>
        <w:autoSpaceDE w:val="0"/>
        <w:autoSpaceDN w:val="0"/>
        <w:bidi w:val="0"/>
        <w:adjustRightInd w:val="0"/>
        <w:snapToGrid w:val="0"/>
        <w:spacing w:line="560" w:lineRule="exact"/>
        <w:ind w:right="-195" w:rightChars="-93"/>
        <w:jc w:val="center"/>
        <w:textAlignment w:val="baseline"/>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（二）</w:t>
      </w:r>
      <w:r>
        <w:rPr>
          <w:rFonts w:hint="eastAsia" w:ascii="仿宋" w:hAnsi="仿宋" w:eastAsia="仿宋" w:cs="仿宋"/>
          <w:b/>
          <w:bCs/>
          <w:kern w:val="0"/>
          <w:sz w:val="24"/>
          <w:szCs w:val="24"/>
          <w:highlight w:val="none"/>
          <w:lang w:eastAsia="zh-CN"/>
        </w:rPr>
        <w:t>投标人</w:t>
      </w:r>
      <w:r>
        <w:rPr>
          <w:rFonts w:hint="eastAsia" w:ascii="仿宋" w:hAnsi="仿宋" w:eastAsia="仿宋" w:cs="仿宋"/>
          <w:b/>
          <w:bCs/>
          <w:kern w:val="0"/>
          <w:sz w:val="24"/>
          <w:szCs w:val="24"/>
          <w:highlight w:val="none"/>
        </w:rPr>
        <w:t>资格声明函</w:t>
      </w:r>
    </w:p>
    <w:p w14:paraId="632F9A9B">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highlight w:val="none"/>
          <w:lang w:val="zh-CN"/>
        </w:rPr>
      </w:pPr>
      <w:r>
        <w:rPr>
          <w:rFonts w:hint="eastAsia" w:ascii="仿宋" w:hAnsi="仿宋" w:eastAsia="仿宋" w:cs="仿宋"/>
          <w:sz w:val="21"/>
          <w:szCs w:val="21"/>
          <w:highlight w:val="none"/>
          <w:lang w:val="zh-CN"/>
        </w:rPr>
        <w:t>致：（</w:t>
      </w:r>
      <w:r>
        <w:rPr>
          <w:rFonts w:hint="eastAsia" w:ascii="仿宋" w:hAnsi="仿宋" w:eastAsia="仿宋" w:cs="仿宋"/>
          <w:sz w:val="21"/>
          <w:szCs w:val="21"/>
          <w:highlight w:val="none"/>
          <w:lang w:eastAsia="zh-CN"/>
        </w:rPr>
        <w:t>博标工程咨询有限公司</w:t>
      </w:r>
      <w:r>
        <w:rPr>
          <w:rFonts w:hint="eastAsia" w:ascii="仿宋" w:hAnsi="仿宋" w:eastAsia="仿宋" w:cs="仿宋"/>
          <w:sz w:val="21"/>
          <w:szCs w:val="21"/>
          <w:highlight w:val="none"/>
          <w:lang w:val="zh-CN"/>
        </w:rPr>
        <w:t>）</w:t>
      </w:r>
    </w:p>
    <w:p w14:paraId="0A72E38B">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highlight w:val="none"/>
          <w:lang w:val="zh-CN"/>
        </w:rPr>
      </w:pPr>
      <w:r>
        <w:rPr>
          <w:rFonts w:hint="eastAsia" w:ascii="仿宋" w:hAnsi="仿宋" w:eastAsia="仿宋" w:cs="仿宋"/>
          <w:sz w:val="21"/>
          <w:szCs w:val="21"/>
          <w:highlight w:val="none"/>
          <w:lang w:val="zh-CN"/>
        </w:rPr>
        <w:t>关于贵公司</w:t>
      </w:r>
      <w:r>
        <w:rPr>
          <w:rFonts w:hint="eastAsia" w:ascii="仿宋" w:hAnsi="仿宋" w:eastAsia="仿宋" w:cs="仿宋"/>
          <w:sz w:val="21"/>
          <w:szCs w:val="21"/>
          <w:highlight w:val="none"/>
          <w:u w:val="single"/>
          <w:lang w:val="zh-CN"/>
        </w:rPr>
        <w:t xml:space="preserve">     </w:t>
      </w:r>
      <w:r>
        <w:rPr>
          <w:rFonts w:hint="eastAsia" w:ascii="仿宋" w:hAnsi="仿宋" w:eastAsia="仿宋" w:cs="仿宋"/>
          <w:sz w:val="21"/>
          <w:szCs w:val="21"/>
          <w:highlight w:val="none"/>
          <w:u w:val="none"/>
          <w:lang w:val="zh-CN"/>
        </w:rPr>
        <w:t>年</w:t>
      </w:r>
      <w:r>
        <w:rPr>
          <w:rFonts w:hint="eastAsia" w:ascii="仿宋" w:hAnsi="仿宋" w:eastAsia="仿宋" w:cs="仿宋"/>
          <w:sz w:val="21"/>
          <w:szCs w:val="21"/>
          <w:highlight w:val="none"/>
          <w:u w:val="single"/>
          <w:lang w:val="zh-CN"/>
        </w:rPr>
        <w:t xml:space="preserve">     </w:t>
      </w:r>
      <w:r>
        <w:rPr>
          <w:rFonts w:hint="eastAsia" w:ascii="仿宋" w:hAnsi="仿宋" w:eastAsia="仿宋" w:cs="仿宋"/>
          <w:sz w:val="21"/>
          <w:szCs w:val="21"/>
          <w:highlight w:val="none"/>
          <w:u w:val="none"/>
          <w:lang w:val="zh-CN"/>
        </w:rPr>
        <w:t>月</w:t>
      </w:r>
      <w:r>
        <w:rPr>
          <w:rFonts w:hint="eastAsia" w:ascii="仿宋" w:hAnsi="仿宋" w:eastAsia="仿宋" w:cs="仿宋"/>
          <w:sz w:val="21"/>
          <w:szCs w:val="21"/>
          <w:highlight w:val="none"/>
          <w:u w:val="single"/>
          <w:lang w:val="zh-CN"/>
        </w:rPr>
        <w:t xml:space="preserve">    </w:t>
      </w:r>
      <w:r>
        <w:rPr>
          <w:rFonts w:hint="eastAsia" w:ascii="仿宋" w:hAnsi="仿宋" w:eastAsia="仿宋" w:cs="仿宋"/>
          <w:sz w:val="21"/>
          <w:szCs w:val="21"/>
          <w:highlight w:val="none"/>
          <w:u w:val="none"/>
          <w:lang w:val="zh-CN"/>
        </w:rPr>
        <w:t>日</w:t>
      </w:r>
      <w:r>
        <w:rPr>
          <w:rFonts w:hint="eastAsia" w:ascii="仿宋" w:hAnsi="仿宋" w:eastAsia="仿宋" w:cs="仿宋"/>
          <w:sz w:val="21"/>
          <w:szCs w:val="21"/>
          <w:highlight w:val="none"/>
          <w:lang w:val="zh-CN"/>
        </w:rPr>
        <w:t>发布的</w:t>
      </w:r>
      <w:r>
        <w:rPr>
          <w:rFonts w:hint="eastAsia" w:ascii="仿宋" w:hAnsi="仿宋" w:eastAsia="仿宋" w:cs="仿宋"/>
          <w:sz w:val="21"/>
          <w:szCs w:val="21"/>
          <w:highlight w:val="none"/>
        </w:rPr>
        <w:t>（项目名称</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val="zh-CN"/>
        </w:rPr>
        <w:t>采购公告，我公司（企业）已清楚</w:t>
      </w:r>
      <w:r>
        <w:rPr>
          <w:rFonts w:hint="eastAsia" w:ascii="仿宋" w:hAnsi="仿宋" w:eastAsia="仿宋" w:cs="仿宋"/>
          <w:sz w:val="21"/>
          <w:szCs w:val="21"/>
          <w:highlight w:val="none"/>
          <w:lang w:val="en-US" w:eastAsia="zh-CN"/>
        </w:rPr>
        <w:t>采购</w:t>
      </w:r>
      <w:r>
        <w:rPr>
          <w:rFonts w:hint="eastAsia" w:ascii="仿宋" w:hAnsi="仿宋" w:eastAsia="仿宋" w:cs="仿宋"/>
          <w:sz w:val="21"/>
          <w:szCs w:val="21"/>
          <w:highlight w:val="none"/>
          <w:lang w:val="zh-CN"/>
        </w:rPr>
        <w:t>文件的要求和有关文件规定，愿意参加本次</w:t>
      </w:r>
      <w:r>
        <w:rPr>
          <w:rFonts w:hint="eastAsia" w:ascii="仿宋" w:hAnsi="仿宋" w:eastAsia="仿宋" w:cs="仿宋"/>
          <w:sz w:val="21"/>
          <w:szCs w:val="21"/>
          <w:highlight w:val="none"/>
          <w:lang w:val="en-US" w:eastAsia="zh-CN"/>
        </w:rPr>
        <w:t>磋商</w:t>
      </w:r>
      <w:r>
        <w:rPr>
          <w:rFonts w:hint="eastAsia" w:ascii="仿宋" w:hAnsi="仿宋" w:eastAsia="仿宋" w:cs="仿宋"/>
          <w:sz w:val="21"/>
          <w:szCs w:val="21"/>
          <w:highlight w:val="none"/>
          <w:lang w:val="zh-CN"/>
        </w:rPr>
        <w:t>，提供采购内容中规定的</w:t>
      </w:r>
      <w:r>
        <w:rPr>
          <w:rFonts w:hint="eastAsia" w:ascii="仿宋" w:hAnsi="仿宋" w:eastAsia="仿宋" w:cs="仿宋"/>
          <w:sz w:val="21"/>
          <w:szCs w:val="21"/>
          <w:highlight w:val="none"/>
          <w:lang w:val="en-US" w:eastAsia="zh-CN"/>
        </w:rPr>
        <w:t>服务</w:t>
      </w:r>
      <w:r>
        <w:rPr>
          <w:rFonts w:hint="eastAsia" w:ascii="仿宋" w:hAnsi="仿宋" w:eastAsia="仿宋" w:cs="仿宋"/>
          <w:sz w:val="21"/>
          <w:szCs w:val="21"/>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pageBreakBefore w:val="0"/>
        <w:widowControl/>
        <w:kinsoku w:val="0"/>
        <w:wordWrap/>
        <w:overflowPunct/>
        <w:topLinePunct w:val="0"/>
        <w:autoSpaceDE w:val="0"/>
        <w:autoSpaceDN w:val="0"/>
        <w:bidi w:val="0"/>
        <w:adjustRightInd w:val="0"/>
        <w:snapToGrid w:val="0"/>
        <w:spacing w:line="560" w:lineRule="exact"/>
        <w:ind w:firstLine="525" w:firstLineChars="250"/>
        <w:textAlignment w:val="baseline"/>
        <w:rPr>
          <w:rFonts w:hint="eastAsia" w:ascii="仿宋" w:hAnsi="仿宋" w:eastAsia="仿宋" w:cs="仿宋"/>
          <w:color w:val="FF0000"/>
          <w:sz w:val="21"/>
          <w:szCs w:val="21"/>
          <w:highlight w:val="none"/>
          <w:lang w:val="zh-CN"/>
        </w:rPr>
      </w:pPr>
      <w:r>
        <w:rPr>
          <w:rFonts w:hint="eastAsia" w:ascii="仿宋" w:hAnsi="仿宋" w:eastAsia="仿宋" w:cs="仿宋"/>
          <w:sz w:val="21"/>
          <w:szCs w:val="21"/>
          <w:highlight w:val="none"/>
          <w:lang w:val="zh-CN"/>
        </w:rPr>
        <w:t>特此声明！</w:t>
      </w:r>
    </w:p>
    <w:p w14:paraId="69E8733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color w:val="FF0000"/>
          <w:sz w:val="21"/>
          <w:szCs w:val="21"/>
          <w:highlight w:val="none"/>
          <w:lang w:val="zh-CN"/>
        </w:rPr>
      </w:pPr>
    </w:p>
    <w:p w14:paraId="70993E89">
      <w:pPr>
        <w:pageBreakBefore w:val="0"/>
        <w:widowControl/>
        <w:kinsoku w:val="0"/>
        <w:wordWrap/>
        <w:overflowPunct/>
        <w:topLinePunct w:val="0"/>
        <w:autoSpaceDE w:val="0"/>
        <w:autoSpaceDN w:val="0"/>
        <w:bidi w:val="0"/>
        <w:adjustRightInd w:val="0"/>
        <w:snapToGrid w:val="0"/>
        <w:spacing w:line="560" w:lineRule="exact"/>
        <w:ind w:firstLine="525" w:firstLineChars="250"/>
        <w:textAlignment w:val="baseline"/>
        <w:rPr>
          <w:rFonts w:hint="eastAsia" w:ascii="仿宋" w:hAnsi="仿宋" w:eastAsia="仿宋" w:cs="仿宋"/>
          <w:sz w:val="21"/>
          <w:szCs w:val="21"/>
          <w:highlight w:val="none"/>
          <w:lang w:val="zh-CN"/>
        </w:rPr>
      </w:pPr>
    </w:p>
    <w:p w14:paraId="277029C0">
      <w:pPr>
        <w:pageBreakBefore w:val="0"/>
        <w:widowControl/>
        <w:kinsoku w:val="0"/>
        <w:wordWrap/>
        <w:overflowPunct/>
        <w:topLinePunct w:val="0"/>
        <w:autoSpaceDE w:val="0"/>
        <w:autoSpaceDN w:val="0"/>
        <w:bidi w:val="0"/>
        <w:adjustRightInd w:val="0"/>
        <w:snapToGrid w:val="0"/>
        <w:spacing w:line="560" w:lineRule="exact"/>
        <w:ind w:firstLine="525" w:firstLineChars="250"/>
        <w:textAlignment w:val="baseline"/>
        <w:rPr>
          <w:rFonts w:hint="eastAsia" w:ascii="仿宋" w:hAnsi="仿宋" w:eastAsia="仿宋" w:cs="仿宋"/>
          <w:sz w:val="21"/>
          <w:szCs w:val="21"/>
          <w:highlight w:val="none"/>
          <w:lang w:val="zh-CN"/>
        </w:rPr>
      </w:pPr>
      <w:r>
        <w:rPr>
          <w:rFonts w:hint="eastAsia" w:ascii="仿宋" w:hAnsi="仿宋" w:eastAsia="仿宋" w:cs="仿宋"/>
          <w:sz w:val="21"/>
          <w:szCs w:val="21"/>
          <w:highlight w:val="none"/>
          <w:lang w:val="en-US" w:eastAsia="zh-CN"/>
        </w:rPr>
        <w:t>供应商</w:t>
      </w:r>
      <w:r>
        <w:rPr>
          <w:rFonts w:hint="eastAsia" w:ascii="仿宋" w:hAnsi="仿宋" w:eastAsia="仿宋" w:cs="仿宋"/>
          <w:sz w:val="21"/>
          <w:szCs w:val="21"/>
          <w:highlight w:val="none"/>
          <w:lang w:val="zh-CN"/>
        </w:rPr>
        <w:t>：全称（盖章）</w:t>
      </w:r>
    </w:p>
    <w:p w14:paraId="47A2EEF2">
      <w:pPr>
        <w:pageBreakBefore w:val="0"/>
        <w:widowControl/>
        <w:kinsoku w:val="0"/>
        <w:wordWrap/>
        <w:overflowPunct/>
        <w:topLinePunct w:val="0"/>
        <w:autoSpaceDE w:val="0"/>
        <w:autoSpaceDN w:val="0"/>
        <w:bidi w:val="0"/>
        <w:adjustRightInd w:val="0"/>
        <w:snapToGrid w:val="0"/>
        <w:spacing w:line="560" w:lineRule="exact"/>
        <w:ind w:firstLine="525" w:firstLineChars="250"/>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                     </w:t>
      </w:r>
    </w:p>
    <w:p w14:paraId="6B4C2CE4">
      <w:pPr>
        <w:pageBreakBefore w:val="0"/>
        <w:widowControl/>
        <w:kinsoku w:val="0"/>
        <w:wordWrap/>
        <w:overflowPunct/>
        <w:topLinePunct w:val="0"/>
        <w:autoSpaceDE w:val="0"/>
        <w:autoSpaceDN w:val="0"/>
        <w:bidi w:val="0"/>
        <w:adjustRightInd w:val="0"/>
        <w:snapToGrid w:val="0"/>
        <w:spacing w:line="560" w:lineRule="exact"/>
        <w:ind w:firstLine="525" w:firstLineChars="250"/>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法定代表人或被授权人：（签字或盖章）</w:t>
      </w:r>
    </w:p>
    <w:p w14:paraId="5760846E">
      <w:pPr>
        <w:pageBreakBefore w:val="0"/>
        <w:widowControl/>
        <w:kinsoku w:val="0"/>
        <w:wordWrap/>
        <w:overflowPunct/>
        <w:topLinePunct w:val="0"/>
        <w:autoSpaceDE w:val="0"/>
        <w:autoSpaceDN w:val="0"/>
        <w:bidi w:val="0"/>
        <w:adjustRightInd w:val="0"/>
        <w:snapToGrid w:val="0"/>
        <w:spacing w:line="560" w:lineRule="exact"/>
        <w:ind w:firstLine="525" w:firstLineChars="250"/>
        <w:textAlignment w:val="baseline"/>
        <w:rPr>
          <w:rFonts w:hint="eastAsia" w:ascii="仿宋" w:hAnsi="仿宋" w:eastAsia="仿宋" w:cs="仿宋"/>
          <w:sz w:val="21"/>
          <w:szCs w:val="21"/>
          <w:highlight w:val="none"/>
        </w:rPr>
      </w:pPr>
    </w:p>
    <w:p w14:paraId="785B04D9">
      <w:pPr>
        <w:pageBreakBefore w:val="0"/>
        <w:widowControl/>
        <w:kinsoku w:val="0"/>
        <w:wordWrap/>
        <w:overflowPunct/>
        <w:topLinePunct w:val="0"/>
        <w:autoSpaceDE w:val="0"/>
        <w:autoSpaceDN w:val="0"/>
        <w:bidi w:val="0"/>
        <w:adjustRightInd w:val="0"/>
        <w:snapToGrid w:val="0"/>
        <w:spacing w:line="560" w:lineRule="exact"/>
        <w:ind w:firstLine="525" w:firstLineChars="250"/>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日期：  年   月   日</w:t>
      </w:r>
    </w:p>
    <w:p w14:paraId="1AB1C38C">
      <w:pPr>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b/>
          <w:sz w:val="21"/>
          <w:szCs w:val="21"/>
          <w:highlight w:val="none"/>
        </w:rPr>
      </w:pPr>
      <w:r>
        <w:rPr>
          <w:rFonts w:hint="eastAsia" w:ascii="仿宋" w:hAnsi="仿宋" w:eastAsia="仿宋" w:cs="仿宋"/>
          <w:b/>
          <w:color w:val="000000"/>
          <w:sz w:val="21"/>
          <w:szCs w:val="21"/>
          <w:highlight w:val="none"/>
        </w:rPr>
        <w:br w:type="page"/>
      </w:r>
      <w:r>
        <w:rPr>
          <w:rFonts w:hint="eastAsia" w:ascii="仿宋" w:hAnsi="仿宋" w:eastAsia="仿宋" w:cs="仿宋"/>
          <w:b/>
          <w:bCs/>
          <w:sz w:val="21"/>
          <w:szCs w:val="21"/>
          <w:highlight w:val="none"/>
          <w:lang w:val="zh-CN"/>
        </w:rPr>
        <w:t>（三）</w:t>
      </w:r>
      <w:r>
        <w:rPr>
          <w:rFonts w:hint="eastAsia" w:ascii="仿宋" w:hAnsi="仿宋" w:eastAsia="仿宋" w:cs="仿宋"/>
          <w:b/>
          <w:bCs/>
          <w:sz w:val="21"/>
          <w:szCs w:val="21"/>
          <w:highlight w:val="none"/>
          <w:lang w:val="en-US" w:eastAsia="zh-CN"/>
        </w:rPr>
        <w:t>特定</w:t>
      </w:r>
      <w:r>
        <w:rPr>
          <w:rFonts w:hint="eastAsia" w:ascii="仿宋" w:hAnsi="仿宋" w:eastAsia="仿宋" w:cs="仿宋"/>
          <w:b/>
          <w:bCs/>
          <w:sz w:val="21"/>
          <w:szCs w:val="21"/>
          <w:highlight w:val="none"/>
          <w:lang w:val="zh-CN"/>
        </w:rPr>
        <w:t>资格证明材料</w:t>
      </w:r>
    </w:p>
    <w:p w14:paraId="6DD12D25">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eastAsia" w:ascii="仿宋" w:hAnsi="仿宋" w:eastAsia="仿宋" w:cs="仿宋"/>
          <w:kern w:val="2"/>
          <w:highlight w:val="none"/>
          <w:lang w:val="en-US" w:eastAsia="zh-CN"/>
        </w:rPr>
      </w:pPr>
      <w:r>
        <w:rPr>
          <w:rFonts w:hint="eastAsia" w:ascii="仿宋" w:hAnsi="仿宋" w:eastAsia="仿宋" w:cs="仿宋"/>
          <w:kern w:val="2"/>
          <w:highlight w:val="none"/>
          <w:lang w:val="en-US" w:eastAsia="zh-CN"/>
        </w:rPr>
        <w:t>（1）独具有独立承担民事责任能力的法人、其他组织或自然人，并出具合法有效的营业执照或事业单位法人证书等国家规定的相关证明，自然人参与的提供其身份证明书；</w:t>
      </w:r>
    </w:p>
    <w:p w14:paraId="1B19AA8D">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eastAsia" w:ascii="仿宋" w:hAnsi="仿宋" w:eastAsia="仿宋" w:cs="仿宋"/>
          <w:kern w:val="2"/>
          <w:highlight w:val="none"/>
          <w:lang w:val="zh-CN" w:eastAsia="zh-CN"/>
        </w:rPr>
      </w:pPr>
      <w:r>
        <w:rPr>
          <w:rFonts w:hint="eastAsia" w:ascii="仿宋" w:hAnsi="仿宋" w:eastAsia="仿宋" w:cs="仿宋"/>
          <w:kern w:val="2"/>
          <w:highlight w:val="none"/>
          <w:lang w:val="en-US" w:eastAsia="zh-CN"/>
        </w:rPr>
        <w:t>（2）良好的商业信誉和健全的财务会计制度：2024年度经审计的财务报告或在2025年10月01日至</w:t>
      </w:r>
      <w:r>
        <w:rPr>
          <w:rFonts w:hint="eastAsia" w:ascii="仿宋" w:hAnsi="仿宋" w:eastAsia="仿宋" w:cs="仿宋"/>
          <w:kern w:val="2"/>
          <w:highlight w:val="none"/>
          <w:lang w:val="en-US" w:eastAsia="zh-CN"/>
        </w:rPr>
        <w:t>今其基本开户银行出具的资信证明或财政部门认可的政府采购专业担保机构出具的投标担保函（以上三种形式的资料提供任何一种即可）；注：根据“【财办2022】32号”的规定，2022年后出具的审计报告须在注册会计师行业统一监管平台http://acc.mof.gov.cn/qrcapp/search.htmltimestamp=1709602157914)进行自动赋码验证，未赋码的视为审计报告无效。供应商须提供“注册会计师行业统一监管平台”审计报告查验结果截图。</w:t>
      </w:r>
    </w:p>
    <w:p w14:paraId="0E48976A">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eastAsia" w:ascii="仿宋" w:hAnsi="仿宋" w:eastAsia="仿宋" w:cs="仿宋"/>
          <w:kern w:val="2"/>
          <w:highlight w:val="none"/>
          <w:lang w:val="en-US" w:eastAsia="zh-CN"/>
        </w:rPr>
      </w:pPr>
      <w:r>
        <w:rPr>
          <w:rFonts w:hint="eastAsia" w:ascii="仿宋" w:hAnsi="仿宋" w:eastAsia="仿宋" w:cs="仿宋"/>
          <w:kern w:val="2"/>
          <w:highlight w:val="none"/>
          <w:lang w:val="en-US" w:eastAsia="zh-CN"/>
        </w:rPr>
        <w:t>（3）有依法缴纳社会保障资金的良好记录：提供2025年05月01日至投标截止时间任意时段的缴纳证明，</w:t>
      </w:r>
      <w:r>
        <w:rPr>
          <w:rFonts w:hint="eastAsia" w:ascii="仿宋" w:hAnsi="仿宋" w:eastAsia="仿宋" w:cs="仿宋"/>
          <w:kern w:val="2"/>
          <w:highlight w:val="none"/>
          <w:lang w:val="zh-CN" w:eastAsia="zh-CN"/>
        </w:rPr>
        <w:t>依法不需要缴纳社会保障资金的应提供相关文件证明</w:t>
      </w:r>
      <w:r>
        <w:rPr>
          <w:rFonts w:hint="eastAsia" w:ascii="仿宋" w:hAnsi="仿宋" w:eastAsia="仿宋" w:cs="仿宋"/>
          <w:kern w:val="2"/>
          <w:highlight w:val="none"/>
          <w:lang w:val="en-US" w:eastAsia="zh-CN"/>
        </w:rPr>
        <w:t>；</w:t>
      </w:r>
    </w:p>
    <w:p w14:paraId="5F56BADA">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eastAsia" w:ascii="仿宋" w:hAnsi="仿宋" w:eastAsia="仿宋" w:cs="仿宋"/>
          <w:kern w:val="2"/>
          <w:highlight w:val="none"/>
          <w:lang w:val="en-US" w:eastAsia="zh-CN"/>
        </w:rPr>
      </w:pPr>
      <w:r>
        <w:rPr>
          <w:rFonts w:hint="eastAsia" w:ascii="仿宋" w:hAnsi="仿宋" w:eastAsia="仿宋" w:cs="仿宋"/>
          <w:kern w:val="2"/>
          <w:highlight w:val="none"/>
          <w:lang w:val="en-US" w:eastAsia="zh-CN"/>
        </w:rPr>
        <w:t>（4）有依法缴纳税收的良好记录：提供2025年05月01日至投标截止时间任意时段的缴纳证明，依法免税的单位应提供相关证明材料；</w:t>
      </w:r>
    </w:p>
    <w:p w14:paraId="5F2F3BB4">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eastAsia" w:ascii="仿宋" w:hAnsi="仿宋" w:eastAsia="仿宋" w:cs="仿宋"/>
          <w:kern w:val="2"/>
          <w:highlight w:val="none"/>
          <w:lang w:val="en-US" w:eastAsia="zh-CN"/>
        </w:rPr>
      </w:pPr>
      <w:r>
        <w:rPr>
          <w:rFonts w:hint="eastAsia" w:ascii="仿宋" w:hAnsi="仿宋" w:eastAsia="仿宋" w:cs="仿宋"/>
          <w:kern w:val="2"/>
          <w:highlight w:val="none"/>
          <w:lang w:val="en-US" w:eastAsia="zh-CN"/>
        </w:rPr>
        <w:t>（5）书面声明：①提供参加政府采购活动前3年内在经营活动中没有重大违法记录的书面声明；②提供具有履行本合同所必需的设备和专业技术能力的声明；</w:t>
      </w:r>
    </w:p>
    <w:p w14:paraId="0700BCE5">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eastAsia" w:ascii="仿宋" w:hAnsi="仿宋" w:eastAsia="仿宋" w:cs="仿宋"/>
          <w:kern w:val="2"/>
          <w:highlight w:val="none"/>
          <w:lang w:val="en-US" w:eastAsia="zh-CN"/>
        </w:rPr>
      </w:pPr>
      <w:r>
        <w:rPr>
          <w:rFonts w:hint="eastAsia" w:ascii="仿宋" w:hAnsi="仿宋" w:eastAsia="仿宋" w:cs="仿宋"/>
          <w:kern w:val="2"/>
          <w:highlight w:val="none"/>
          <w:lang w:val="en-US" w:eastAsia="zh-CN"/>
        </w:rPr>
        <w:t>（6）法律、行政法规规定的其他条件：</w:t>
      </w:r>
      <w:r>
        <w:rPr>
          <w:rFonts w:hint="eastAsia" w:ascii="仿宋" w:hAnsi="仿宋" w:eastAsia="仿宋" w:cs="仿宋"/>
          <w:kern w:val="2"/>
          <w:highlight w:val="none"/>
          <w:lang w:val="zh-CN" w:eastAsia="zh-CN"/>
        </w:rPr>
        <w:t>法定代表人参加投标，只须提供法定代表人证明书；法定代表人授权他人参加投标的，须提供法定代表人授权委托书、被授权人身份证复印件</w:t>
      </w:r>
      <w:r>
        <w:rPr>
          <w:rFonts w:hint="eastAsia" w:ascii="仿宋" w:hAnsi="仿宋" w:eastAsia="仿宋" w:cs="仿宋"/>
          <w:kern w:val="2"/>
          <w:highlight w:val="none"/>
          <w:lang w:val="en-US" w:eastAsia="zh-CN"/>
        </w:rPr>
        <w:t>；</w:t>
      </w:r>
    </w:p>
    <w:p w14:paraId="7C0672EC">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default" w:ascii="仿宋" w:hAnsi="仿宋" w:eastAsia="仿宋" w:cs="仿宋"/>
          <w:kern w:val="2"/>
          <w:highlight w:val="none"/>
          <w:lang w:val="en-US" w:eastAsia="zh-CN"/>
        </w:rPr>
      </w:pPr>
      <w:r>
        <w:rPr>
          <w:rFonts w:hint="eastAsia" w:ascii="仿宋" w:hAnsi="仿宋" w:eastAsia="仿宋" w:cs="仿宋"/>
          <w:kern w:val="2"/>
          <w:highlight w:val="none"/>
          <w:lang w:val="en-US" w:eastAsia="zh-CN"/>
        </w:rPr>
        <w:t>（7）提供药剂生产厂家有效的“三证 ”（《农药登记证》、《农药生产许可证》和《农药标准证》），供应商为经销商的还须同时提供《农药经营许可证》；</w:t>
      </w:r>
    </w:p>
    <w:p w14:paraId="70B6E1F1">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default" w:ascii="仿宋" w:hAnsi="仿宋" w:eastAsia="仿宋" w:cs="仿宋"/>
          <w:kern w:val="2"/>
          <w:highlight w:val="none"/>
          <w:lang w:val="en-US" w:eastAsia="zh-CN"/>
        </w:rPr>
      </w:pPr>
      <w:r>
        <w:rPr>
          <w:rFonts w:hint="eastAsia" w:ascii="仿宋" w:hAnsi="仿宋" w:eastAsia="仿宋" w:cs="仿宋"/>
          <w:kern w:val="2"/>
          <w:highlight w:val="none"/>
          <w:lang w:val="en-US" w:eastAsia="zh-CN"/>
        </w:rPr>
        <w:t>（8）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14:paraId="024073E1">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eastAsia" w:ascii="仿宋" w:hAnsi="仿宋" w:eastAsia="仿宋" w:cs="仿宋"/>
          <w:kern w:val="2"/>
          <w:highlight w:val="none"/>
          <w:lang w:val="en-US" w:eastAsia="zh-CN"/>
        </w:rPr>
      </w:pPr>
      <w:r>
        <w:rPr>
          <w:rFonts w:hint="eastAsia" w:ascii="仿宋" w:hAnsi="仿宋" w:eastAsia="仿宋" w:cs="仿宋"/>
          <w:kern w:val="2"/>
          <w:highlight w:val="none"/>
          <w:lang w:val="en-US" w:eastAsia="zh-CN"/>
        </w:rPr>
        <w:t>（9）供应商企业关系关联及联合体说明：本项目不接受联合体投标，单位负责人为同一人或者存在直接控股、管理关系的不同供应商，不得参加同一合同项下的政府采购活动。</w:t>
      </w:r>
    </w:p>
    <w:p w14:paraId="21E275FB">
      <w:pPr>
        <w:pStyle w:val="7"/>
        <w:keepNext w:val="0"/>
        <w:keepLines w:val="0"/>
        <w:pageBreakBefore w:val="0"/>
        <w:widowControl w:val="0"/>
        <w:kinsoku/>
        <w:overflowPunct/>
        <w:topLinePunct w:val="0"/>
        <w:bidi w:val="0"/>
        <w:adjustRightInd w:val="0"/>
        <w:snapToGrid/>
        <w:spacing w:before="0" w:beforeAutospacing="0" w:after="0" w:afterAutospacing="0" w:line="600" w:lineRule="exact"/>
        <w:ind w:firstLine="420" w:firstLineChars="200"/>
        <w:jc w:val="both"/>
        <w:textAlignment w:val="auto"/>
        <w:rPr>
          <w:rFonts w:hint="eastAsia" w:ascii="仿宋" w:hAnsi="仿宋" w:eastAsia="仿宋" w:cs="仿宋"/>
          <w:kern w:val="2"/>
          <w:highlight w:val="none"/>
          <w:lang w:val="zh-CN" w:eastAsia="zh-CN"/>
        </w:rPr>
      </w:pPr>
      <w:r>
        <w:rPr>
          <w:rFonts w:hint="eastAsia" w:ascii="仿宋" w:hAnsi="仿宋" w:eastAsia="仿宋" w:cs="仿宋"/>
          <w:kern w:val="2"/>
          <w:highlight w:val="none"/>
          <w:lang w:val="en-US" w:eastAsia="zh-CN"/>
        </w:rPr>
        <w:t>备注：①以上为供应商必备资格要求，资格证明文件无效或缺项响应文件按无效文件处理。②分支机构参与投标时，须提供分支机构符合资格要求的证明文件。③书面声明、法定代表人身份证明和法定代表人授权委托书应按招标文件的要求填写，投标文件中必须附原件，其他资格证明文件提供复印件并加盖供应商公章。④依法免税或不需要缴纳社会保障资金的供应商须提供相应证明文件；事业单位法人可不提供财务状况报告和社会保障资金缴纳证明。</w:t>
      </w:r>
    </w:p>
    <w:p w14:paraId="09B91081">
      <w:pPr>
        <w:rPr>
          <w:rFonts w:hint="eastAsia" w:ascii="仿宋" w:hAnsi="仿宋" w:eastAsia="仿宋" w:cs="仿宋"/>
          <w:b/>
          <w:bCs w:val="0"/>
          <w:color w:val="auto"/>
          <w:sz w:val="21"/>
          <w:szCs w:val="21"/>
          <w:highlight w:val="none"/>
          <w:lang w:val="en-US" w:eastAsia="zh-CN"/>
        </w:rPr>
      </w:pPr>
      <w:r>
        <w:rPr>
          <w:rFonts w:hint="eastAsia" w:ascii="仿宋" w:hAnsi="仿宋" w:eastAsia="仿宋" w:cs="仿宋"/>
          <w:b/>
          <w:bCs w:val="0"/>
          <w:color w:val="auto"/>
          <w:sz w:val="21"/>
          <w:szCs w:val="21"/>
          <w:highlight w:val="none"/>
          <w:lang w:val="en-US" w:eastAsia="zh-CN"/>
        </w:rPr>
        <w:br w:type="page"/>
      </w:r>
    </w:p>
    <w:p w14:paraId="0B6F9C9A">
      <w:pPr>
        <w:pStyle w:val="8"/>
        <w:pageBreakBefore w:val="0"/>
        <w:widowControl/>
        <w:kinsoku w:val="0"/>
        <w:wordWrap/>
        <w:overflowPunct/>
        <w:topLinePunct w:val="0"/>
        <w:autoSpaceDE w:val="0"/>
        <w:autoSpaceDN w:val="0"/>
        <w:bidi w:val="0"/>
        <w:adjustRightInd w:val="0"/>
        <w:snapToGrid w:val="0"/>
        <w:spacing w:line="560" w:lineRule="exact"/>
        <w:ind w:left="0" w:leftChars="0" w:firstLine="0" w:firstLineChars="0"/>
        <w:textAlignment w:val="baseline"/>
        <w:rPr>
          <w:rFonts w:hint="eastAsia" w:ascii="仿宋" w:hAnsi="仿宋" w:eastAsia="仿宋" w:cs="仿宋"/>
          <w:sz w:val="21"/>
          <w:szCs w:val="21"/>
          <w:highlight w:val="none"/>
        </w:rPr>
      </w:pPr>
      <w:r>
        <w:rPr>
          <w:rFonts w:hint="eastAsia" w:ascii="仿宋" w:hAnsi="仿宋" w:eastAsia="仿宋" w:cs="仿宋"/>
          <w:b/>
          <w:bCs w:val="0"/>
          <w:color w:val="auto"/>
          <w:sz w:val="21"/>
          <w:szCs w:val="21"/>
          <w:highlight w:val="none"/>
          <w:lang w:val="en-US" w:eastAsia="zh-CN"/>
        </w:rPr>
        <w:t>附件一：</w:t>
      </w:r>
      <w:r>
        <w:rPr>
          <w:rFonts w:hint="eastAsia" w:ascii="仿宋" w:hAnsi="仿宋" w:eastAsia="仿宋" w:cs="仿宋"/>
          <w:b/>
          <w:bCs/>
          <w:color w:val="auto"/>
          <w:sz w:val="21"/>
          <w:szCs w:val="21"/>
          <w:highlight w:val="none"/>
          <w:u w:val="none"/>
          <w:lang w:val="en-US" w:eastAsia="zh-CN"/>
        </w:rPr>
        <w:t>法定代表人身份证明书及授权委托书</w:t>
      </w:r>
    </w:p>
    <w:p w14:paraId="0ACC09AA">
      <w:pPr>
        <w:pStyle w:val="3"/>
        <w:pageBreakBefore w:val="0"/>
        <w:widowControl/>
        <w:numPr>
          <w:ilvl w:val="0"/>
          <w:numId w:val="0"/>
        </w:numPr>
        <w:kinsoku w:val="0"/>
        <w:wordWrap/>
        <w:overflowPunct/>
        <w:topLinePunct w:val="0"/>
        <w:autoSpaceDE w:val="0"/>
        <w:autoSpaceDN w:val="0"/>
        <w:bidi w:val="0"/>
        <w:adjustRightInd w:val="0"/>
        <w:snapToGrid w:val="0"/>
        <w:spacing w:before="0" w:beforeLines="0" w:after="0" w:afterLines="0" w:line="560" w:lineRule="exact"/>
        <w:textAlignment w:val="baseline"/>
        <w:rPr>
          <w:rFonts w:hint="eastAsia" w:ascii="仿宋" w:hAnsi="仿宋" w:eastAsia="仿宋" w:cs="仿宋"/>
          <w:b/>
          <w:kern w:val="0"/>
          <w:sz w:val="21"/>
          <w:szCs w:val="21"/>
          <w:highlight w:val="none"/>
        </w:rPr>
      </w:pPr>
      <w:r>
        <w:rPr>
          <w:rFonts w:hint="eastAsia" w:ascii="仿宋" w:hAnsi="仿宋" w:eastAsia="仿宋" w:cs="仿宋"/>
          <w:sz w:val="21"/>
          <w:szCs w:val="21"/>
          <w:highlight w:val="none"/>
        </w:rPr>
        <w:t>法定代表人身份证明书</w:t>
      </w:r>
    </w:p>
    <w:tbl>
      <w:tblPr>
        <w:tblStyle w:val="9"/>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textAlignment w:val="baseline"/>
              <w:rPr>
                <w:rFonts w:hint="eastAsia" w:ascii="仿宋" w:hAnsi="仿宋" w:eastAsia="仿宋" w:cs="仿宋"/>
                <w:kern w:val="0"/>
                <w:sz w:val="21"/>
                <w:szCs w:val="21"/>
                <w:highlight w:val="none"/>
                <w:lang w:eastAsia="zh-CN"/>
              </w:rPr>
            </w:pPr>
            <w:r>
              <w:rPr>
                <w:rFonts w:hint="eastAsia" w:ascii="仿宋" w:hAnsi="仿宋" w:eastAsia="仿宋" w:cs="仿宋"/>
                <w:kern w:val="0"/>
                <w:sz w:val="21"/>
                <w:szCs w:val="21"/>
                <w:highlight w:val="none"/>
              </w:rPr>
              <w:t>致：</w:t>
            </w:r>
            <w:r>
              <w:rPr>
                <w:rFonts w:hint="eastAsia" w:ascii="仿宋" w:hAnsi="仿宋" w:eastAsia="仿宋" w:cs="仿宋"/>
                <w:kern w:val="0"/>
                <w:sz w:val="21"/>
                <w:szCs w:val="21"/>
                <w:highlight w:val="none"/>
                <w:lang w:eastAsia="zh-CN"/>
              </w:rPr>
              <w:t>博标工程咨询有限公司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企</w:t>
            </w:r>
          </w:p>
          <w:p w14:paraId="11234C83">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p w14:paraId="4E7A14AE">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业</w:t>
            </w:r>
          </w:p>
          <w:p w14:paraId="5349033A">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p w14:paraId="4CAF781B">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法</w:t>
            </w:r>
          </w:p>
          <w:p w14:paraId="2DBF4C09">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p w14:paraId="787C0BBD">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人</w:t>
            </w:r>
          </w:p>
        </w:tc>
        <w:tc>
          <w:tcPr>
            <w:tcW w:w="2156" w:type="dxa"/>
            <w:noWrap w:val="0"/>
            <w:vAlign w:val="center"/>
          </w:tcPr>
          <w:p w14:paraId="69A942F1">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企业名称</w:t>
            </w:r>
          </w:p>
        </w:tc>
        <w:tc>
          <w:tcPr>
            <w:tcW w:w="6646" w:type="dxa"/>
            <w:gridSpan w:val="4"/>
            <w:noWrap w:val="0"/>
            <w:vAlign w:val="center"/>
          </w:tcPr>
          <w:p w14:paraId="432B7358">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2156" w:type="dxa"/>
            <w:noWrap w:val="0"/>
            <w:vAlign w:val="center"/>
          </w:tcPr>
          <w:p w14:paraId="70B2E3FF">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法定地址</w:t>
            </w:r>
          </w:p>
        </w:tc>
        <w:tc>
          <w:tcPr>
            <w:tcW w:w="6646" w:type="dxa"/>
            <w:gridSpan w:val="4"/>
            <w:noWrap w:val="0"/>
            <w:vAlign w:val="center"/>
          </w:tcPr>
          <w:p w14:paraId="39D455D0">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2156" w:type="dxa"/>
            <w:noWrap w:val="0"/>
            <w:vAlign w:val="center"/>
          </w:tcPr>
          <w:p w14:paraId="602685DA">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邮政编码</w:t>
            </w:r>
          </w:p>
        </w:tc>
        <w:tc>
          <w:tcPr>
            <w:tcW w:w="6646" w:type="dxa"/>
            <w:gridSpan w:val="4"/>
            <w:noWrap w:val="0"/>
            <w:vAlign w:val="center"/>
          </w:tcPr>
          <w:p w14:paraId="732A015A">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2156" w:type="dxa"/>
            <w:noWrap w:val="0"/>
            <w:vAlign w:val="center"/>
          </w:tcPr>
          <w:p w14:paraId="45243765">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工商登记机关</w:t>
            </w:r>
          </w:p>
        </w:tc>
        <w:tc>
          <w:tcPr>
            <w:tcW w:w="6646" w:type="dxa"/>
            <w:gridSpan w:val="4"/>
            <w:noWrap w:val="0"/>
            <w:vAlign w:val="center"/>
          </w:tcPr>
          <w:p w14:paraId="3AACBAC8">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2156" w:type="dxa"/>
            <w:noWrap w:val="0"/>
            <w:vAlign w:val="center"/>
          </w:tcPr>
          <w:p w14:paraId="04E2D710">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税务登记机关</w:t>
            </w:r>
          </w:p>
        </w:tc>
        <w:tc>
          <w:tcPr>
            <w:tcW w:w="6646" w:type="dxa"/>
            <w:gridSpan w:val="4"/>
            <w:noWrap w:val="0"/>
            <w:vAlign w:val="center"/>
          </w:tcPr>
          <w:p w14:paraId="778339BC">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textAlignment w:val="baseline"/>
              <w:rPr>
                <w:rFonts w:hint="eastAsia" w:ascii="仿宋" w:hAnsi="仿宋" w:eastAsia="仿宋" w:cs="仿宋"/>
                <w:kern w:val="0"/>
                <w:sz w:val="21"/>
                <w:szCs w:val="21"/>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2156" w:type="dxa"/>
            <w:noWrap w:val="0"/>
            <w:vAlign w:val="center"/>
          </w:tcPr>
          <w:p w14:paraId="4F10CE85">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lang w:val="en-US" w:eastAsia="zh-CN"/>
              </w:rPr>
              <w:t>统一社会信用代码</w:t>
            </w:r>
          </w:p>
        </w:tc>
        <w:tc>
          <w:tcPr>
            <w:tcW w:w="6646" w:type="dxa"/>
            <w:gridSpan w:val="4"/>
            <w:noWrap w:val="0"/>
            <w:vAlign w:val="center"/>
          </w:tcPr>
          <w:p w14:paraId="0CB2239D">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法定代表人</w:t>
            </w:r>
          </w:p>
        </w:tc>
        <w:tc>
          <w:tcPr>
            <w:tcW w:w="2156" w:type="dxa"/>
            <w:noWrap w:val="0"/>
            <w:vAlign w:val="center"/>
          </w:tcPr>
          <w:p w14:paraId="78671F04">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姓名</w:t>
            </w:r>
          </w:p>
        </w:tc>
        <w:tc>
          <w:tcPr>
            <w:tcW w:w="2336" w:type="dxa"/>
            <w:gridSpan w:val="2"/>
            <w:noWrap w:val="0"/>
            <w:vAlign w:val="center"/>
          </w:tcPr>
          <w:p w14:paraId="67327C39">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2152" w:type="dxa"/>
            <w:noWrap w:val="0"/>
            <w:vAlign w:val="center"/>
          </w:tcPr>
          <w:p w14:paraId="3ECC653C">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性别</w:t>
            </w:r>
          </w:p>
        </w:tc>
        <w:tc>
          <w:tcPr>
            <w:tcW w:w="2158" w:type="dxa"/>
            <w:noWrap w:val="0"/>
            <w:vAlign w:val="center"/>
          </w:tcPr>
          <w:p w14:paraId="437DDA25">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2156" w:type="dxa"/>
            <w:noWrap w:val="0"/>
            <w:vAlign w:val="center"/>
          </w:tcPr>
          <w:p w14:paraId="44E1200E">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职务</w:t>
            </w:r>
          </w:p>
        </w:tc>
        <w:tc>
          <w:tcPr>
            <w:tcW w:w="2336" w:type="dxa"/>
            <w:gridSpan w:val="2"/>
            <w:noWrap w:val="0"/>
            <w:vAlign w:val="center"/>
          </w:tcPr>
          <w:p w14:paraId="58C0E22A">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2152" w:type="dxa"/>
            <w:noWrap w:val="0"/>
            <w:vAlign w:val="center"/>
          </w:tcPr>
          <w:p w14:paraId="1DF96EB3">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联系电话</w:t>
            </w:r>
          </w:p>
        </w:tc>
        <w:tc>
          <w:tcPr>
            <w:tcW w:w="2158" w:type="dxa"/>
            <w:noWrap w:val="0"/>
            <w:vAlign w:val="center"/>
          </w:tcPr>
          <w:p w14:paraId="629E061E">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2156" w:type="dxa"/>
            <w:noWrap w:val="0"/>
            <w:vAlign w:val="center"/>
          </w:tcPr>
          <w:p w14:paraId="10D0346D">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传真</w:t>
            </w:r>
          </w:p>
        </w:tc>
        <w:tc>
          <w:tcPr>
            <w:tcW w:w="6646" w:type="dxa"/>
            <w:gridSpan w:val="4"/>
            <w:noWrap w:val="0"/>
            <w:vAlign w:val="center"/>
          </w:tcPr>
          <w:p w14:paraId="079B0D51">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法定代表人身份证复印件</w:t>
            </w:r>
          </w:p>
        </w:tc>
        <w:tc>
          <w:tcPr>
            <w:tcW w:w="4308" w:type="dxa"/>
            <w:gridSpan w:val="2"/>
            <w:vMerge w:val="restart"/>
            <w:noWrap w:val="0"/>
            <w:vAlign w:val="center"/>
          </w:tcPr>
          <w:p w14:paraId="3D9A74DB">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（粘贴处）</w:t>
            </w:r>
          </w:p>
        </w:tc>
        <w:tc>
          <w:tcPr>
            <w:tcW w:w="4494" w:type="dxa"/>
            <w:gridSpan w:val="3"/>
            <w:noWrap w:val="0"/>
            <w:vAlign w:val="center"/>
          </w:tcPr>
          <w:p w14:paraId="786DC405">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法定代表人</w:t>
            </w:r>
          </w:p>
          <w:p w14:paraId="62ADD08D">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4308" w:type="dxa"/>
            <w:gridSpan w:val="2"/>
            <w:vMerge w:val="continue"/>
            <w:noWrap w:val="0"/>
            <w:vAlign w:val="center"/>
          </w:tcPr>
          <w:p w14:paraId="2386E784">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tc>
        <w:tc>
          <w:tcPr>
            <w:tcW w:w="4494" w:type="dxa"/>
            <w:gridSpan w:val="3"/>
            <w:noWrap w:val="0"/>
            <w:vAlign w:val="bottom"/>
          </w:tcPr>
          <w:p w14:paraId="355CFF97">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（公章）</w:t>
            </w:r>
          </w:p>
          <w:p w14:paraId="6E69178F">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p w14:paraId="4C97C04B">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p w14:paraId="4A1E3CDA">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kern w:val="0"/>
                <w:sz w:val="21"/>
                <w:szCs w:val="21"/>
                <w:highlight w:val="none"/>
              </w:rPr>
            </w:pPr>
          </w:p>
          <w:p w14:paraId="4C8BFE99">
            <w:pPr>
              <w:keepNext w:val="0"/>
              <w:keepLines w:val="0"/>
              <w:pageBreakBefore w:val="0"/>
              <w:widowControl/>
              <w:suppressLineNumbers w:val="0"/>
              <w:tabs>
                <w:tab w:val="left" w:pos="210"/>
              </w:tabs>
              <w:kinsoku w:val="0"/>
              <w:wordWrap/>
              <w:overflowPunct/>
              <w:topLinePunct w:val="0"/>
              <w:autoSpaceDE w:val="0"/>
              <w:autoSpaceDN w:val="0"/>
              <w:bidi w:val="0"/>
              <w:adjustRightInd w:val="0"/>
              <w:snapToGrid w:val="0"/>
              <w:spacing w:before="0" w:beforeAutospacing="0" w:after="0" w:afterAutospacing="0" w:line="560" w:lineRule="exact"/>
              <w:ind w:left="0" w:right="0"/>
              <w:jc w:val="right"/>
              <w:textAlignment w:val="baseline"/>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 xml:space="preserve">年  月  日 </w:t>
            </w:r>
          </w:p>
        </w:tc>
      </w:tr>
    </w:tbl>
    <w:p w14:paraId="6C3B1FC1">
      <w:pPr>
        <w:pStyle w:val="3"/>
        <w:pageBreakBefore w:val="0"/>
        <w:widowControl/>
        <w:kinsoku w:val="0"/>
        <w:wordWrap/>
        <w:overflowPunct/>
        <w:topLinePunct w:val="0"/>
        <w:autoSpaceDE w:val="0"/>
        <w:autoSpaceDN w:val="0"/>
        <w:bidi w:val="0"/>
        <w:adjustRightInd w:val="0"/>
        <w:snapToGrid w:val="0"/>
        <w:spacing w:before="0" w:beforeLines="0" w:after="0" w:afterLines="0" w:line="560" w:lineRule="exact"/>
        <w:textAlignment w:val="baseline"/>
        <w:rPr>
          <w:rFonts w:hint="eastAsia" w:ascii="仿宋" w:hAnsi="仿宋" w:eastAsia="仿宋" w:cs="仿宋"/>
          <w:sz w:val="21"/>
          <w:szCs w:val="21"/>
          <w:highlight w:val="none"/>
        </w:rPr>
        <w:sectPr>
          <w:footerReference r:id="rId5" w:type="default"/>
          <w:pgSz w:w="11906" w:h="16838"/>
          <w:pgMar w:top="1440" w:right="1800" w:bottom="1440" w:left="1800"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37E12502">
      <w:pPr>
        <w:pageBreakBefore w:val="0"/>
        <w:widowControl/>
        <w:numPr>
          <w:ilvl w:val="0"/>
          <w:numId w:val="0"/>
        </w:numPr>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t>法定代表人授权委托书</w:t>
      </w:r>
    </w:p>
    <w:p w14:paraId="5E255EA2">
      <w:pPr>
        <w:pStyle w:val="5"/>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b/>
          <w:bCs/>
          <w:color w:val="000000"/>
          <w:sz w:val="21"/>
          <w:szCs w:val="21"/>
          <w:highlight w:val="none"/>
        </w:rPr>
      </w:pPr>
      <w:r>
        <w:rPr>
          <w:rFonts w:hint="eastAsia" w:ascii="仿宋" w:hAnsi="仿宋" w:eastAsia="仿宋" w:cs="仿宋"/>
          <w:color w:val="000000"/>
          <w:sz w:val="21"/>
          <w:szCs w:val="21"/>
          <w:highlight w:val="none"/>
          <w:lang w:eastAsia="zh-CN"/>
        </w:rPr>
        <w:t>博标工程咨询有限公司</w:t>
      </w:r>
      <w:r>
        <w:rPr>
          <w:rFonts w:hint="eastAsia" w:ascii="仿宋" w:hAnsi="仿宋" w:eastAsia="仿宋" w:cs="仿宋"/>
          <w:color w:val="000000"/>
          <w:sz w:val="21"/>
          <w:szCs w:val="21"/>
          <w:highlight w:val="none"/>
        </w:rPr>
        <w:t>：</w:t>
      </w:r>
    </w:p>
    <w:p w14:paraId="5B32D714">
      <w:pPr>
        <w:pStyle w:val="5"/>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本授权书声明：注册于（</w:t>
      </w:r>
      <w:r>
        <w:rPr>
          <w:rFonts w:hint="eastAsia" w:ascii="仿宋" w:hAnsi="仿宋" w:eastAsia="仿宋" w:cs="仿宋"/>
          <w:color w:val="000000"/>
          <w:sz w:val="21"/>
          <w:szCs w:val="21"/>
          <w:highlight w:val="none"/>
          <w:u w:val="single"/>
        </w:rPr>
        <w:t>工商行政管理局名称）之（委托单位全称）</w:t>
      </w:r>
      <w:r>
        <w:rPr>
          <w:rFonts w:hint="eastAsia" w:ascii="仿宋" w:hAnsi="仿宋" w:eastAsia="仿宋" w:cs="仿宋"/>
          <w:color w:val="000000"/>
          <w:sz w:val="21"/>
          <w:szCs w:val="21"/>
          <w:highlight w:val="none"/>
        </w:rPr>
        <w:t>的法定代表人</w:t>
      </w:r>
      <w:r>
        <w:rPr>
          <w:rFonts w:hint="eastAsia" w:ascii="仿宋" w:hAnsi="仿宋" w:eastAsia="仿宋" w:cs="仿宋"/>
          <w:color w:val="000000"/>
          <w:sz w:val="21"/>
          <w:szCs w:val="21"/>
          <w:highlight w:val="none"/>
          <w:u w:val="single"/>
        </w:rPr>
        <w:t>（姓名、</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性别）</w:t>
      </w:r>
      <w:r>
        <w:rPr>
          <w:rFonts w:hint="eastAsia" w:ascii="仿宋" w:hAnsi="仿宋" w:eastAsia="仿宋" w:cs="仿宋"/>
          <w:color w:val="000000"/>
          <w:sz w:val="21"/>
          <w:szCs w:val="21"/>
          <w:highlight w:val="none"/>
        </w:rPr>
        <w:t>授权</w:t>
      </w:r>
      <w:r>
        <w:rPr>
          <w:rFonts w:hint="eastAsia" w:ascii="仿宋" w:hAnsi="仿宋" w:eastAsia="仿宋" w:cs="仿宋"/>
          <w:color w:val="000000"/>
          <w:sz w:val="21"/>
          <w:szCs w:val="21"/>
          <w:highlight w:val="none"/>
          <w:u w:val="single"/>
        </w:rPr>
        <w:t>（被授权人姓名、</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性别、</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职务</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w:t>
      </w:r>
      <w:r>
        <w:rPr>
          <w:rFonts w:hint="eastAsia" w:ascii="仿宋" w:hAnsi="仿宋" w:eastAsia="仿宋" w:cs="仿宋"/>
          <w:color w:val="000000"/>
          <w:sz w:val="21"/>
          <w:szCs w:val="21"/>
          <w:highlight w:val="none"/>
        </w:rPr>
        <w:t>为本公司合法代理人，就贵方组织的有关</w:t>
      </w:r>
      <w:r>
        <w:rPr>
          <w:rFonts w:hint="eastAsia" w:ascii="仿宋" w:hAnsi="仿宋" w:eastAsia="仿宋" w:cs="仿宋"/>
          <w:sz w:val="21"/>
          <w:szCs w:val="21"/>
          <w:highlight w:val="none"/>
          <w:u w:val="none"/>
        </w:rPr>
        <w:t>（项目名称</w:t>
      </w:r>
      <w:r>
        <w:rPr>
          <w:rFonts w:hint="eastAsia" w:ascii="仿宋" w:hAnsi="仿宋" w:eastAsia="仿宋" w:cs="仿宋"/>
          <w:sz w:val="21"/>
          <w:szCs w:val="21"/>
          <w:highlight w:val="none"/>
          <w:u w:val="none"/>
          <w:lang w:eastAsia="zh-CN"/>
        </w:rPr>
        <w:t>：</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u w:val="none"/>
        </w:rPr>
        <w:t>）</w:t>
      </w:r>
      <w:r>
        <w:rPr>
          <w:rFonts w:hint="eastAsia" w:ascii="仿宋" w:hAnsi="仿宋" w:eastAsia="仿宋" w:cs="仿宋"/>
          <w:sz w:val="21"/>
          <w:szCs w:val="21"/>
          <w:highlight w:val="none"/>
          <w:u w:val="none"/>
          <w:lang w:eastAsia="zh-CN"/>
        </w:rPr>
        <w:t>、</w:t>
      </w:r>
      <w:r>
        <w:rPr>
          <w:rFonts w:hint="eastAsia" w:ascii="仿宋" w:hAnsi="仿宋" w:eastAsia="仿宋" w:cs="仿宋"/>
          <w:sz w:val="21"/>
          <w:szCs w:val="21"/>
          <w:highlight w:val="none"/>
          <w:u w:val="none"/>
        </w:rPr>
        <w:t>（项目编号：</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none"/>
        </w:rPr>
        <w:t>）</w:t>
      </w:r>
      <w:r>
        <w:rPr>
          <w:rFonts w:hint="eastAsia" w:ascii="仿宋" w:hAnsi="仿宋" w:eastAsia="仿宋" w:cs="仿宋"/>
          <w:sz w:val="21"/>
          <w:szCs w:val="21"/>
          <w:highlight w:val="none"/>
          <w:u w:val="none"/>
          <w:lang w:val="en-US" w:eastAsia="zh-CN"/>
        </w:rPr>
        <w:t>投标</w:t>
      </w:r>
      <w:r>
        <w:rPr>
          <w:rFonts w:hint="eastAsia" w:ascii="仿宋" w:hAnsi="仿宋" w:eastAsia="仿宋" w:cs="仿宋"/>
          <w:color w:val="000000"/>
          <w:sz w:val="21"/>
          <w:szCs w:val="21"/>
          <w:highlight w:val="none"/>
        </w:rPr>
        <w:t>、洽谈、执行等具体事务，签署全部有关文件、文书、协议、合同，本公司对被授权人在本项目中的签名承担全部法律责任。本授权书自</w:t>
      </w:r>
      <w:r>
        <w:rPr>
          <w:rFonts w:hint="eastAsia" w:ascii="仿宋" w:hAnsi="仿宋" w:eastAsia="仿宋" w:cs="仿宋"/>
          <w:color w:val="000000"/>
          <w:sz w:val="21"/>
          <w:szCs w:val="21"/>
          <w:highlight w:val="none"/>
          <w:lang w:val="en-US" w:eastAsia="zh-CN"/>
        </w:rPr>
        <w:t>招标</w:t>
      </w:r>
      <w:r>
        <w:rPr>
          <w:rFonts w:hint="eastAsia" w:ascii="仿宋" w:hAnsi="仿宋" w:eastAsia="仿宋" w:cs="仿宋"/>
          <w:color w:val="000000"/>
          <w:sz w:val="21"/>
          <w:szCs w:val="21"/>
          <w:highlight w:val="none"/>
        </w:rPr>
        <w:t>大会之日起计算有效期为</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天。</w:t>
      </w:r>
    </w:p>
    <w:p w14:paraId="2BDBF043">
      <w:pPr>
        <w:pStyle w:val="5"/>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委托单位：    （公章）              法定代表人（签字或盖章）：</w:t>
      </w:r>
    </w:p>
    <w:p w14:paraId="54C4271E">
      <w:pPr>
        <w:pStyle w:val="5"/>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签发日期：</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年</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月</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日</w:t>
      </w:r>
    </w:p>
    <w:p w14:paraId="544B3741">
      <w:pPr>
        <w:pStyle w:val="5"/>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trike w:val="0"/>
          <w:dstrike w:val="0"/>
          <w:color w:val="000000"/>
          <w:sz w:val="21"/>
          <w:szCs w:val="21"/>
          <w:highlight w:val="none"/>
          <w:u w:val="single"/>
          <w:lang w:val="en-US" w:eastAsia="zh-CN"/>
        </w:rPr>
      </w:pPr>
      <w:r>
        <w:rPr>
          <w:rFonts w:hint="eastAsia" w:ascii="仿宋" w:hAnsi="仿宋" w:eastAsia="仿宋" w:cs="仿宋"/>
          <w:color w:val="000000"/>
          <w:sz w:val="21"/>
          <w:szCs w:val="21"/>
          <w:highlight w:val="none"/>
        </w:rPr>
        <w:t>附：被授权人姓名：</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性别：</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职务：</w:t>
      </w:r>
      <w:r>
        <w:rPr>
          <w:rFonts w:hint="eastAsia" w:ascii="仿宋" w:hAnsi="仿宋" w:eastAsia="仿宋" w:cs="仿宋"/>
          <w:sz w:val="21"/>
          <w:szCs w:val="21"/>
          <w:u w:val="single"/>
          <w:lang w:val="en-US" w:eastAsia="zh-CN"/>
        </w:rPr>
        <w:t xml:space="preserve">         </w:t>
      </w:r>
    </w:p>
    <w:p w14:paraId="741FB953">
      <w:pPr>
        <w:pStyle w:val="5"/>
        <w:pageBreakBefore w:val="0"/>
        <w:widowControl/>
        <w:kinsoku w:val="0"/>
        <w:wordWrap/>
        <w:overflowPunct/>
        <w:topLinePunct w:val="0"/>
        <w:autoSpaceDE w:val="0"/>
        <w:autoSpaceDN w:val="0"/>
        <w:bidi w:val="0"/>
        <w:adjustRightInd w:val="0"/>
        <w:snapToGrid w:val="0"/>
        <w:spacing w:line="560" w:lineRule="exact"/>
        <w:ind w:firstLine="840" w:firstLineChars="400"/>
        <w:textAlignment w:val="baseline"/>
        <w:rPr>
          <w:rFonts w:hint="eastAsia" w:ascii="仿宋" w:hAnsi="仿宋" w:eastAsia="仿宋" w:cs="仿宋"/>
          <w:strike/>
          <w:color w:val="000000"/>
          <w:sz w:val="21"/>
          <w:szCs w:val="21"/>
          <w:highlight w:val="none"/>
          <w:u w:val="single"/>
        </w:rPr>
      </w:pPr>
      <w:r>
        <w:rPr>
          <w:rFonts w:hint="eastAsia" w:ascii="仿宋" w:hAnsi="仿宋" w:eastAsia="仿宋" w:cs="仿宋"/>
          <w:color w:val="000000"/>
          <w:sz w:val="21"/>
          <w:szCs w:val="21"/>
          <w:highlight w:val="none"/>
        </w:rPr>
        <w:t>联系地址：</w:t>
      </w:r>
      <w:r>
        <w:rPr>
          <w:rFonts w:hint="eastAsia" w:ascii="仿宋" w:hAnsi="仿宋" w:eastAsia="仿宋" w:cs="仿宋"/>
          <w:strike w:val="0"/>
          <w:color w:val="000000"/>
          <w:sz w:val="21"/>
          <w:szCs w:val="21"/>
          <w:highlight w:val="none"/>
          <w:u w:val="single"/>
        </w:rPr>
        <w:t xml:space="preserve">                                                </w:t>
      </w:r>
    </w:p>
    <w:p w14:paraId="7EFC9F2B">
      <w:pPr>
        <w:pStyle w:val="5"/>
        <w:pageBreakBefore w:val="0"/>
        <w:widowControl/>
        <w:kinsoku w:val="0"/>
        <w:wordWrap/>
        <w:overflowPunct/>
        <w:topLinePunct w:val="0"/>
        <w:autoSpaceDE w:val="0"/>
        <w:autoSpaceDN w:val="0"/>
        <w:bidi w:val="0"/>
        <w:adjustRightInd w:val="0"/>
        <w:snapToGrid w:val="0"/>
        <w:spacing w:line="560" w:lineRule="exact"/>
        <w:ind w:firstLine="840" w:firstLineChars="400"/>
        <w:textAlignment w:val="baseline"/>
        <w:rPr>
          <w:rFonts w:hint="eastAsia" w:ascii="仿宋" w:hAnsi="仿宋" w:eastAsia="仿宋" w:cs="仿宋"/>
          <w:strike/>
          <w:color w:val="000000"/>
          <w:sz w:val="21"/>
          <w:szCs w:val="21"/>
          <w:highlight w:val="none"/>
          <w:u w:val="single"/>
        </w:rPr>
      </w:pPr>
      <w:r>
        <w:rPr>
          <w:rFonts w:hint="eastAsia" w:ascii="仿宋" w:hAnsi="仿宋" w:eastAsia="仿宋" w:cs="仿宋"/>
          <w:color w:val="000000"/>
          <w:sz w:val="21"/>
          <w:szCs w:val="21"/>
          <w:highlight w:val="none"/>
        </w:rPr>
        <w:t>联系电话：</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传真：</w:t>
      </w:r>
      <w:r>
        <w:rPr>
          <w:rFonts w:hint="eastAsia" w:ascii="仿宋" w:hAnsi="仿宋" w:eastAsia="仿宋" w:cs="仿宋"/>
          <w:color w:val="000000"/>
          <w:sz w:val="21"/>
          <w:szCs w:val="21"/>
          <w:highlight w:val="none"/>
          <w:u w:val="single"/>
        </w:rPr>
        <w:t xml:space="preserve">                        </w:t>
      </w:r>
    </w:p>
    <w:p w14:paraId="411EE685">
      <w:pPr>
        <w:pStyle w:val="5"/>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法定代表人</w:t>
      </w:r>
      <w:r>
        <w:rPr>
          <w:rFonts w:hint="eastAsia" w:ascii="仿宋" w:hAnsi="仿宋" w:eastAsia="仿宋" w:cs="仿宋"/>
          <w:sz w:val="21"/>
          <w:szCs w:val="21"/>
          <w:highlight w:val="none"/>
        </w:rPr>
        <w:t>或单位负责人</w:t>
      </w:r>
      <w:r>
        <w:rPr>
          <w:rFonts w:hint="eastAsia" w:ascii="仿宋" w:hAnsi="仿宋" w:eastAsia="仿宋" w:cs="仿宋"/>
          <w:color w:val="000000"/>
          <w:sz w:val="21"/>
          <w:szCs w:val="21"/>
          <w:highlight w:val="none"/>
        </w:rPr>
        <w:t>/被授权人身份证复印件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PrEx>
        <w:trPr>
          <w:cantSplit/>
          <w:trHeight w:val="4441" w:hRule="atLeast"/>
          <w:jc w:val="center"/>
        </w:trPr>
        <w:tc>
          <w:tcPr>
            <w:tcW w:w="4213" w:type="dxa"/>
            <w:shd w:val="clear" w:color="auto" w:fill="E0E0E0"/>
            <w:noWrap w:val="0"/>
            <w:vAlign w:val="center"/>
          </w:tcPr>
          <w:p w14:paraId="3B220BBA">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color w:val="000000"/>
                <w:sz w:val="21"/>
                <w:szCs w:val="21"/>
                <w:highlight w:val="none"/>
                <w:shd w:val="pct10" w:color="auto" w:fill="FFFFFF"/>
              </w:rPr>
            </w:pPr>
            <w:r>
              <w:rPr>
                <w:rFonts w:hint="eastAsia" w:ascii="仿宋" w:hAnsi="仿宋" w:eastAsia="仿宋" w:cs="仿宋"/>
                <w:color w:val="000000"/>
                <w:sz w:val="21"/>
                <w:szCs w:val="21"/>
                <w:highlight w:val="none"/>
                <w:shd w:val="pct10" w:color="auto" w:fill="FFFFFF"/>
              </w:rPr>
              <w:t>法定代表人身份证复印件</w:t>
            </w:r>
          </w:p>
        </w:tc>
        <w:tc>
          <w:tcPr>
            <w:tcW w:w="4213" w:type="dxa"/>
            <w:shd w:val="clear" w:color="auto" w:fill="E0E0E0"/>
            <w:noWrap w:val="0"/>
            <w:vAlign w:val="center"/>
          </w:tcPr>
          <w:p w14:paraId="3C859509">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jc w:val="center"/>
              <w:textAlignment w:val="baseline"/>
              <w:rPr>
                <w:rFonts w:hint="eastAsia" w:ascii="仿宋" w:hAnsi="仿宋" w:eastAsia="仿宋" w:cs="仿宋"/>
                <w:color w:val="000000"/>
                <w:sz w:val="21"/>
                <w:szCs w:val="21"/>
                <w:highlight w:val="none"/>
                <w:shd w:val="pct10" w:color="auto" w:fill="FFFFFF"/>
              </w:rPr>
            </w:pPr>
            <w:r>
              <w:rPr>
                <w:rFonts w:hint="eastAsia" w:ascii="仿宋" w:hAnsi="仿宋" w:eastAsia="仿宋" w:cs="仿宋"/>
                <w:color w:val="000000"/>
                <w:sz w:val="21"/>
                <w:szCs w:val="21"/>
                <w:highlight w:val="none"/>
                <w:shd w:val="pct10" w:color="auto" w:fill="FFFFFF"/>
              </w:rPr>
              <w:t>被授权人身份证复印件</w:t>
            </w:r>
          </w:p>
        </w:tc>
      </w:tr>
    </w:tbl>
    <w:p w14:paraId="0E7F3EE0">
      <w:pPr>
        <w:pStyle w:val="5"/>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highlight w:val="none"/>
        </w:rPr>
      </w:pPr>
      <w:r>
        <w:rPr>
          <w:rFonts w:hint="eastAsia" w:ascii="仿宋" w:hAnsi="仿宋" w:eastAsia="仿宋" w:cs="仿宋"/>
          <w:color w:val="000000"/>
          <w:sz w:val="21"/>
          <w:szCs w:val="21"/>
          <w:highlight w:val="none"/>
        </w:rPr>
        <w:t>说明：1</w:t>
      </w:r>
      <w:r>
        <w:rPr>
          <w:rFonts w:hint="eastAsia" w:ascii="仿宋" w:hAnsi="仿宋" w:eastAsia="仿宋" w:cs="仿宋"/>
          <w:color w:val="000000"/>
          <w:sz w:val="21"/>
          <w:szCs w:val="21"/>
          <w:highlight w:val="none"/>
          <w:lang w:val="en-US" w:eastAsia="zh-CN"/>
        </w:rPr>
        <w:t>.</w:t>
      </w:r>
      <w:r>
        <w:rPr>
          <w:rFonts w:hint="eastAsia" w:ascii="仿宋" w:hAnsi="仿宋" w:eastAsia="仿宋" w:cs="仿宋"/>
          <w:color w:val="000000"/>
          <w:sz w:val="21"/>
          <w:szCs w:val="21"/>
          <w:highlight w:val="none"/>
        </w:rPr>
        <w:t>本授权书有效期自</w:t>
      </w:r>
      <w:r>
        <w:rPr>
          <w:rFonts w:hint="eastAsia" w:ascii="仿宋" w:hAnsi="仿宋" w:eastAsia="仿宋" w:cs="仿宋"/>
          <w:color w:val="000000"/>
          <w:sz w:val="21"/>
          <w:szCs w:val="21"/>
          <w:highlight w:val="none"/>
          <w:lang w:val="en-US" w:eastAsia="zh-CN"/>
        </w:rPr>
        <w:t>招标</w:t>
      </w:r>
      <w:r>
        <w:rPr>
          <w:rFonts w:hint="eastAsia" w:ascii="仿宋" w:hAnsi="仿宋" w:eastAsia="仿宋" w:cs="仿宋"/>
          <w:color w:val="000000"/>
          <w:sz w:val="21"/>
          <w:szCs w:val="21"/>
          <w:highlight w:val="none"/>
        </w:rPr>
        <w:t>大会之日计算不得少于九十天，否则按无效文件处理。2. 授权书内容填写要明确，文字要工整清楚，涂改无效。</w:t>
      </w:r>
    </w:p>
    <w:p w14:paraId="6326A075">
      <w:pPr>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2.授权代表本单位的证明（提供投标截止时间前三个月内任意一个月的养老保险参保缴费证明）</w:t>
      </w:r>
    </w:p>
    <w:p w14:paraId="46F1129B">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br w:type="page"/>
      </w:r>
    </w:p>
    <w:p w14:paraId="68037908">
      <w:pPr>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eastAsia"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rPr>
        <w:t>附件</w:t>
      </w:r>
      <w:r>
        <w:rPr>
          <w:rFonts w:hint="eastAsia" w:ascii="仿宋" w:hAnsi="仿宋" w:eastAsia="仿宋" w:cs="仿宋"/>
          <w:b/>
          <w:bCs/>
          <w:color w:val="000000"/>
          <w:sz w:val="21"/>
          <w:szCs w:val="21"/>
          <w:highlight w:val="none"/>
          <w:lang w:val="en-US" w:eastAsia="zh-CN"/>
        </w:rPr>
        <w:t>二</w:t>
      </w:r>
      <w:r>
        <w:rPr>
          <w:rFonts w:hint="eastAsia" w:ascii="仿宋" w:hAnsi="仿宋" w:eastAsia="仿宋" w:cs="仿宋"/>
          <w:b/>
          <w:bCs/>
          <w:color w:val="000000"/>
          <w:sz w:val="21"/>
          <w:szCs w:val="21"/>
          <w:highlight w:val="none"/>
        </w:rPr>
        <w:t>、</w:t>
      </w:r>
      <w:r>
        <w:rPr>
          <w:rFonts w:hint="eastAsia" w:ascii="仿宋" w:hAnsi="仿宋" w:eastAsia="仿宋" w:cs="仿宋"/>
          <w:b/>
          <w:bCs/>
          <w:color w:val="000000"/>
          <w:sz w:val="21"/>
          <w:szCs w:val="21"/>
          <w:highlight w:val="none"/>
          <w:lang w:eastAsia="zh-CN"/>
        </w:rPr>
        <w:t>投标人</w:t>
      </w:r>
      <w:r>
        <w:rPr>
          <w:rFonts w:hint="eastAsia" w:ascii="仿宋" w:hAnsi="仿宋" w:eastAsia="仿宋" w:cs="仿宋"/>
          <w:b/>
          <w:bCs/>
          <w:color w:val="000000"/>
          <w:sz w:val="21"/>
          <w:szCs w:val="21"/>
          <w:highlight w:val="none"/>
        </w:rPr>
        <w:t>书面声明函</w:t>
      </w:r>
    </w:p>
    <w:p w14:paraId="778A86ED">
      <w:pPr>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z w:val="21"/>
          <w:szCs w:val="21"/>
          <w:highlight w:val="none"/>
        </w:rPr>
      </w:pPr>
      <w:r>
        <w:rPr>
          <w:rFonts w:hint="eastAsia" w:ascii="仿宋" w:hAnsi="仿宋" w:eastAsia="仿宋" w:cs="仿宋"/>
          <w:b/>
          <w:bCs/>
          <w:color w:val="000000"/>
          <w:sz w:val="21"/>
          <w:szCs w:val="21"/>
          <w:highlight w:val="none"/>
          <w:lang w:eastAsia="zh-CN"/>
        </w:rPr>
        <w:t>投标人</w:t>
      </w:r>
      <w:r>
        <w:rPr>
          <w:rFonts w:hint="eastAsia" w:ascii="仿宋" w:hAnsi="仿宋" w:eastAsia="仿宋" w:cs="仿宋"/>
          <w:b/>
          <w:bCs/>
          <w:color w:val="000000"/>
          <w:sz w:val="21"/>
          <w:szCs w:val="21"/>
          <w:highlight w:val="none"/>
        </w:rPr>
        <w:t>书面声明函</w:t>
      </w:r>
    </w:p>
    <w:p w14:paraId="058A818D">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致：</w:t>
      </w:r>
      <w:r>
        <w:rPr>
          <w:rFonts w:hint="eastAsia" w:ascii="仿宋" w:hAnsi="仿宋" w:eastAsia="仿宋" w:cs="仿宋"/>
          <w:color w:val="000000"/>
          <w:sz w:val="21"/>
          <w:szCs w:val="21"/>
          <w:highlight w:val="none"/>
          <w:lang w:eastAsia="zh-CN"/>
        </w:rPr>
        <w:t>博标工程咨询有限公司</w:t>
      </w:r>
    </w:p>
    <w:p w14:paraId="482FA063">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我方作为</w:t>
      </w:r>
      <w:r>
        <w:rPr>
          <w:rFonts w:hint="eastAsia" w:ascii="仿宋" w:hAnsi="仿宋" w:eastAsia="仿宋" w:cs="仿宋"/>
          <w:sz w:val="21"/>
          <w:szCs w:val="21"/>
          <w:highlight w:val="none"/>
        </w:rPr>
        <w:t>（项目名称</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w:t>
      </w:r>
      <w:r>
        <w:rPr>
          <w:rFonts w:hint="eastAsia" w:ascii="仿宋" w:hAnsi="仿宋" w:eastAsia="仿宋" w:cs="仿宋"/>
          <w:color w:val="000000"/>
          <w:sz w:val="21"/>
          <w:szCs w:val="21"/>
          <w:highlight w:val="none"/>
        </w:rPr>
        <w:t>的</w:t>
      </w:r>
      <w:r>
        <w:rPr>
          <w:rFonts w:hint="eastAsia" w:ascii="仿宋" w:hAnsi="仿宋" w:eastAsia="仿宋" w:cs="仿宋"/>
          <w:color w:val="000000"/>
          <w:sz w:val="21"/>
          <w:szCs w:val="21"/>
          <w:highlight w:val="none"/>
          <w:lang w:eastAsia="zh-CN"/>
        </w:rPr>
        <w:t>投标人</w:t>
      </w:r>
      <w:r>
        <w:rPr>
          <w:rFonts w:hint="eastAsia" w:ascii="仿宋" w:hAnsi="仿宋" w:eastAsia="仿宋" w:cs="仿宋"/>
          <w:color w:val="000000"/>
          <w:sz w:val="21"/>
          <w:szCs w:val="21"/>
          <w:highlight w:val="none"/>
        </w:rPr>
        <w:t>，在此郑重声明：</w:t>
      </w:r>
    </w:p>
    <w:p w14:paraId="1DAFEEAC">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1、在参加本次政府采购活动前3年内的经营活动中____（填“没有”或“有”）重大违法记录。</w:t>
      </w:r>
      <w:r>
        <w:rPr>
          <w:rFonts w:hint="eastAsia" w:ascii="仿宋" w:hAnsi="仿宋" w:eastAsia="仿宋" w:cs="仿宋"/>
          <w:b/>
          <w:bCs/>
          <w:color w:val="000000"/>
          <w:sz w:val="21"/>
          <w:szCs w:val="21"/>
          <w:highlight w:val="none"/>
          <w:lang w:eastAsia="zh-CN"/>
        </w:rPr>
        <w:t>投标人</w:t>
      </w:r>
      <w:r>
        <w:rPr>
          <w:rFonts w:hint="eastAsia" w:ascii="仿宋" w:hAnsi="仿宋" w:eastAsia="仿宋" w:cs="仿宋"/>
          <w:b/>
          <w:bCs/>
          <w:color w:val="000000"/>
          <w:sz w:val="21"/>
          <w:szCs w:val="21"/>
          <w:highlight w:val="none"/>
        </w:rPr>
        <w:t>在参加政府采购活动前3年内因违法经营被禁止在一定期限内参加政府采购活动，期限届满的，可以参加政府采购活动，但应提供期限届满的证明材料。</w:t>
      </w:r>
    </w:p>
    <w:p w14:paraId="3164256F">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2、我方_____（填“未被列入”或“被列入”）失信被执行人名单。</w:t>
      </w:r>
    </w:p>
    <w:p w14:paraId="0952EEA7">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3、我方_____（填“未被列入”或“被列入”）重大税收违法案件当事人名单。</w:t>
      </w:r>
    </w:p>
    <w:p w14:paraId="55A81005">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4、我方_____（填“未被列入”或“被列入”）政府采购严重违法失信行为记录名单。</w:t>
      </w:r>
    </w:p>
    <w:p w14:paraId="54114445">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如有不实，我方将无条件地退出本项目的</w:t>
      </w:r>
      <w:r>
        <w:rPr>
          <w:rFonts w:hint="eastAsia" w:ascii="仿宋" w:hAnsi="仿宋" w:eastAsia="仿宋" w:cs="仿宋"/>
          <w:color w:val="000000"/>
          <w:sz w:val="21"/>
          <w:szCs w:val="21"/>
          <w:highlight w:val="none"/>
          <w:lang w:val="en-US" w:eastAsia="zh-CN"/>
        </w:rPr>
        <w:t>招标</w:t>
      </w:r>
      <w:r>
        <w:rPr>
          <w:rFonts w:hint="eastAsia" w:ascii="仿宋" w:hAnsi="仿宋" w:eastAsia="仿宋" w:cs="仿宋"/>
          <w:color w:val="000000"/>
          <w:sz w:val="21"/>
          <w:szCs w:val="21"/>
          <w:highlight w:val="none"/>
        </w:rPr>
        <w:t>活动，并遵照《政府采购法》中有关“提供虚假材料的规定”接受处罚。采购人或</w:t>
      </w:r>
      <w:r>
        <w:rPr>
          <w:rFonts w:hint="eastAsia" w:ascii="仿宋" w:hAnsi="仿宋" w:eastAsia="仿宋" w:cs="仿宋"/>
          <w:color w:val="000000"/>
          <w:sz w:val="21"/>
          <w:szCs w:val="21"/>
          <w:highlight w:val="none"/>
          <w:lang w:val="en-US" w:eastAsia="zh-CN"/>
        </w:rPr>
        <w:t>评标委员会</w:t>
      </w:r>
      <w:r>
        <w:rPr>
          <w:rFonts w:hint="eastAsia" w:ascii="仿宋" w:hAnsi="仿宋" w:eastAsia="仿宋" w:cs="仿宋"/>
          <w:color w:val="000000"/>
          <w:sz w:val="21"/>
          <w:szCs w:val="21"/>
          <w:highlight w:val="none"/>
        </w:rPr>
        <w:t>可以通过“信用中国”网站（www.creditchina.gov.cn）和中国政府采购网（www.ccgp.gov.cn）进行查询，我公司完全接受由此查询的结果（截止时点为</w:t>
      </w:r>
      <w:r>
        <w:rPr>
          <w:rFonts w:hint="eastAsia" w:ascii="仿宋" w:hAnsi="仿宋" w:eastAsia="仿宋" w:cs="仿宋"/>
          <w:color w:val="000000"/>
          <w:sz w:val="21"/>
          <w:szCs w:val="21"/>
          <w:highlight w:val="none"/>
          <w:lang w:val="en-US" w:eastAsia="zh-CN"/>
        </w:rPr>
        <w:t>招标</w:t>
      </w:r>
      <w:r>
        <w:rPr>
          <w:rFonts w:hint="eastAsia" w:ascii="仿宋" w:hAnsi="仿宋" w:eastAsia="仿宋" w:cs="仿宋"/>
          <w:color w:val="000000"/>
          <w:sz w:val="21"/>
          <w:szCs w:val="21"/>
          <w:highlight w:val="none"/>
        </w:rPr>
        <w:t>文件发售期至</w:t>
      </w:r>
      <w:r>
        <w:rPr>
          <w:rFonts w:hint="eastAsia" w:ascii="仿宋" w:hAnsi="仿宋" w:eastAsia="仿宋" w:cs="仿宋"/>
          <w:color w:val="000000"/>
          <w:sz w:val="21"/>
          <w:szCs w:val="21"/>
          <w:highlight w:val="none"/>
          <w:lang w:val="en-US" w:eastAsia="zh-CN"/>
        </w:rPr>
        <w:t>投标</w:t>
      </w:r>
      <w:r>
        <w:rPr>
          <w:rFonts w:hint="eastAsia" w:ascii="仿宋" w:hAnsi="仿宋" w:eastAsia="仿宋" w:cs="仿宋"/>
          <w:color w:val="000000"/>
          <w:sz w:val="21"/>
          <w:szCs w:val="21"/>
          <w:highlight w:val="none"/>
        </w:rPr>
        <w:t>截止时间前）。</w:t>
      </w:r>
    </w:p>
    <w:p w14:paraId="032B54E6">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特此声明！</w:t>
      </w:r>
    </w:p>
    <w:p w14:paraId="6DC5D717">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highlight w:val="none"/>
        </w:rPr>
      </w:pPr>
    </w:p>
    <w:p w14:paraId="3C580F66">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供应商</w:t>
      </w:r>
      <w:r>
        <w:rPr>
          <w:rFonts w:hint="eastAsia" w:ascii="仿宋" w:hAnsi="仿宋" w:eastAsia="仿宋" w:cs="仿宋"/>
          <w:sz w:val="21"/>
          <w:szCs w:val="21"/>
          <w:highlight w:val="none"/>
        </w:rPr>
        <w:t>：全称（公章）</w:t>
      </w:r>
    </w:p>
    <w:p w14:paraId="63E44853">
      <w:pPr>
        <w:pageBreakBefore w:val="0"/>
        <w:widowControl/>
        <w:kinsoku w:val="0"/>
        <w:wordWrap/>
        <w:overflowPunct/>
        <w:topLinePunct w:val="0"/>
        <w:autoSpaceDE w:val="0"/>
        <w:autoSpaceDN w:val="0"/>
        <w:bidi w:val="0"/>
        <w:adjustRightInd w:val="0"/>
        <w:snapToGrid w:val="0"/>
        <w:spacing w:line="560" w:lineRule="exact"/>
        <w:ind w:firstLine="570"/>
        <w:textAlignment w:val="baseline"/>
        <w:rPr>
          <w:rFonts w:hint="eastAsia" w:ascii="仿宋" w:hAnsi="仿宋" w:eastAsia="仿宋" w:cs="仿宋"/>
          <w:sz w:val="21"/>
          <w:szCs w:val="21"/>
          <w:highlight w:val="none"/>
        </w:rPr>
      </w:pPr>
    </w:p>
    <w:p w14:paraId="3A851A36">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highlight w:val="none"/>
          <w:u w:val="single"/>
        </w:rPr>
      </w:pPr>
      <w:r>
        <w:rPr>
          <w:rFonts w:hint="eastAsia" w:ascii="仿宋" w:hAnsi="仿宋" w:eastAsia="仿宋" w:cs="仿宋"/>
          <w:sz w:val="21"/>
          <w:szCs w:val="21"/>
          <w:highlight w:val="none"/>
        </w:rPr>
        <w:t>法定代表人或被授权人：（签字或盖章）</w:t>
      </w:r>
    </w:p>
    <w:p w14:paraId="7736343F">
      <w:pPr>
        <w:pageBreakBefore w:val="0"/>
        <w:widowControl/>
        <w:kinsoku w:val="0"/>
        <w:wordWrap/>
        <w:overflowPunct/>
        <w:topLinePunct w:val="0"/>
        <w:autoSpaceDE w:val="0"/>
        <w:autoSpaceDN w:val="0"/>
        <w:bidi w:val="0"/>
        <w:adjustRightInd w:val="0"/>
        <w:snapToGrid w:val="0"/>
        <w:spacing w:line="560" w:lineRule="exact"/>
        <w:ind w:firstLine="570"/>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 </w:t>
      </w:r>
    </w:p>
    <w:p w14:paraId="39090E6E">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highlight w:val="none"/>
        </w:rPr>
        <w:sectPr>
          <w:pgSz w:w="11906" w:h="16838"/>
          <w:pgMar w:top="1418" w:right="1418" w:bottom="1418" w:left="1418" w:header="851" w:footer="794"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hAnsi="仿宋" w:eastAsia="仿宋" w:cs="仿宋"/>
          <w:sz w:val="21"/>
          <w:szCs w:val="21"/>
          <w:highlight w:val="none"/>
        </w:rPr>
        <w:t>时间： 年   月   日</w:t>
      </w:r>
    </w:p>
    <w:p w14:paraId="2358E491">
      <w:pPr>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eastAsia" w:ascii="仿宋" w:hAnsi="仿宋" w:eastAsia="仿宋" w:cs="仿宋"/>
          <w:b/>
          <w:sz w:val="21"/>
          <w:szCs w:val="21"/>
          <w:highlight w:val="none"/>
        </w:rPr>
      </w:pPr>
      <w:r>
        <w:rPr>
          <w:rFonts w:hint="eastAsia" w:ascii="仿宋" w:hAnsi="仿宋" w:eastAsia="仿宋" w:cs="仿宋"/>
          <w:b/>
          <w:sz w:val="21"/>
          <w:szCs w:val="21"/>
          <w:highlight w:val="none"/>
        </w:rPr>
        <w:t>附件</w:t>
      </w:r>
      <w:r>
        <w:rPr>
          <w:rFonts w:hint="eastAsia" w:ascii="仿宋" w:hAnsi="仿宋" w:eastAsia="仿宋" w:cs="仿宋"/>
          <w:b/>
          <w:sz w:val="21"/>
          <w:szCs w:val="21"/>
          <w:highlight w:val="none"/>
          <w:lang w:val="en-US" w:eastAsia="zh-CN"/>
        </w:rPr>
        <w:t>三</w:t>
      </w:r>
      <w:r>
        <w:rPr>
          <w:rFonts w:hint="eastAsia" w:ascii="仿宋" w:hAnsi="仿宋" w:eastAsia="仿宋" w:cs="仿宋"/>
          <w:b/>
          <w:sz w:val="21"/>
          <w:szCs w:val="21"/>
          <w:highlight w:val="none"/>
        </w:rPr>
        <w:t>、具有履行合同所必需的设备和专业技术能力</w:t>
      </w:r>
      <w:r>
        <w:rPr>
          <w:rFonts w:hint="eastAsia" w:ascii="仿宋" w:hAnsi="仿宋" w:eastAsia="仿宋" w:cs="仿宋"/>
          <w:b/>
          <w:sz w:val="21"/>
          <w:szCs w:val="21"/>
          <w:highlight w:val="none"/>
          <w:lang w:val="en-US" w:eastAsia="zh-CN"/>
        </w:rPr>
        <w:t>的</w:t>
      </w:r>
      <w:r>
        <w:rPr>
          <w:rFonts w:hint="eastAsia" w:ascii="仿宋" w:hAnsi="仿宋" w:eastAsia="仿宋" w:cs="仿宋"/>
          <w:b/>
          <w:sz w:val="21"/>
          <w:szCs w:val="21"/>
          <w:highlight w:val="none"/>
        </w:rPr>
        <w:t>承诺函</w:t>
      </w:r>
    </w:p>
    <w:p w14:paraId="54EFA1E9">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highlight w:val="none"/>
        </w:rPr>
      </w:pPr>
    </w:p>
    <w:p w14:paraId="5DA57A36">
      <w:pPr>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sz w:val="21"/>
          <w:szCs w:val="21"/>
          <w:highlight w:val="none"/>
        </w:rPr>
      </w:pPr>
      <w:r>
        <w:rPr>
          <w:rFonts w:hint="eastAsia" w:ascii="仿宋" w:hAnsi="仿宋" w:eastAsia="仿宋" w:cs="仿宋"/>
          <w:b/>
          <w:sz w:val="21"/>
          <w:szCs w:val="21"/>
          <w:highlight w:val="none"/>
        </w:rPr>
        <w:t>具有履行合同所必需的设备和专业技术能力</w:t>
      </w:r>
      <w:r>
        <w:rPr>
          <w:rFonts w:hint="eastAsia" w:ascii="仿宋" w:hAnsi="仿宋" w:eastAsia="仿宋" w:cs="仿宋"/>
          <w:b/>
          <w:sz w:val="21"/>
          <w:szCs w:val="21"/>
          <w:highlight w:val="none"/>
          <w:lang w:val="en-US" w:eastAsia="zh-CN"/>
        </w:rPr>
        <w:t>的</w:t>
      </w:r>
      <w:r>
        <w:rPr>
          <w:rFonts w:hint="eastAsia" w:ascii="仿宋" w:hAnsi="仿宋" w:eastAsia="仿宋" w:cs="仿宋"/>
          <w:b/>
          <w:sz w:val="21"/>
          <w:szCs w:val="21"/>
          <w:highlight w:val="none"/>
        </w:rPr>
        <w:t>承诺函</w:t>
      </w:r>
    </w:p>
    <w:p w14:paraId="3B3C0E6D">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致：</w:t>
      </w:r>
      <w:r>
        <w:rPr>
          <w:rFonts w:hint="eastAsia" w:ascii="仿宋" w:hAnsi="仿宋" w:eastAsia="仿宋" w:cs="仿宋"/>
          <w:sz w:val="21"/>
          <w:szCs w:val="21"/>
          <w:highlight w:val="none"/>
          <w:lang w:eastAsia="zh-CN"/>
        </w:rPr>
        <w:t>博标工程咨询有限公司</w:t>
      </w:r>
    </w:p>
    <w:p w14:paraId="0733A84E">
      <w:pPr>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我公司参与（项目名称</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val="en-US" w:eastAsia="zh-CN"/>
        </w:rPr>
        <w:t>采购</w:t>
      </w:r>
      <w:r>
        <w:rPr>
          <w:rFonts w:hint="eastAsia" w:ascii="仿宋" w:hAnsi="仿宋" w:eastAsia="仿宋" w:cs="仿宋"/>
          <w:sz w:val="21"/>
          <w:szCs w:val="21"/>
          <w:highlight w:val="none"/>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F0A6DA6">
      <w:pPr>
        <w:pageBreakBefore w:val="0"/>
        <w:widowControl/>
        <w:kinsoku w:val="0"/>
        <w:wordWrap/>
        <w:overflowPunct/>
        <w:topLinePunct w:val="0"/>
        <w:autoSpaceDE w:val="0"/>
        <w:autoSpaceDN w:val="0"/>
        <w:bidi w:val="0"/>
        <w:adjustRightInd w:val="0"/>
        <w:snapToGrid w:val="0"/>
        <w:spacing w:line="560" w:lineRule="exact"/>
        <w:ind w:firstLine="570"/>
        <w:textAlignment w:val="baseline"/>
        <w:rPr>
          <w:rFonts w:hint="eastAsia" w:ascii="仿宋" w:hAnsi="仿宋" w:eastAsia="仿宋" w:cs="仿宋"/>
          <w:sz w:val="21"/>
          <w:szCs w:val="21"/>
          <w:highlight w:val="none"/>
        </w:rPr>
      </w:pPr>
    </w:p>
    <w:p w14:paraId="13C4CB22">
      <w:pPr>
        <w:pageBreakBefore w:val="0"/>
        <w:widowControl/>
        <w:kinsoku w:val="0"/>
        <w:wordWrap/>
        <w:overflowPunct/>
        <w:topLinePunct w:val="0"/>
        <w:autoSpaceDE w:val="0"/>
        <w:autoSpaceDN w:val="0"/>
        <w:bidi w:val="0"/>
        <w:adjustRightInd w:val="0"/>
        <w:snapToGrid w:val="0"/>
        <w:spacing w:line="560" w:lineRule="exact"/>
        <w:ind w:firstLine="570"/>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特此承诺！</w:t>
      </w:r>
    </w:p>
    <w:p w14:paraId="161D2973">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                    </w:t>
      </w:r>
    </w:p>
    <w:p w14:paraId="7F635302">
      <w:pPr>
        <w:pageBreakBefore w:val="0"/>
        <w:widowControl/>
        <w:kinsoku w:val="0"/>
        <w:wordWrap/>
        <w:overflowPunct/>
        <w:topLinePunct w:val="0"/>
        <w:autoSpaceDE w:val="0"/>
        <w:autoSpaceDN w:val="0"/>
        <w:bidi w:val="0"/>
        <w:adjustRightInd w:val="0"/>
        <w:snapToGrid w:val="0"/>
        <w:spacing w:line="560" w:lineRule="exact"/>
        <w:ind w:leftChars="200"/>
        <w:textAlignment w:val="baseline"/>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val="en-US" w:eastAsia="zh-CN"/>
        </w:rPr>
        <w:t>供应商</w:t>
      </w:r>
      <w:r>
        <w:rPr>
          <w:rFonts w:hint="eastAsia" w:ascii="仿宋" w:hAnsi="仿宋" w:eastAsia="仿宋" w:cs="仿宋"/>
          <w:sz w:val="21"/>
          <w:szCs w:val="21"/>
          <w:highlight w:val="none"/>
        </w:rPr>
        <w:t>：全称（公章）</w:t>
      </w:r>
    </w:p>
    <w:p w14:paraId="74BD4AC1">
      <w:pPr>
        <w:pageBreakBefore w:val="0"/>
        <w:widowControl/>
        <w:kinsoku w:val="0"/>
        <w:wordWrap/>
        <w:overflowPunct/>
        <w:topLinePunct w:val="0"/>
        <w:autoSpaceDE w:val="0"/>
        <w:autoSpaceDN w:val="0"/>
        <w:bidi w:val="0"/>
        <w:adjustRightInd w:val="0"/>
        <w:snapToGrid w:val="0"/>
        <w:spacing w:line="560" w:lineRule="exact"/>
        <w:ind w:leftChars="200" w:firstLine="570"/>
        <w:textAlignment w:val="baseline"/>
        <w:rPr>
          <w:rFonts w:hint="eastAsia" w:ascii="仿宋" w:hAnsi="仿宋" w:eastAsia="仿宋" w:cs="仿宋"/>
          <w:sz w:val="21"/>
          <w:szCs w:val="21"/>
          <w:highlight w:val="none"/>
        </w:rPr>
      </w:pPr>
    </w:p>
    <w:p w14:paraId="3C5C8283">
      <w:pPr>
        <w:pageBreakBefore w:val="0"/>
        <w:widowControl/>
        <w:kinsoku w:val="0"/>
        <w:wordWrap/>
        <w:overflowPunct/>
        <w:topLinePunct w:val="0"/>
        <w:autoSpaceDE w:val="0"/>
        <w:autoSpaceDN w:val="0"/>
        <w:bidi w:val="0"/>
        <w:adjustRightInd w:val="0"/>
        <w:snapToGrid w:val="0"/>
        <w:spacing w:line="560" w:lineRule="exact"/>
        <w:ind w:leftChars="200"/>
        <w:textAlignment w:val="baseline"/>
        <w:rPr>
          <w:rFonts w:hint="eastAsia" w:ascii="仿宋" w:hAnsi="仿宋" w:eastAsia="仿宋" w:cs="仿宋"/>
          <w:sz w:val="21"/>
          <w:szCs w:val="21"/>
          <w:highlight w:val="none"/>
          <w:u w:val="single"/>
        </w:rPr>
      </w:pPr>
      <w:r>
        <w:rPr>
          <w:rFonts w:hint="eastAsia" w:ascii="仿宋" w:hAnsi="仿宋" w:eastAsia="仿宋" w:cs="仿宋"/>
          <w:sz w:val="21"/>
          <w:szCs w:val="21"/>
          <w:highlight w:val="none"/>
        </w:rPr>
        <w:t>法定代表人或被授权人：（签字或盖章）</w:t>
      </w:r>
    </w:p>
    <w:p w14:paraId="1AA8CEC2">
      <w:pPr>
        <w:pageBreakBefore w:val="0"/>
        <w:widowControl/>
        <w:kinsoku w:val="0"/>
        <w:wordWrap/>
        <w:overflowPunct/>
        <w:topLinePunct w:val="0"/>
        <w:autoSpaceDE w:val="0"/>
        <w:autoSpaceDN w:val="0"/>
        <w:bidi w:val="0"/>
        <w:adjustRightInd w:val="0"/>
        <w:snapToGrid w:val="0"/>
        <w:spacing w:line="560" w:lineRule="exact"/>
        <w:ind w:leftChars="200" w:firstLine="570"/>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 </w:t>
      </w:r>
    </w:p>
    <w:p w14:paraId="4DF629CE">
      <w:pPr>
        <w:pageBreakBefore w:val="0"/>
        <w:widowControl/>
        <w:kinsoku w:val="0"/>
        <w:wordWrap/>
        <w:overflowPunct/>
        <w:topLinePunct w:val="0"/>
        <w:autoSpaceDE w:val="0"/>
        <w:autoSpaceDN w:val="0"/>
        <w:bidi w:val="0"/>
        <w:adjustRightInd w:val="0"/>
        <w:snapToGrid w:val="0"/>
        <w:spacing w:line="560" w:lineRule="exact"/>
        <w:ind w:leftChars="200"/>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时间： 年   月   日</w:t>
      </w:r>
    </w:p>
    <w:p w14:paraId="7E4234A5">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color w:val="000000"/>
          <w:sz w:val="21"/>
          <w:szCs w:val="21"/>
          <w:highlight w:val="none"/>
          <w:u w:val="single"/>
        </w:rPr>
      </w:pPr>
    </w:p>
    <w:p w14:paraId="2E7A4679">
      <w:pPr>
        <w:pStyle w:val="8"/>
        <w:pageBreakBefore w:val="0"/>
        <w:widowControl/>
        <w:kinsoku w:val="0"/>
        <w:wordWrap/>
        <w:overflowPunct/>
        <w:topLinePunct w:val="0"/>
        <w:autoSpaceDE w:val="0"/>
        <w:autoSpaceDN w:val="0"/>
        <w:bidi w:val="0"/>
        <w:adjustRightInd w:val="0"/>
        <w:snapToGrid w:val="0"/>
        <w:spacing w:line="560" w:lineRule="exact"/>
        <w:ind w:firstLine="240"/>
        <w:textAlignment w:val="baseline"/>
        <w:rPr>
          <w:rFonts w:hint="eastAsia" w:ascii="仿宋" w:hAnsi="仿宋" w:eastAsia="仿宋" w:cs="仿宋"/>
          <w:color w:val="000000"/>
          <w:sz w:val="21"/>
          <w:szCs w:val="21"/>
          <w:highlight w:val="none"/>
          <w:u w:val="single"/>
        </w:rPr>
      </w:pPr>
    </w:p>
    <w:p w14:paraId="2433811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21A0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1A3D7E">
                          <w:pPr>
                            <w:pStyle w:val="6"/>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41A3D7E">
                    <w:pPr>
                      <w:pStyle w:val="6"/>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4B3305"/>
    <w:rsid w:val="614B3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eastAsia="宋体"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hAnsi="宋体"/>
      <w:szCs w:val="24"/>
    </w:rPr>
  </w:style>
  <w:style w:type="paragraph" w:styleId="8">
    <w:name w:val="Body Text First Indent"/>
    <w:basedOn w:val="4"/>
    <w:next w:val="1"/>
    <w:qFormat/>
    <w:uiPriority w:val="0"/>
    <w:pPr>
      <w:spacing w:line="240" w:lineRule="auto"/>
      <w:ind w:firstLine="420" w:firstLineChars="100"/>
    </w:pPr>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2025-11-12T06:54:00Z</dcterms:created>
  <dc:creator>博标</dc:creator>
  <cp:lastModifiedBy>博标</cp:lastModifiedBy>
  <dcterms:modified xsi:type="dcterms:W3CDTF">2025-11-12T06:54:45Z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FAD70E29A99E43A2B1B3A9B87C4E8468_11</vt:lpwstr>
  </property>
  <property fmtid="{D5CDD505-2E9C-101B-9397-08002B2CF9AE}" pid="4" name="KSOTemplateDocerSaveRecord">
    <vt:lpwstr>eyJoZGlkIjoiOTY3ZmMxNTAwMGViNDM4MGE2Yjc2MzIxMjhkNTA0YjMiLCJ1c2VySWQiOiIxMzg3NjIwMDk0In0=</vt:lpwstr>
  </property>
</Properties>
</file>