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884E2">
      <w:r>
        <w:rPr>
          <w:rFonts w:ascii="仿宋_GB2312" w:hAnsi="仿宋_GB2312" w:eastAsia="仿宋_GB2312" w:cs="仿宋_GB2312"/>
        </w:rPr>
        <w:t>项目重点、难点分析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2E2F7245"/>
    <w:rsid w:val="24034DB6"/>
    <w:rsid w:val="2E2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2025-11-24T02:49:38Z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5E8322294FEF49A18E4E54478D34D8F4_11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