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025E7">
      <w:pPr>
        <w:pageBreakBefore w:val="0"/>
        <w:numPr>
          <w:ilvl w:val="0"/>
          <w:numId w:val="0"/>
        </w:numPr>
        <w:kinsoku/>
        <w:wordWrap/>
        <w:topLinePunct w:val="0"/>
        <w:bidi w:val="0"/>
        <w:adjustRightInd/>
        <w:snapToGrid w:val="0"/>
        <w:spacing w:line="440" w:lineRule="exact"/>
        <w:ind w:leftChars="0"/>
        <w:jc w:val="center"/>
        <w:textAlignment w:val="auto"/>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t>供应商资格要求</w:t>
      </w:r>
    </w:p>
    <w:p w14:paraId="3249FA34">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right="0" w:rightChars="0" w:firstLine="480" w:firstLineChars="200"/>
        <w:jc w:val="both"/>
        <w:textAlignment w:val="auto"/>
        <w:rPr>
          <w:rFonts w:hint="eastAsia" w:ascii="宋体" w:hAnsi="宋体" w:eastAsia="宋体" w:cs="宋体"/>
          <w:b w:val="0"/>
          <w:kern w:val="0"/>
          <w:sz w:val="24"/>
          <w:szCs w:val="24"/>
          <w:highlight w:val="none"/>
          <w:lang w:val="en-US" w:eastAsia="zh-CN" w:bidi="ar"/>
        </w:rPr>
      </w:pPr>
      <w:r>
        <w:rPr>
          <w:rFonts w:hint="eastAsia" w:ascii="宋体" w:hAnsi="宋体" w:eastAsia="宋体" w:cs="宋体"/>
          <w:b w:val="0"/>
          <w:kern w:val="0"/>
          <w:sz w:val="24"/>
          <w:szCs w:val="24"/>
          <w:highlight w:val="none"/>
          <w:lang w:val="en-US" w:eastAsia="zh-CN" w:bidi="ar"/>
        </w:rPr>
        <w:t>（1）根据《陕西省财政厅关于进一步优化政府采购营商环境有关事项的通知》(陕财办采[2023]4号)文件精神，对供应商基本资格条件实行“承诺+信用管理”，供应商按要求提供基本资格条件承诺函；</w:t>
      </w:r>
    </w:p>
    <w:p w14:paraId="792969EA">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right="0" w:rightChars="0" w:firstLine="480" w:firstLineChars="200"/>
        <w:jc w:val="both"/>
        <w:textAlignment w:val="auto"/>
        <w:rPr>
          <w:rFonts w:hint="eastAsia" w:ascii="宋体" w:hAnsi="宋体" w:eastAsia="宋体" w:cs="宋体"/>
          <w:b w:val="0"/>
          <w:kern w:val="0"/>
          <w:sz w:val="24"/>
          <w:szCs w:val="24"/>
          <w:highlight w:val="none"/>
          <w:lang w:val="en-US" w:eastAsia="zh-CN" w:bidi="ar"/>
        </w:rPr>
      </w:pPr>
      <w:r>
        <w:rPr>
          <w:rFonts w:hint="eastAsia" w:ascii="宋体" w:hAnsi="宋体" w:eastAsia="宋体" w:cs="宋体"/>
          <w:b w:val="0"/>
          <w:kern w:val="0"/>
          <w:sz w:val="24"/>
          <w:szCs w:val="24"/>
          <w:highlight w:val="none"/>
          <w:lang w:val="en-US" w:eastAsia="zh-CN" w:bidi="ar"/>
        </w:rPr>
        <w:t>（2）合法注册的企业提供营业执照（有统一社会信用代码）并附企业年度报告；事业法人提供事业单位法人证书、组织机构代码证书；其他组织应提供合法证明文件；自然人提供身份证</w:t>
      </w:r>
      <w:r>
        <w:rPr>
          <w:rFonts w:hint="eastAsia" w:cs="宋体"/>
          <w:b w:val="0"/>
          <w:kern w:val="0"/>
          <w:sz w:val="24"/>
          <w:szCs w:val="24"/>
          <w:highlight w:val="none"/>
          <w:lang w:val="en-US" w:eastAsia="zh-CN" w:bidi="ar"/>
        </w:rPr>
        <w:t>；</w:t>
      </w:r>
      <w:r>
        <w:rPr>
          <w:rFonts w:hint="eastAsia" w:ascii="宋体" w:hAnsi="宋体" w:eastAsia="宋体" w:cs="宋体"/>
          <w:b w:val="0"/>
          <w:kern w:val="0"/>
          <w:sz w:val="24"/>
          <w:szCs w:val="24"/>
          <w:highlight w:val="none"/>
          <w:lang w:val="en-US" w:eastAsia="zh-CN" w:bidi="ar"/>
        </w:rPr>
        <w:br w:type="textWrapping"/>
      </w:r>
      <w:r>
        <w:rPr>
          <w:rFonts w:hint="eastAsia" w:ascii="宋体" w:hAnsi="宋体" w:eastAsia="宋体" w:cs="宋体"/>
          <w:b w:val="0"/>
          <w:kern w:val="0"/>
          <w:sz w:val="24"/>
          <w:szCs w:val="24"/>
          <w:highlight w:val="none"/>
          <w:lang w:val="en-US" w:eastAsia="zh-CN" w:bidi="ar"/>
        </w:rPr>
        <w:t xml:space="preserve">    （3）法定代表人授权委托书（</w:t>
      </w:r>
      <w:r>
        <w:rPr>
          <w:rFonts w:hint="eastAsia" w:ascii="宋体" w:hAnsi="宋体" w:eastAsia="宋体" w:cs="宋体"/>
          <w:sz w:val="24"/>
          <w:szCs w:val="24"/>
          <w:lang w:val="en-US" w:eastAsia="zh-CN"/>
        </w:rPr>
        <w:t>附法定代表人、被授权人身份证复印件或扫描件</w:t>
      </w:r>
      <w:r>
        <w:rPr>
          <w:rFonts w:hint="eastAsia" w:ascii="宋体" w:hAnsi="宋体" w:eastAsia="宋体" w:cs="宋体"/>
          <w:b w:val="0"/>
          <w:kern w:val="0"/>
          <w:sz w:val="24"/>
          <w:szCs w:val="24"/>
          <w:highlight w:val="none"/>
          <w:lang w:val="en-US" w:eastAsia="zh-CN" w:bidi="ar"/>
        </w:rPr>
        <w:t>）；法定代表人参加投标只须提供法定代表人身份证明（</w:t>
      </w:r>
      <w:r>
        <w:rPr>
          <w:rFonts w:hint="eastAsia" w:ascii="宋体" w:hAnsi="宋体" w:eastAsia="宋体" w:cs="宋体"/>
          <w:sz w:val="24"/>
          <w:szCs w:val="24"/>
          <w:lang w:val="en-US" w:eastAsia="zh-CN"/>
        </w:rPr>
        <w:t>附法定代表人身份证复印件或扫描件</w:t>
      </w:r>
      <w:r>
        <w:rPr>
          <w:rFonts w:hint="eastAsia" w:ascii="宋体" w:hAnsi="宋体" w:eastAsia="宋体" w:cs="宋体"/>
          <w:b w:val="0"/>
          <w:kern w:val="0"/>
          <w:sz w:val="24"/>
          <w:szCs w:val="24"/>
          <w:highlight w:val="none"/>
          <w:lang w:val="en-US" w:eastAsia="zh-CN" w:bidi="ar"/>
        </w:rPr>
        <w:t>）；</w:t>
      </w:r>
    </w:p>
    <w:p w14:paraId="54535071">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right="0" w:rightChars="0" w:firstLine="480" w:firstLineChars="200"/>
        <w:jc w:val="both"/>
        <w:textAlignment w:val="auto"/>
        <w:rPr>
          <w:rFonts w:hint="eastAsia" w:ascii="宋体" w:hAnsi="宋体" w:eastAsia="宋体" w:cs="宋体"/>
          <w:b w:val="0"/>
          <w:kern w:val="0"/>
          <w:sz w:val="24"/>
          <w:szCs w:val="24"/>
          <w:highlight w:val="none"/>
          <w:lang w:val="en-US" w:eastAsia="zh-CN" w:bidi="ar"/>
        </w:rPr>
      </w:pPr>
      <w:r>
        <w:rPr>
          <w:rFonts w:hint="eastAsia" w:ascii="宋体" w:hAnsi="宋体" w:eastAsia="宋体" w:cs="宋体"/>
          <w:b w:val="0"/>
          <w:kern w:val="0"/>
          <w:sz w:val="24"/>
          <w:szCs w:val="24"/>
          <w:highlight w:val="none"/>
          <w:lang w:val="en-US" w:eastAsia="zh-CN" w:bidi="ar"/>
        </w:rPr>
        <w:t>（4）a.投标截止日前不得为“信用中国”网站（www.creditchina.gov.cn）中列入失信被执行人、重大税收违法失信主体和政府采购严重违法失信行为记录名单的</w:t>
      </w:r>
      <w:r>
        <w:rPr>
          <w:rFonts w:hint="eastAsia" w:cs="宋体"/>
          <w:b w:val="0"/>
          <w:kern w:val="0"/>
          <w:sz w:val="24"/>
          <w:szCs w:val="24"/>
          <w:highlight w:val="none"/>
          <w:lang w:val="en-US" w:eastAsia="zh-CN" w:bidi="ar"/>
        </w:rPr>
        <w:t>供应商</w:t>
      </w:r>
      <w:r>
        <w:rPr>
          <w:rFonts w:hint="eastAsia" w:ascii="宋体" w:hAnsi="宋体" w:eastAsia="宋体" w:cs="宋体"/>
          <w:b w:val="0"/>
          <w:kern w:val="0"/>
          <w:sz w:val="24"/>
          <w:szCs w:val="24"/>
          <w:highlight w:val="none"/>
          <w:lang w:val="en-US" w:eastAsia="zh-CN" w:bidi="ar"/>
        </w:rPr>
        <w:t>；b.不得为“中国政府采购网”（www.ccgp.gov.cn）中政府采购严重违法失信行为信息记录名单中被财政部门禁止参加政府采购活动的</w:t>
      </w:r>
      <w:r>
        <w:rPr>
          <w:rFonts w:hint="eastAsia" w:cs="宋体"/>
          <w:b w:val="0"/>
          <w:kern w:val="0"/>
          <w:sz w:val="24"/>
          <w:szCs w:val="24"/>
          <w:highlight w:val="none"/>
          <w:lang w:val="en-US" w:eastAsia="zh-CN" w:bidi="ar"/>
        </w:rPr>
        <w:t>供应商</w:t>
      </w:r>
      <w:r>
        <w:rPr>
          <w:rFonts w:hint="eastAsia" w:ascii="宋体" w:hAnsi="宋体" w:eastAsia="宋体" w:cs="宋体"/>
          <w:b w:val="0"/>
          <w:kern w:val="0"/>
          <w:sz w:val="24"/>
          <w:szCs w:val="24"/>
          <w:highlight w:val="none"/>
          <w:lang w:val="en-US" w:eastAsia="zh-CN" w:bidi="ar"/>
        </w:rPr>
        <w:t>；</w:t>
      </w:r>
    </w:p>
    <w:p w14:paraId="06BC9264">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right="0" w:rightChars="0" w:firstLine="480" w:firstLineChars="200"/>
        <w:jc w:val="both"/>
        <w:textAlignment w:val="auto"/>
        <w:rPr>
          <w:rFonts w:hint="eastAsia" w:ascii="宋体" w:hAnsi="宋体" w:eastAsia="宋体" w:cs="宋体"/>
          <w:sz w:val="24"/>
          <w:szCs w:val="24"/>
          <w:highlight w:val="none"/>
          <w:lang w:val="en-US" w:eastAsia="zh-CN"/>
        </w:rPr>
      </w:pPr>
      <w:r>
        <w:rPr>
          <w:rFonts w:hint="eastAsia" w:cs="宋体"/>
          <w:b w:val="0"/>
          <w:kern w:val="0"/>
          <w:sz w:val="24"/>
          <w:szCs w:val="24"/>
          <w:highlight w:val="none"/>
          <w:lang w:val="en-US" w:eastAsia="zh-CN" w:bidi="ar"/>
        </w:rPr>
        <w:t>（5）</w:t>
      </w:r>
      <w:r>
        <w:rPr>
          <w:rFonts w:hint="eastAsia" w:ascii="宋体" w:hAnsi="宋体" w:eastAsia="宋体" w:cs="宋体"/>
          <w:b w:val="0"/>
          <w:kern w:val="0"/>
          <w:sz w:val="24"/>
          <w:szCs w:val="24"/>
          <w:highlight w:val="none"/>
          <w:lang w:val="en-US" w:eastAsia="zh-CN" w:bidi="ar"/>
        </w:rPr>
        <w:t>提供单位负责人为同一人或者存在直接控股、管理关系的不同</w:t>
      </w:r>
      <w:r>
        <w:rPr>
          <w:rFonts w:hint="eastAsia" w:cs="宋体"/>
          <w:b w:val="0"/>
          <w:kern w:val="0"/>
          <w:sz w:val="24"/>
          <w:szCs w:val="24"/>
          <w:highlight w:val="none"/>
          <w:lang w:val="en-US" w:eastAsia="zh-CN" w:bidi="ar"/>
        </w:rPr>
        <w:t>供应商</w:t>
      </w:r>
      <w:r>
        <w:rPr>
          <w:rFonts w:hint="eastAsia" w:ascii="宋体" w:hAnsi="宋体" w:eastAsia="宋体" w:cs="宋体"/>
          <w:b w:val="0"/>
          <w:kern w:val="0"/>
          <w:sz w:val="24"/>
          <w:szCs w:val="24"/>
          <w:highlight w:val="none"/>
          <w:lang w:val="en-US" w:eastAsia="zh-CN" w:bidi="ar"/>
        </w:rPr>
        <w:t>，不得参加同一合同项下的政府采购活动的书面声明</w:t>
      </w:r>
      <w:r>
        <w:rPr>
          <w:rFonts w:hint="eastAsia" w:cs="宋体"/>
          <w:b w:val="0"/>
          <w:kern w:val="0"/>
          <w:sz w:val="24"/>
          <w:szCs w:val="24"/>
          <w:highlight w:val="none"/>
          <w:lang w:val="en-US" w:eastAsia="zh-CN" w:bidi="ar"/>
        </w:rPr>
        <w:t>。</w:t>
      </w:r>
      <w:r>
        <w:rPr>
          <w:rFonts w:hint="eastAsia" w:ascii="宋体" w:hAnsi="宋体" w:eastAsia="宋体" w:cs="宋体"/>
          <w:b w:val="0"/>
          <w:kern w:val="0"/>
          <w:sz w:val="24"/>
          <w:szCs w:val="24"/>
          <w:highlight w:val="none"/>
          <w:lang w:val="en-US" w:eastAsia="zh-CN" w:bidi="ar"/>
        </w:rPr>
        <w:t> </w:t>
      </w:r>
    </w:p>
    <w:p w14:paraId="58FC5C33">
      <w:pPr>
        <w:rPr>
          <w:rFonts w:hint="eastAsia" w:ascii="宋体" w:hAnsi="宋体"/>
          <w:b w:val="0"/>
          <w:bCs w:val="0"/>
          <w:kern w:val="2"/>
          <w:sz w:val="28"/>
          <w:szCs w:val="28"/>
          <w:highlight w:val="none"/>
          <w:lang w:val="en-US" w:eastAsia="zh-CN" w:bidi="ar-SA"/>
        </w:rPr>
      </w:pPr>
      <w:r>
        <w:rPr>
          <w:rFonts w:hint="eastAsia" w:ascii="宋体" w:hAnsi="宋体"/>
          <w:b/>
          <w:bCs/>
          <w:sz w:val="24"/>
          <w:highlight w:val="none"/>
          <w:lang w:val="en-US" w:eastAsia="zh-CN"/>
        </w:rPr>
        <w:t>注：投标</w:t>
      </w:r>
      <w:r>
        <w:rPr>
          <w:rFonts w:hint="eastAsia" w:ascii="宋体" w:hAnsi="宋体"/>
          <w:b/>
          <w:bCs/>
          <w:sz w:val="24"/>
          <w:highlight w:val="none"/>
        </w:rPr>
        <w:t>文件中附以上证件的复印件</w:t>
      </w:r>
      <w:r>
        <w:rPr>
          <w:rFonts w:hint="eastAsia" w:ascii="宋体" w:hAnsi="宋体"/>
          <w:b/>
          <w:bCs/>
          <w:sz w:val="24"/>
          <w:highlight w:val="none"/>
          <w:lang w:eastAsia="zh-CN"/>
        </w:rPr>
        <w:t>（或扫描件）</w:t>
      </w:r>
      <w:r>
        <w:rPr>
          <w:rFonts w:hint="eastAsia" w:ascii="宋体" w:hAnsi="宋体"/>
          <w:b/>
          <w:bCs/>
          <w:sz w:val="24"/>
          <w:highlight w:val="none"/>
        </w:rPr>
        <w:t>。</w:t>
      </w:r>
      <w:r>
        <w:rPr>
          <w:rFonts w:hint="eastAsia" w:ascii="宋体" w:hAnsi="宋体"/>
          <w:b w:val="0"/>
          <w:bCs w:val="0"/>
          <w:kern w:val="2"/>
          <w:sz w:val="28"/>
          <w:szCs w:val="28"/>
          <w:highlight w:val="none"/>
          <w:lang w:val="en-US" w:eastAsia="zh-CN" w:bidi="ar-SA"/>
        </w:rPr>
        <w:br w:type="page"/>
      </w:r>
    </w:p>
    <w:p w14:paraId="33F637F8">
      <w:pPr>
        <w:ind w:left="0" w:leftChars="0" w:firstLine="0" w:firstLineChars="0"/>
        <w:jc w:val="both"/>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 xml:space="preserve">格式1：            </w:t>
      </w:r>
    </w:p>
    <w:p w14:paraId="7EB06476">
      <w:pPr>
        <w:pStyle w:val="13"/>
        <w:pageBreakBefore w:val="0"/>
        <w:kinsoku/>
        <w:wordWrap/>
        <w:bidi w:val="0"/>
        <w:adjustRightInd/>
        <w:spacing w:line="440" w:lineRule="exact"/>
        <w:ind w:left="0" w:leftChars="0" w:firstLine="0" w:firstLineChars="0"/>
        <w:jc w:val="center"/>
        <w:textAlignment w:val="auto"/>
        <w:rPr>
          <w:rFonts w:hint="eastAsia" w:ascii="宋体" w:hAnsi="宋体" w:eastAsia="宋体"/>
          <w:b/>
          <w:sz w:val="32"/>
          <w:szCs w:val="32"/>
        </w:rPr>
      </w:pPr>
      <w:r>
        <w:rPr>
          <w:rFonts w:hint="eastAsia" w:ascii="宋体" w:hAnsi="宋体" w:eastAsia="宋体"/>
          <w:b/>
          <w:sz w:val="32"/>
          <w:szCs w:val="32"/>
        </w:rPr>
        <w:t>基本资格条件承诺函</w:t>
      </w:r>
    </w:p>
    <w:p w14:paraId="75B70C2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sz w:val="24"/>
          <w:szCs w:val="24"/>
        </w:rPr>
      </w:pPr>
      <w:r>
        <w:rPr>
          <w:rFonts w:hint="eastAsia"/>
          <w:sz w:val="24"/>
          <w:szCs w:val="24"/>
        </w:rPr>
        <w:t>致</w:t>
      </w:r>
      <w:r>
        <w:rPr>
          <w:rFonts w:hint="eastAsia"/>
          <w:sz w:val="24"/>
          <w:szCs w:val="24"/>
          <w:lang w:val="en-US" w:eastAsia="zh-CN"/>
        </w:rPr>
        <w:t xml:space="preserve"> </w:t>
      </w:r>
      <w:r>
        <w:rPr>
          <w:rFonts w:hint="eastAsia"/>
          <w:sz w:val="24"/>
          <w:szCs w:val="24"/>
          <w:u w:val="single"/>
          <w:lang w:val="en-US" w:eastAsia="zh-CN"/>
        </w:rPr>
        <w:t xml:space="preserve">                </w:t>
      </w:r>
      <w:r>
        <w:rPr>
          <w:rFonts w:hint="eastAsia"/>
          <w:sz w:val="24"/>
          <w:szCs w:val="24"/>
        </w:rPr>
        <w:t>(采购代理机构名称):</w:t>
      </w:r>
    </w:p>
    <w:p w14:paraId="678F013F">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sz w:val="24"/>
          <w:szCs w:val="24"/>
        </w:rPr>
      </w:pPr>
      <w:r>
        <w:rPr>
          <w:rFonts w:hint="eastAsia"/>
          <w:sz w:val="24"/>
          <w:szCs w:val="24"/>
          <w:u w:val="single"/>
          <w:lang w:val="en-US" w:eastAsia="zh-CN"/>
        </w:rPr>
        <w:t xml:space="preserve">                 </w:t>
      </w:r>
      <w:r>
        <w:rPr>
          <w:rFonts w:hint="eastAsia"/>
          <w:sz w:val="24"/>
          <w:szCs w:val="24"/>
        </w:rPr>
        <w:t>(</w:t>
      </w:r>
      <w:r>
        <w:rPr>
          <w:rFonts w:hint="eastAsia"/>
          <w:sz w:val="24"/>
          <w:szCs w:val="24"/>
          <w:lang w:val="en-US" w:eastAsia="zh-CN"/>
        </w:rPr>
        <w:t>供应商</w:t>
      </w:r>
      <w:r>
        <w:rPr>
          <w:rFonts w:hint="eastAsia"/>
          <w:sz w:val="24"/>
          <w:szCs w:val="24"/>
        </w:rPr>
        <w:t>名称)郑重承诺:</w:t>
      </w:r>
    </w:p>
    <w:p w14:paraId="51A895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16A112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2.我方未列入在信用中国网站(www.creditchina.gov.cn)“失信被执行人”、“重大税收违法案件当事人名单”中，也未列入中国政府采购网(www.ccgp.gov.cn)“政府采购严重违法失信行为记录名单”中。</w:t>
      </w:r>
    </w:p>
    <w:p w14:paraId="18D0C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3.我方在采购项目评审(评标)环节结束后，随时接受采购人、采购代理机构的检查验证，配合提供相关证明材料，证明符合《中华人民共和国政府采购法》规定的</w:t>
      </w:r>
      <w:r>
        <w:rPr>
          <w:rFonts w:hint="eastAsia" w:asciiTheme="minorEastAsia" w:hAnsiTheme="minorEastAsia" w:eastAsiaTheme="minorEastAsia" w:cstheme="minorEastAsia"/>
          <w:sz w:val="24"/>
          <w:szCs w:val="24"/>
          <w:lang w:val="en-US" w:eastAsia="zh-CN"/>
        </w:rPr>
        <w:t>供应商</w:t>
      </w:r>
      <w:r>
        <w:rPr>
          <w:rFonts w:hint="eastAsia" w:asciiTheme="minorEastAsia" w:hAnsiTheme="minorEastAsia" w:eastAsiaTheme="minorEastAsia" w:cstheme="minorEastAsia"/>
          <w:sz w:val="24"/>
          <w:szCs w:val="24"/>
        </w:rPr>
        <w:t>基本资格条件</w:t>
      </w:r>
      <w:r>
        <w:rPr>
          <w:rFonts w:hint="eastAsia" w:asciiTheme="minorEastAsia" w:hAnsiTheme="minorEastAsia" w:eastAsiaTheme="minorEastAsia" w:cstheme="minorEastAsia"/>
          <w:sz w:val="24"/>
          <w:szCs w:val="24"/>
          <w:lang w:eastAsia="zh-CN"/>
        </w:rPr>
        <w:t>。</w:t>
      </w:r>
    </w:p>
    <w:p w14:paraId="3F33D3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sz w:val="24"/>
          <w:szCs w:val="24"/>
          <w:lang w:eastAsia="zh-CN"/>
        </w:rPr>
      </w:pPr>
      <w:r>
        <w:rPr>
          <w:rFonts w:hint="eastAsia"/>
          <w:sz w:val="24"/>
          <w:szCs w:val="24"/>
        </w:rPr>
        <w:t>我方对以上承诺负全部法律责任</w:t>
      </w:r>
      <w:r>
        <w:rPr>
          <w:rFonts w:hint="eastAsia"/>
          <w:sz w:val="24"/>
          <w:szCs w:val="24"/>
          <w:lang w:eastAsia="zh-CN"/>
        </w:rPr>
        <w:t>。</w:t>
      </w:r>
    </w:p>
    <w:p w14:paraId="134EA3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特此承诺。</w:t>
      </w:r>
    </w:p>
    <w:p w14:paraId="147492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p>
    <w:p w14:paraId="1A489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p>
    <w:p w14:paraId="7A705C16">
      <w:pPr>
        <w:pageBreakBefore w:val="0"/>
        <w:kinsoku/>
        <w:wordWrap/>
        <w:topLinePunct/>
        <w:bidi w:val="0"/>
        <w:adjustRightInd/>
        <w:spacing w:line="440" w:lineRule="exact"/>
        <w:jc w:val="right"/>
        <w:textAlignment w:val="auto"/>
        <w:rPr>
          <w:rFonts w:ascii="宋体" w:hAnsi="宋体"/>
          <w:bCs/>
          <w:sz w:val="24"/>
        </w:rPr>
      </w:pPr>
      <w:r>
        <w:rPr>
          <w:rFonts w:hint="eastAsia" w:ascii="宋体" w:hAnsi="宋体"/>
          <w:bCs/>
          <w:sz w:val="24"/>
          <w:lang w:val="en-US"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40A95833">
      <w:pPr>
        <w:pStyle w:val="2"/>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highlight w:val="none"/>
        </w:rPr>
        <w:t>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0FB47128">
      <w:pPr>
        <w:pageBreakBefore w:val="0"/>
        <w:kinsoku/>
        <w:wordWrap/>
        <w:topLinePunct/>
        <w:bidi w:val="0"/>
        <w:adjustRightInd/>
        <w:spacing w:line="440" w:lineRule="exact"/>
        <w:textAlignment w:val="auto"/>
        <w:rPr>
          <w:rFonts w:hint="eastAsia" w:ascii="宋体" w:hAnsi="宋体"/>
          <w:b w:val="0"/>
          <w:bCs w:val="0"/>
          <w:kern w:val="2"/>
          <w:sz w:val="28"/>
          <w:szCs w:val="28"/>
          <w:highlight w:val="none"/>
          <w:lang w:val="en-US" w:eastAsia="zh-CN" w:bidi="ar-SA"/>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326EDFB9">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77B667E9">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40C14341">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1A92E9D0">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07F13F18">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eastAsia="宋体"/>
          <w:b/>
          <w:sz w:val="36"/>
          <w:szCs w:val="36"/>
        </w:rPr>
      </w:pPr>
      <w:r>
        <w:rPr>
          <w:rFonts w:hint="eastAsia" w:ascii="宋体" w:hAnsi="宋体"/>
          <w:b w:val="0"/>
          <w:bCs w:val="0"/>
          <w:kern w:val="2"/>
          <w:sz w:val="28"/>
          <w:szCs w:val="28"/>
          <w:highlight w:val="none"/>
          <w:lang w:val="en-US" w:eastAsia="zh-CN" w:bidi="ar-SA"/>
        </w:rPr>
        <w:t>格式2：</w:t>
      </w:r>
    </w:p>
    <w:p w14:paraId="2DD7D5FD">
      <w:pPr>
        <w:pStyle w:val="13"/>
        <w:pageBreakBefore w:val="0"/>
        <w:kinsoku/>
        <w:wordWrap/>
        <w:bidi w:val="0"/>
        <w:adjustRightInd/>
        <w:spacing w:line="440" w:lineRule="exact"/>
        <w:ind w:left="0" w:leftChars="0" w:firstLine="0" w:firstLineChars="0"/>
        <w:jc w:val="center"/>
        <w:textAlignment w:val="auto"/>
        <w:rPr>
          <w:rFonts w:ascii="宋体" w:hAnsi="宋体"/>
          <w:sz w:val="32"/>
          <w:szCs w:val="32"/>
        </w:rPr>
      </w:pPr>
      <w:r>
        <w:rPr>
          <w:rFonts w:hint="eastAsia" w:ascii="宋体" w:hAnsi="宋体" w:eastAsia="宋体"/>
          <w:b/>
          <w:sz w:val="32"/>
          <w:szCs w:val="32"/>
        </w:rPr>
        <w:t>法定代表人身份证明</w:t>
      </w:r>
    </w:p>
    <w:p w14:paraId="7F985743">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3598459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3C3A5E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761A038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1C35EB86">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3F2B9E4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756611C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lang w:eastAsia="zh-CN"/>
        </w:rPr>
      </w:pPr>
      <w:r>
        <w:rPr>
          <w:rFonts w:hint="eastAsia" w:ascii="宋体" w:hAnsi="宋体"/>
          <w:bCs/>
          <w:sz w:val="24"/>
        </w:rPr>
        <w:t>身份证号：</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p>
    <w:p w14:paraId="4C20F92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36C7EBD1">
      <w:pPr>
        <w:pStyle w:val="2"/>
        <w:pageBreakBefore w:val="0"/>
        <w:wordWrap/>
        <w:bidi w:val="0"/>
        <w:adjustRightInd/>
        <w:spacing w:line="440" w:lineRule="exact"/>
        <w:textAlignment w:val="auto"/>
      </w:pPr>
    </w:p>
    <w:tbl>
      <w:tblPr>
        <w:tblStyle w:val="11"/>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35D0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atLeast"/>
          <w:jc w:val="center"/>
        </w:trPr>
        <w:tc>
          <w:tcPr>
            <w:tcW w:w="6640" w:type="dxa"/>
          </w:tcPr>
          <w:p w14:paraId="6D319EB5">
            <w:pPr>
              <w:pStyle w:val="2"/>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74072F5C">
      <w:pPr>
        <w:pStyle w:val="2"/>
        <w:pageBreakBefore w:val="0"/>
        <w:wordWrap/>
        <w:bidi w:val="0"/>
        <w:adjustRightInd/>
        <w:spacing w:line="440" w:lineRule="exact"/>
        <w:ind w:left="0" w:leftChars="0" w:firstLine="0" w:firstLineChars="0"/>
        <w:textAlignment w:val="auto"/>
      </w:pPr>
    </w:p>
    <w:p w14:paraId="084F917E">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1F9B6BF1">
      <w:pPr>
        <w:pStyle w:val="2"/>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highlight w:val="none"/>
        </w:rPr>
        <w:t>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6578C576">
      <w:pPr>
        <w:pageBreakBefore w:val="0"/>
        <w:kinsoku/>
        <w:wordWrap/>
        <w:topLinePunct/>
        <w:bidi w:val="0"/>
        <w:adjustRightInd/>
        <w:spacing w:line="440" w:lineRule="exact"/>
        <w:textAlignment w:val="auto"/>
        <w:rPr>
          <w:rFonts w:hint="eastAsia" w:ascii="宋体" w:hAnsi="宋体"/>
          <w:b w:val="0"/>
          <w:bCs w:val="0"/>
          <w:kern w:val="2"/>
          <w:sz w:val="28"/>
          <w:szCs w:val="28"/>
          <w:highlight w:val="none"/>
          <w:lang w:val="en-US" w:eastAsia="zh-CN" w:bidi="ar-SA"/>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45B15B93">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1B98EFC3">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6D6114E2">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bookmarkStart w:id="0" w:name="_GoBack"/>
      <w:bookmarkEnd w:id="0"/>
    </w:p>
    <w:p w14:paraId="530BD036">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 w:val="32"/>
          <w:szCs w:val="32"/>
        </w:rPr>
      </w:pPr>
      <w:r>
        <w:rPr>
          <w:rFonts w:hint="eastAsia" w:ascii="宋体" w:hAnsi="宋体"/>
          <w:b/>
          <w:sz w:val="32"/>
          <w:szCs w:val="32"/>
          <w:lang w:eastAsia="zh-CN"/>
        </w:rPr>
        <w:t>法定代表人授权书</w:t>
      </w:r>
    </w:p>
    <w:p w14:paraId="60FDAEDC">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0CD65A3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u w:val="single"/>
          <w:lang w:val="en-US" w:eastAsia="zh-CN"/>
        </w:rPr>
        <w:t xml:space="preserve">       </w:t>
      </w:r>
      <w:r>
        <w:rPr>
          <w:rFonts w:hint="eastAsia" w:ascii="宋体" w:hAnsi="宋体"/>
          <w:sz w:val="24"/>
          <w:lang w:val="en-US" w:eastAsia="zh-CN"/>
        </w:rPr>
        <w:t>（包号）</w:t>
      </w:r>
      <w:r>
        <w:rPr>
          <w:rFonts w:hint="eastAsia" w:ascii="宋体" w:hAnsi="宋体"/>
          <w:sz w:val="24"/>
          <w:highlight w:val="none"/>
          <w:lang w:val="en-US" w:eastAsia="zh-CN"/>
        </w:rPr>
        <w:t>投标</w:t>
      </w:r>
      <w:r>
        <w:rPr>
          <w:rFonts w:hint="eastAsia" w:ascii="宋体" w:hAnsi="宋体"/>
          <w:sz w:val="24"/>
          <w:highlight w:val="none"/>
          <w:lang w:eastAsia="zh-CN"/>
        </w:rPr>
        <w:t>文件</w:t>
      </w:r>
      <w:r>
        <w:rPr>
          <w:rFonts w:ascii="宋体" w:hAnsi="宋体"/>
          <w:sz w:val="24"/>
          <w:highlight w:val="none"/>
        </w:rPr>
        <w:t>，</w:t>
      </w:r>
      <w:r>
        <w:rPr>
          <w:rFonts w:ascii="宋体" w:hAnsi="宋体"/>
          <w:sz w:val="24"/>
        </w:rPr>
        <w:t>其法律后果由我方承担。</w:t>
      </w:r>
    </w:p>
    <w:p w14:paraId="03261B0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ascii="宋体" w:hAnsi="宋体"/>
          <w:sz w:val="24"/>
          <w:u w:val="single"/>
        </w:rPr>
      </w:pPr>
      <w:r>
        <w:rPr>
          <w:rFonts w:ascii="宋体" w:hAnsi="宋体"/>
          <w:sz w:val="24"/>
        </w:rPr>
        <w:t>委托期限：</w:t>
      </w:r>
      <w:r>
        <w:rPr>
          <w:rFonts w:hint="eastAsia" w:ascii="宋体" w:hAnsi="宋体"/>
          <w:sz w:val="24"/>
          <w:u w:val="single"/>
          <w:lang w:val="en-US" w:eastAsia="zh-CN"/>
        </w:rPr>
        <w:t xml:space="preserve">                            </w:t>
      </w:r>
      <w:r>
        <w:rPr>
          <w:rFonts w:hint="eastAsia" w:ascii="宋体" w:hAnsi="宋体"/>
          <w:sz w:val="24"/>
        </w:rPr>
        <w:t>。</w:t>
      </w:r>
    </w:p>
    <w:p w14:paraId="46F9AA3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564FE056">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1121FDCC">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D877930">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00D5AE2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158E3940">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w:t>
      </w:r>
    </w:p>
    <w:p w14:paraId="4F00438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3C269CB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u w:val="none"/>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p w14:paraId="7D2C2712">
      <w:pPr>
        <w:pageBreakBefore w:val="0"/>
        <w:kinsoku/>
        <w:wordWrap/>
        <w:bidi w:val="0"/>
        <w:adjustRightInd/>
        <w:spacing w:line="440" w:lineRule="exact"/>
        <w:textAlignment w:val="auto"/>
        <w:rPr>
          <w:rFonts w:hint="eastAsia" w:ascii="宋体" w:hAnsi="宋体"/>
          <w:sz w:val="24"/>
          <w:u w:val="none"/>
        </w:rPr>
      </w:pPr>
    </w:p>
    <w:tbl>
      <w:tblPr>
        <w:tblStyle w:val="10"/>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3862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3" w:hRule="atLeast"/>
          <w:jc w:val="center"/>
        </w:trPr>
        <w:tc>
          <w:tcPr>
            <w:tcW w:w="4726" w:type="dxa"/>
            <w:vAlign w:val="top"/>
          </w:tcPr>
          <w:p w14:paraId="74D49483">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2D6AF028">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67D8637">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037CD5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3690022A">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378D5BD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1CA08955">
      <w:pPr>
        <w:pageBreakBefore w:val="0"/>
        <w:wordWrap/>
        <w:bidi w:val="0"/>
        <w:adjustRightInd/>
        <w:spacing w:line="440" w:lineRule="exact"/>
        <w:ind w:left="0" w:leftChars="0" w:firstLine="0" w:firstLineChars="0"/>
        <w:jc w:val="both"/>
        <w:textAlignment w:val="auto"/>
        <w:outlineLvl w:val="9"/>
        <w:rPr>
          <w:rFonts w:hint="eastAsia" w:ascii="宋体" w:hAnsi="宋体"/>
          <w:b/>
          <w:bCs/>
          <w:kern w:val="2"/>
          <w:sz w:val="32"/>
          <w:szCs w:val="32"/>
          <w:highlight w:val="none"/>
          <w:lang w:val="en-US" w:eastAsia="zh-CN" w:bidi="ar-SA"/>
        </w:rPr>
      </w:pPr>
    </w:p>
    <w:p w14:paraId="7F670279">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2C46600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06A32CF2">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（包号）</w:t>
      </w:r>
      <w:r>
        <w:rPr>
          <w:rFonts w:hint="eastAsia" w:ascii="宋体" w:hAnsi="宋体"/>
          <w:sz w:val="24"/>
          <w:highlight w:val="none"/>
          <w:lang w:val="en-US" w:eastAsia="zh-CN"/>
        </w:rPr>
        <w:t>投标</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0F81CA3D">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w:t>
      </w:r>
      <w:r>
        <w:rPr>
          <w:rFonts w:hint="eastAsia" w:ascii="宋体" w:hAnsi="宋体" w:cs="宋体"/>
          <w:kern w:val="0"/>
          <w:sz w:val="24"/>
          <w:szCs w:val="24"/>
          <w:highlight w:val="none"/>
          <w:lang w:eastAsia="zh-CN"/>
        </w:rPr>
        <w:t>供应商</w:t>
      </w:r>
      <w:r>
        <w:rPr>
          <w:rFonts w:hint="eastAsia" w:ascii="宋体" w:hAnsi="宋体" w:cs="宋体"/>
          <w:kern w:val="0"/>
          <w:sz w:val="24"/>
          <w:szCs w:val="24"/>
          <w:highlight w:val="none"/>
        </w:rPr>
        <w:t>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55BFA7D9">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4F075336">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248219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cs="仿宋"/>
          <w:sz w:val="24"/>
          <w:highlight w:val="none"/>
          <w:lang w:val="en-US" w:eastAsia="zh-CN"/>
        </w:rPr>
        <w:t>供应商</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26B4674">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7290C805">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0B919BCB">
      <w:pPr>
        <w:pStyle w:val="9"/>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01C8FC55">
      <w:pPr>
        <w:ind w:left="0" w:leftChars="0" w:firstLine="0" w:firstLineChars="0"/>
      </w:pPr>
    </w:p>
    <w:p w14:paraId="274230B0">
      <w:pPr>
        <w:ind w:left="0" w:leftChars="0" w:firstLine="0" w:firstLineChars="0"/>
      </w:pPr>
    </w:p>
    <w:p w14:paraId="7E612A64">
      <w:pPr>
        <w:pStyle w:val="2"/>
        <w:ind w:left="0" w:leftChars="0" w:firstLine="0" w:firstLineChars="0"/>
      </w:pP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7344595"/>
    <w:rsid w:val="07A4577B"/>
    <w:rsid w:val="08A90D2D"/>
    <w:rsid w:val="09824A8B"/>
    <w:rsid w:val="0BBA6D43"/>
    <w:rsid w:val="0DF51FA4"/>
    <w:rsid w:val="0ED463D8"/>
    <w:rsid w:val="0FD86489"/>
    <w:rsid w:val="119A56B6"/>
    <w:rsid w:val="18D7662E"/>
    <w:rsid w:val="1B801E17"/>
    <w:rsid w:val="1F69744B"/>
    <w:rsid w:val="212F35D3"/>
    <w:rsid w:val="21844232"/>
    <w:rsid w:val="21D0758E"/>
    <w:rsid w:val="22356D36"/>
    <w:rsid w:val="22AE6F25"/>
    <w:rsid w:val="26C342DF"/>
    <w:rsid w:val="294C32E2"/>
    <w:rsid w:val="2B7E34FB"/>
    <w:rsid w:val="2BDB74FA"/>
    <w:rsid w:val="2C092205"/>
    <w:rsid w:val="2D8A4F9C"/>
    <w:rsid w:val="32D5783D"/>
    <w:rsid w:val="366978AF"/>
    <w:rsid w:val="37305FF2"/>
    <w:rsid w:val="37F0752F"/>
    <w:rsid w:val="3B19165E"/>
    <w:rsid w:val="3BBD70A1"/>
    <w:rsid w:val="3BE654AC"/>
    <w:rsid w:val="3C1A24F9"/>
    <w:rsid w:val="3E970590"/>
    <w:rsid w:val="46EB0AC6"/>
    <w:rsid w:val="4C2757BD"/>
    <w:rsid w:val="4DC76F6F"/>
    <w:rsid w:val="4E8F13F8"/>
    <w:rsid w:val="50207499"/>
    <w:rsid w:val="53CE4770"/>
    <w:rsid w:val="540B7B5E"/>
    <w:rsid w:val="58E95F87"/>
    <w:rsid w:val="5A3E391B"/>
    <w:rsid w:val="5A5904AF"/>
    <w:rsid w:val="5AFB04FB"/>
    <w:rsid w:val="5B834DD9"/>
    <w:rsid w:val="5D211DB5"/>
    <w:rsid w:val="64FE25AD"/>
    <w:rsid w:val="66335467"/>
    <w:rsid w:val="698A342F"/>
    <w:rsid w:val="69B27222"/>
    <w:rsid w:val="6D0B62E8"/>
    <w:rsid w:val="6DBD3434"/>
    <w:rsid w:val="710C5C5A"/>
    <w:rsid w:val="75A80D9F"/>
    <w:rsid w:val="7AA156E9"/>
    <w:rsid w:val="7EC330C8"/>
    <w:rsid w:val="7FD67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3">
    <w:name w:val="heading 2"/>
    <w:basedOn w:val="1"/>
    <w:next w:val="4"/>
    <w:qFormat/>
    <w:uiPriority w:val="99"/>
    <w:pPr>
      <w:keepNext/>
      <w:keepLines/>
      <w:spacing w:line="413" w:lineRule="auto"/>
      <w:jc w:val="center"/>
      <w:outlineLvl w:val="1"/>
    </w:pPr>
    <w:rPr>
      <w:rFonts w:ascii="Arial" w:hAnsi="Arial"/>
      <w:b/>
      <w:sz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8"/>
    </w:rPr>
  </w:style>
  <w:style w:type="paragraph" w:styleId="4">
    <w:name w:val="Normal Indent"/>
    <w:basedOn w:val="1"/>
    <w:qFormat/>
    <w:uiPriority w:val="99"/>
    <w:pPr>
      <w:ind w:firstLine="420"/>
    </w:pPr>
    <w:rPr>
      <w:szCs w:val="20"/>
    </w:rPr>
  </w:style>
  <w:style w:type="paragraph" w:styleId="5">
    <w:name w:val="Body Text Indent"/>
    <w:basedOn w:val="1"/>
    <w:next w:val="1"/>
    <w:qFormat/>
    <w:uiPriority w:val="0"/>
    <w:pPr>
      <w:spacing w:after="120"/>
      <w:ind w:left="420"/>
    </w:pPr>
    <w:rPr>
      <w:kern w:val="1"/>
    </w:rPr>
  </w:style>
  <w:style w:type="paragraph" w:styleId="6">
    <w:name w:val="toc 2"/>
    <w:basedOn w:val="1"/>
    <w:next w:val="1"/>
    <w:qFormat/>
    <w:uiPriority w:val="39"/>
    <w:pPr>
      <w:ind w:left="420" w:leftChars="200"/>
    </w:p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8">
    <w:name w:val="Body Text First Indent"/>
    <w:basedOn w:val="2"/>
    <w:next w:val="1"/>
    <w:unhideWhenUsed/>
    <w:qFormat/>
    <w:uiPriority w:val="99"/>
    <w:pPr>
      <w:ind w:firstLine="420" w:firstLineChars="100"/>
    </w:pPr>
  </w:style>
  <w:style w:type="paragraph" w:styleId="9">
    <w:name w:val="Body Text First Indent 2"/>
    <w:basedOn w:val="5"/>
    <w:next w:val="6"/>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paragraph" w:customStyle="1"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1326</Words>
  <Characters>1413</Characters>
  <Lines>0</Lines>
  <Paragraphs>0</Paragraphs>
  <TotalTime>3</TotalTime>
  <ScaleCrop>false</ScaleCrop>
  <LinksUpToDate>false</LinksUpToDate>
  <CharactersWithSpaces>2402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念念</cp:lastModifiedBy>
  <dcterms:modified xsi:type="dcterms:W3CDTF">2025-12-26T09:52:00Z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440A8BA5E5CF4120A77FEA7E6BA6D232</vt:lpwstr>
  </property>
  <property fmtid="{D5CDD505-2E9C-101B-9397-08002B2CF9AE}" pid="4" name="KSOTemplateDocerSaveRecord">
    <vt:lpwstr>eyJoZGlkIjoiYjQyY2RhYTI3OGRlOTdhODFlZmRjNzg5OGYzZWU1YmUiLCJ1c2VySWQiOiIzNDczMDgyMjIifQ==</vt:lpwstr>
  </property>
</Properties>
</file>