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39A0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 w:hAnsi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b/>
          <w:bCs w:val="0"/>
          <w:sz w:val="24"/>
          <w:szCs w:val="24"/>
          <w:highlight w:val="none"/>
          <w:lang w:val="en-US" w:eastAsia="zh-CN"/>
        </w:rPr>
        <w:t>技术部分</w:t>
      </w:r>
    </w:p>
    <w:p w14:paraId="3EEAAD0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hAnsi="宋体"/>
          <w:b/>
          <w:bCs w:val="0"/>
          <w:sz w:val="24"/>
          <w:szCs w:val="24"/>
          <w:highlight w:val="none"/>
          <w:lang w:val="en-US" w:eastAsia="zh-CN"/>
        </w:rPr>
      </w:pPr>
    </w:p>
    <w:p w14:paraId="3C54196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宋体" w:hAnsi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b/>
          <w:bCs w:val="0"/>
          <w:sz w:val="24"/>
          <w:szCs w:val="24"/>
          <w:highlight w:val="none"/>
          <w:lang w:val="en-US" w:eastAsia="zh-CN"/>
        </w:rPr>
        <w:t>投标人根据评审标准内容自拟，包括但不限于以下内容：</w:t>
      </w:r>
      <w:r>
        <w:rPr>
          <w:rFonts w:hint="eastAsia" w:ascii="宋体" w:hAnsi="宋体"/>
          <w:b/>
          <w:bCs w:val="0"/>
          <w:sz w:val="24"/>
          <w:szCs w:val="24"/>
          <w:highlight w:val="none"/>
          <w:lang w:val="en-US" w:eastAsia="zh-CN"/>
        </w:rPr>
        <w:t xml:space="preserve"> </w:t>
      </w:r>
    </w:p>
    <w:p w14:paraId="57D630C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宋体" w:hAnsi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b/>
          <w:bCs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b/>
          <w:bCs w:val="0"/>
          <w:sz w:val="24"/>
          <w:szCs w:val="24"/>
          <w:highlight w:val="none"/>
          <w:lang w:val="en-US" w:eastAsia="zh-CN"/>
        </w:rPr>
        <w:t xml:space="preserve">、服务方案 </w:t>
      </w:r>
    </w:p>
    <w:p w14:paraId="4472521A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</w:p>
    <w:p w14:paraId="6AF039B8">
      <w:pPr>
        <w:numPr>
          <w:ilvl w:val="0"/>
          <w:numId w:val="0"/>
        </w:numPr>
        <w:jc w:val="both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>、质量管理体系保障措施</w:t>
      </w:r>
    </w:p>
    <w:p w14:paraId="2800F94C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7047924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 xml:space="preserve">进度计划及保证措施 </w:t>
      </w:r>
    </w:p>
    <w:p w14:paraId="2F495D7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default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>应急预案</w:t>
      </w:r>
      <w:bookmarkStart w:id="0" w:name="_GoBack"/>
      <w:bookmarkEnd w:id="0"/>
    </w:p>
    <w:p w14:paraId="6A6D2BA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>服务承诺</w:t>
      </w:r>
    </w:p>
    <w:p w14:paraId="2E11C8C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>项目团队、人员配置</w:t>
      </w:r>
    </w:p>
    <w:p w14:paraId="1D10813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7、</w:t>
      </w:r>
      <w:r>
        <w:rPr>
          <w:rFonts w:hint="eastAsia" w:ascii="宋体" w:hAnsi="宋体" w:eastAsia="宋体" w:cs="Times New Roman"/>
          <w:b/>
          <w:bCs w:val="0"/>
          <w:kern w:val="0"/>
          <w:sz w:val="24"/>
          <w:szCs w:val="24"/>
          <w:highlight w:val="none"/>
          <w:lang w:val="en-US" w:eastAsia="zh-CN" w:bidi="ar-SA"/>
        </w:rPr>
        <w:t>售后服务方案</w:t>
      </w:r>
    </w:p>
    <w:p w14:paraId="10C9BF8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hAnsi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226FF48F"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8669865"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FA266A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51B78E8"/>
    <w:rsid w:val="52312886"/>
    <w:rsid w:val="52627904"/>
    <w:rsid w:val="58605F51"/>
    <w:rsid w:val="5EF705A4"/>
    <w:rsid w:val="66542FF4"/>
    <w:rsid w:val="7717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4</TotalTime>
  <ScaleCrop>false</ScaleCrop>
  <LinksUpToDate>false</LinksUpToDate>
  <CharactersWithSpaces>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2023-10-18T03:31:00Z</dcterms:created>
  <dc:creator>Administrator</dc:creator>
  <cp:lastModifiedBy>念念</cp:lastModifiedBy>
  <dcterms:modified xsi:type="dcterms:W3CDTF">2025-12-24T09:46:40Z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A6B89C3460DB484E88F985EC8DDB81E4_12</vt:lpwstr>
  </property>
  <property fmtid="{D5CDD505-2E9C-101B-9397-08002B2CF9AE}" pid="4" name="KSOTemplateDocerSaveRecord">
    <vt:lpwstr>eyJoZGlkIjoiNDdkY2QwNzZiMDQwNmNhYjg5ZGM0MjFjNTE2Yjk5ZTgiLCJ1c2VySWQiOiIzNDczMDgyMjIifQ==</vt:lpwstr>
  </property>
</Properties>
</file>