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针对本项目的人员配备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242CE0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2025-08-21T02:23:11Z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