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6C26C">
      <w:pPr>
        <w:pStyle w:val="2"/>
        <w:spacing w:before="81" w:line="222" w:lineRule="auto"/>
        <w:ind w:left="3710"/>
        <w:outlineLvl w:val="0"/>
        <w:rPr>
          <w:rFonts w:hint="eastAsia" w:hAnsi="宋体" w:cs="宋体"/>
          <w:b/>
          <w:bCs/>
          <w:color w:val="000000" w:themeColor="text1"/>
          <w:spacing w:val="21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bCs/>
          <w:color w:val="000000" w:themeColor="text1"/>
          <w:spacing w:val="21"/>
          <w:sz w:val="20"/>
          <w:highlight w:val="none"/>
          <w14:textFill>
            <w14:solidFill>
              <w14:schemeClr w14:val="tx1"/>
            </w14:solidFill>
          </w14:textFill>
        </w:rPr>
        <w:t>报价</w:t>
      </w:r>
      <w:r>
        <w:rPr>
          <w:rFonts w:hint="eastAsia" w:hAnsi="宋体" w:cs="宋体"/>
          <w:b/>
          <w:bCs/>
          <w:color w:val="000000" w:themeColor="text1"/>
          <w:spacing w:val="21"/>
          <w:sz w:val="20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明细</w:t>
      </w:r>
      <w:r>
        <w:rPr>
          <w:rFonts w:hint="eastAsia" w:hAnsi="宋体" w:cs="宋体"/>
          <w:b/>
          <w:bCs/>
          <w:color w:val="000000" w:themeColor="text1"/>
          <w:spacing w:val="21"/>
          <w:sz w:val="20"/>
          <w:highlight w:val="none"/>
          <w14:textFill>
            <w14:solidFill>
              <w14:schemeClr w14:val="tx1"/>
            </w14:solidFill>
          </w14:textFill>
        </w:rPr>
        <w:t>表</w:t>
      </w:r>
    </w:p>
    <w:p w14:paraId="3A33A082">
      <w:pPr>
        <w:pStyle w:val="2"/>
        <w:spacing w:before="81" w:line="222" w:lineRule="auto"/>
        <w:outlineLvl w:val="0"/>
        <w:rPr>
          <w:rFonts w:hint="eastAsia" w:hAnsi="宋体" w:cs="宋体"/>
          <w:color w:val="000000" w:themeColor="text1"/>
          <w:spacing w:val="6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0"/>
          <w:highlight w:val="none"/>
          <w14:textFill>
            <w14:solidFill>
              <w14:schemeClr w14:val="tx1"/>
            </w14:solidFill>
          </w14:textFill>
        </w:rPr>
        <w:t>采购编号：</w:t>
      </w:r>
      <w:r>
        <w:rPr>
          <w:rFonts w:hint="eastAsia" w:hAnsi="宋体" w:cs="宋体"/>
          <w:color w:val="000000" w:themeColor="text1"/>
          <w:spacing w:val="-27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6"/>
          <w:sz w:val="20"/>
          <w:highlight w:val="none"/>
          <w14:textFill>
            <w14:solidFill>
              <w14:schemeClr w14:val="tx1"/>
            </w14:solidFill>
          </w14:textFill>
        </w:rPr>
        <w:t>{采购编号}</w:t>
      </w:r>
    </w:p>
    <w:p w14:paraId="60294253">
      <w:pPr>
        <w:pStyle w:val="2"/>
        <w:spacing w:before="81" w:line="222" w:lineRule="auto"/>
        <w:outlineLvl w:val="0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6"/>
          <w:sz w:val="20"/>
          <w:highlight w:val="none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hAnsi="宋体" w:cs="宋体"/>
          <w:color w:val="000000" w:themeColor="text1"/>
          <w:spacing w:val="-27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6"/>
          <w:sz w:val="20"/>
          <w:highlight w:val="none"/>
          <w14:textFill>
            <w14:solidFill>
              <w14:schemeClr w14:val="tx1"/>
            </w14:solidFill>
          </w14:textFill>
        </w:rPr>
        <w:t>{项目名称}</w:t>
      </w:r>
      <w:r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2"/>
          <w:sz w:val="20"/>
          <w:highlight w:val="none"/>
          <w14:textFill>
            <w14:solidFill>
              <w14:schemeClr w14:val="tx1"/>
            </w14:solidFill>
          </w14:textFill>
        </w:rPr>
        <w:t>包号：</w:t>
      </w:r>
    </w:p>
    <w:p w14:paraId="1378463D">
      <w:pPr>
        <w:pStyle w:val="2"/>
        <w:spacing w:before="27" w:line="222" w:lineRule="auto"/>
        <w:ind w:left="4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7"/>
          <w:sz w:val="20"/>
          <w:highlight w:val="none"/>
          <w14:textFill>
            <w14:solidFill>
              <w14:schemeClr w14:val="tx1"/>
            </w14:solidFill>
          </w14:textFill>
        </w:rPr>
        <w:t>投标人名称：</w:t>
      </w:r>
      <w:r>
        <w:rPr>
          <w:rFonts w:hint="eastAsia" w:hAnsi="宋体" w:cs="宋体"/>
          <w:color w:val="000000" w:themeColor="text1"/>
          <w:spacing w:val="-26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7"/>
          <w:sz w:val="20"/>
          <w:highlight w:val="none"/>
          <w14:textFill>
            <w14:solidFill>
              <w14:schemeClr w14:val="tx1"/>
            </w14:solidFill>
          </w14:textFill>
        </w:rPr>
        <w:t>{供应商名称}</w:t>
      </w:r>
    </w:p>
    <w:p w14:paraId="52C8CD06">
      <w:pPr>
        <w:spacing w:line="316" w:lineRule="auto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</w:p>
    <w:p w14:paraId="0BBCEB21">
      <w:pPr>
        <w:pStyle w:val="2"/>
        <w:spacing w:before="49" w:line="199" w:lineRule="auto"/>
        <w:ind w:right="1"/>
        <w:jc w:val="right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-1"/>
          <w:sz w:val="20"/>
          <w:highlight w:val="none"/>
          <w14:textFill>
            <w14:solidFill>
              <w14:schemeClr w14:val="tx1"/>
            </w14:solidFill>
          </w14:textFill>
        </w:rPr>
        <w:t>货币及单位:人民币/元</w:t>
      </w:r>
    </w:p>
    <w:tbl>
      <w:tblPr>
        <w:tblStyle w:val="5"/>
        <w:tblW w:w="8594" w:type="dxa"/>
        <w:tblInd w:w="5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1357"/>
        <w:gridCol w:w="1368"/>
        <w:gridCol w:w="691"/>
        <w:gridCol w:w="691"/>
        <w:gridCol w:w="1706"/>
        <w:gridCol w:w="691"/>
        <w:gridCol w:w="691"/>
        <w:gridCol w:w="708"/>
      </w:tblGrid>
      <w:tr w14:paraId="5D0597F4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</w:trPr>
        <w:tc>
          <w:tcPr>
            <w:tcW w:w="691" w:type="dxa"/>
            <w:tcBorders>
              <w:top w:val="single" w:color="808080" w:sz="8" w:space="0"/>
            </w:tcBorders>
            <w:noWrap w:val="0"/>
            <w:vAlign w:val="top"/>
          </w:tcPr>
          <w:p w14:paraId="2EEBD21E">
            <w:pPr>
              <w:spacing w:before="173" w:line="221" w:lineRule="auto"/>
              <w:ind w:left="164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2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57" w:type="dxa"/>
            <w:tcBorders>
              <w:top w:val="single" w:color="808080" w:sz="8" w:space="0"/>
            </w:tcBorders>
            <w:noWrap w:val="0"/>
            <w:vAlign w:val="top"/>
          </w:tcPr>
          <w:p w14:paraId="5DD6382D">
            <w:pPr>
              <w:spacing w:before="173" w:line="219" w:lineRule="auto"/>
              <w:ind w:left="343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5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货物名称</w:t>
            </w:r>
          </w:p>
        </w:tc>
        <w:tc>
          <w:tcPr>
            <w:tcW w:w="1368" w:type="dxa"/>
            <w:tcBorders>
              <w:top w:val="single" w:color="808080" w:sz="8" w:space="0"/>
            </w:tcBorders>
            <w:noWrap w:val="0"/>
            <w:vAlign w:val="top"/>
          </w:tcPr>
          <w:p w14:paraId="5938EFA0">
            <w:pPr>
              <w:spacing w:before="173" w:line="220" w:lineRule="auto"/>
              <w:ind w:left="346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6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91" w:type="dxa"/>
            <w:tcBorders>
              <w:top w:val="single" w:color="808080" w:sz="8" w:space="0"/>
            </w:tcBorders>
            <w:noWrap w:val="0"/>
            <w:vAlign w:val="top"/>
          </w:tcPr>
          <w:p w14:paraId="451B38CB">
            <w:pPr>
              <w:spacing w:before="173" w:line="220" w:lineRule="auto"/>
              <w:ind w:left="185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-4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691" w:type="dxa"/>
            <w:tcBorders>
              <w:top w:val="single" w:color="808080" w:sz="8" w:space="0"/>
            </w:tcBorders>
            <w:noWrap w:val="0"/>
            <w:vAlign w:val="top"/>
          </w:tcPr>
          <w:p w14:paraId="37E66741">
            <w:pPr>
              <w:spacing w:before="173" w:line="220" w:lineRule="auto"/>
              <w:ind w:left="176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2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1706" w:type="dxa"/>
            <w:tcBorders>
              <w:top w:val="single" w:color="808080" w:sz="8" w:space="0"/>
            </w:tcBorders>
            <w:noWrap w:val="0"/>
            <w:vAlign w:val="top"/>
          </w:tcPr>
          <w:p w14:paraId="79658E5A">
            <w:pPr>
              <w:spacing w:before="173" w:line="221" w:lineRule="auto"/>
              <w:ind w:left="438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7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制造商名称</w:t>
            </w:r>
          </w:p>
        </w:tc>
        <w:tc>
          <w:tcPr>
            <w:tcW w:w="691" w:type="dxa"/>
            <w:tcBorders>
              <w:top w:val="single" w:color="808080" w:sz="8" w:space="0"/>
            </w:tcBorders>
            <w:noWrap w:val="0"/>
            <w:vAlign w:val="top"/>
          </w:tcPr>
          <w:p w14:paraId="486241F8">
            <w:pPr>
              <w:spacing w:before="172" w:line="219" w:lineRule="auto"/>
              <w:ind w:left="180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691" w:type="dxa"/>
            <w:tcBorders>
              <w:top w:val="single" w:color="808080" w:sz="8" w:space="0"/>
            </w:tcBorders>
            <w:noWrap w:val="0"/>
            <w:vAlign w:val="top"/>
          </w:tcPr>
          <w:p w14:paraId="2FA54397">
            <w:pPr>
              <w:spacing w:before="173" w:line="220" w:lineRule="auto"/>
              <w:ind w:left="184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pacing w:val="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08" w:type="dxa"/>
            <w:tcBorders>
              <w:top w:val="single" w:color="808080" w:sz="8" w:space="0"/>
              <w:right w:val="single" w:color="808080" w:sz="8" w:space="0"/>
            </w:tcBorders>
            <w:noWrap w:val="0"/>
            <w:vAlign w:val="top"/>
          </w:tcPr>
          <w:p w14:paraId="4FD8A9A9">
            <w:pPr>
              <w:spacing w:before="172" w:line="219" w:lineRule="auto"/>
              <w:ind w:left="195"/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15"/>
                <w:szCs w:val="15"/>
                <w:highlight w:val="none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273CF72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691" w:type="dxa"/>
            <w:noWrap w:val="0"/>
            <w:vAlign w:val="top"/>
          </w:tcPr>
          <w:p w14:paraId="6F897811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noWrap w:val="0"/>
            <w:vAlign w:val="top"/>
          </w:tcPr>
          <w:p w14:paraId="61554A8E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noWrap w:val="0"/>
            <w:vAlign w:val="top"/>
          </w:tcPr>
          <w:p w14:paraId="7CB905D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0D42851D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7E3989FE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noWrap w:val="0"/>
            <w:vAlign w:val="top"/>
          </w:tcPr>
          <w:p w14:paraId="44260768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609CD33A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20E66AC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right w:val="single" w:color="808080" w:sz="8" w:space="0"/>
            </w:tcBorders>
            <w:noWrap w:val="0"/>
            <w:vAlign w:val="top"/>
          </w:tcPr>
          <w:p w14:paraId="1796D0DA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B0B5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691" w:type="dxa"/>
            <w:noWrap w:val="0"/>
            <w:vAlign w:val="top"/>
          </w:tcPr>
          <w:p w14:paraId="5C089CF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noWrap w:val="0"/>
            <w:vAlign w:val="top"/>
          </w:tcPr>
          <w:p w14:paraId="51DDDCE5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noWrap w:val="0"/>
            <w:vAlign w:val="top"/>
          </w:tcPr>
          <w:p w14:paraId="61E5A2BB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568FD3D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498F6C14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noWrap w:val="0"/>
            <w:vAlign w:val="top"/>
          </w:tcPr>
          <w:p w14:paraId="4D1FEE7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3FDF7AD0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26CD9FFC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right w:val="single" w:color="808080" w:sz="8" w:space="0"/>
            </w:tcBorders>
            <w:noWrap w:val="0"/>
            <w:vAlign w:val="top"/>
          </w:tcPr>
          <w:p w14:paraId="3AAA8EAA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C4BAB9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691" w:type="dxa"/>
            <w:noWrap w:val="0"/>
            <w:vAlign w:val="top"/>
          </w:tcPr>
          <w:p w14:paraId="3DC4D90F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noWrap w:val="0"/>
            <w:vAlign w:val="top"/>
          </w:tcPr>
          <w:p w14:paraId="280A532C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noWrap w:val="0"/>
            <w:vAlign w:val="top"/>
          </w:tcPr>
          <w:p w14:paraId="709E3A00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224E066D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37C9ED82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noWrap w:val="0"/>
            <w:vAlign w:val="top"/>
          </w:tcPr>
          <w:p w14:paraId="1503731A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2C73A42D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0631237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right w:val="single" w:color="808080" w:sz="8" w:space="0"/>
            </w:tcBorders>
            <w:noWrap w:val="0"/>
            <w:vAlign w:val="top"/>
          </w:tcPr>
          <w:p w14:paraId="2AE5E1B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F4E125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691" w:type="dxa"/>
            <w:noWrap w:val="0"/>
            <w:vAlign w:val="top"/>
          </w:tcPr>
          <w:p w14:paraId="6B316D76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noWrap w:val="0"/>
            <w:vAlign w:val="top"/>
          </w:tcPr>
          <w:p w14:paraId="5C07B5F6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noWrap w:val="0"/>
            <w:vAlign w:val="top"/>
          </w:tcPr>
          <w:p w14:paraId="2E45AD28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31C77F53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48545C01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noWrap w:val="0"/>
            <w:vAlign w:val="top"/>
          </w:tcPr>
          <w:p w14:paraId="3E7289DA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5AE4AE6A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23F2D7E5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right w:val="single" w:color="808080" w:sz="8" w:space="0"/>
            </w:tcBorders>
            <w:noWrap w:val="0"/>
            <w:vAlign w:val="top"/>
          </w:tcPr>
          <w:p w14:paraId="02937767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DD83C0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691" w:type="dxa"/>
            <w:noWrap w:val="0"/>
            <w:vAlign w:val="top"/>
          </w:tcPr>
          <w:p w14:paraId="6BC85BD7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noWrap w:val="0"/>
            <w:vAlign w:val="top"/>
          </w:tcPr>
          <w:p w14:paraId="7B9E37CD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noWrap w:val="0"/>
            <w:vAlign w:val="top"/>
          </w:tcPr>
          <w:p w14:paraId="3290C1D0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13958312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05172390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noWrap w:val="0"/>
            <w:vAlign w:val="top"/>
          </w:tcPr>
          <w:p w14:paraId="7E136317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2901C058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noWrap w:val="0"/>
            <w:vAlign w:val="top"/>
          </w:tcPr>
          <w:p w14:paraId="02340414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right w:val="single" w:color="808080" w:sz="8" w:space="0"/>
            </w:tcBorders>
            <w:noWrap w:val="0"/>
            <w:vAlign w:val="top"/>
          </w:tcPr>
          <w:p w14:paraId="7AF12818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60BCD9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691" w:type="dxa"/>
            <w:tcBorders>
              <w:bottom w:val="single" w:color="808080" w:sz="8" w:space="0"/>
            </w:tcBorders>
            <w:noWrap w:val="0"/>
            <w:vAlign w:val="top"/>
          </w:tcPr>
          <w:p w14:paraId="54E8996E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7" w:type="dxa"/>
            <w:tcBorders>
              <w:bottom w:val="single" w:color="808080" w:sz="8" w:space="0"/>
            </w:tcBorders>
            <w:noWrap w:val="0"/>
            <w:vAlign w:val="top"/>
          </w:tcPr>
          <w:p w14:paraId="45C5F37E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8" w:type="dxa"/>
            <w:tcBorders>
              <w:bottom w:val="single" w:color="808080" w:sz="8" w:space="0"/>
            </w:tcBorders>
            <w:noWrap w:val="0"/>
            <w:vAlign w:val="top"/>
          </w:tcPr>
          <w:p w14:paraId="75581BD9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tcBorders>
              <w:bottom w:val="single" w:color="808080" w:sz="8" w:space="0"/>
            </w:tcBorders>
            <w:noWrap w:val="0"/>
            <w:vAlign w:val="top"/>
          </w:tcPr>
          <w:p w14:paraId="1278330E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tcBorders>
              <w:bottom w:val="single" w:color="808080" w:sz="8" w:space="0"/>
            </w:tcBorders>
            <w:noWrap w:val="0"/>
            <w:vAlign w:val="top"/>
          </w:tcPr>
          <w:p w14:paraId="3B10131E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6" w:type="dxa"/>
            <w:tcBorders>
              <w:bottom w:val="single" w:color="808080" w:sz="8" w:space="0"/>
            </w:tcBorders>
            <w:noWrap w:val="0"/>
            <w:vAlign w:val="top"/>
          </w:tcPr>
          <w:p w14:paraId="3FE60045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tcBorders>
              <w:bottom w:val="single" w:color="808080" w:sz="8" w:space="0"/>
            </w:tcBorders>
            <w:noWrap w:val="0"/>
            <w:vAlign w:val="top"/>
          </w:tcPr>
          <w:p w14:paraId="02DC9F9F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1" w:type="dxa"/>
            <w:tcBorders>
              <w:bottom w:val="single" w:color="808080" w:sz="8" w:space="0"/>
            </w:tcBorders>
            <w:noWrap w:val="0"/>
            <w:vAlign w:val="top"/>
          </w:tcPr>
          <w:p w14:paraId="61A03F58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tcBorders>
              <w:bottom w:val="single" w:color="808080" w:sz="8" w:space="0"/>
              <w:right w:val="single" w:color="808080" w:sz="8" w:space="0"/>
            </w:tcBorders>
            <w:noWrap w:val="0"/>
            <w:vAlign w:val="top"/>
          </w:tcPr>
          <w:p w14:paraId="682B2566">
            <w:pPr>
              <w:rPr>
                <w:rFonts w:hint="eastAsia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66B3E7E">
      <w:pPr>
        <w:pStyle w:val="2"/>
        <w:spacing w:before="225" w:line="219" w:lineRule="auto"/>
        <w:ind w:left="5"/>
        <w:rPr>
          <w:rFonts w:hint="eastAsia" w:hAnsi="宋体" w:cs="宋体"/>
          <w:color w:val="000000" w:themeColor="text1"/>
          <w:sz w:val="15"/>
          <w:szCs w:val="15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15"/>
          <w:szCs w:val="15"/>
          <w:highlight w:val="none"/>
          <w14:textFill>
            <w14:solidFill>
              <w14:schemeClr w14:val="tx1"/>
            </w14:solidFill>
          </w14:textFill>
        </w:rPr>
        <w:t>注：本《响应报价表》附件只是一个示例模板，具体响应模板以供应商在投标（响应）客户端响应的为准。</w:t>
      </w:r>
    </w:p>
    <w:p w14:paraId="3DFA2A9D">
      <w:pPr>
        <w:spacing w:line="272" w:lineRule="auto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</w:p>
    <w:p w14:paraId="05BA067C">
      <w:pPr>
        <w:spacing w:line="272" w:lineRule="auto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78C3FEA5">
      <w:pPr>
        <w:spacing w:line="272" w:lineRule="auto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</w:p>
    <w:p w14:paraId="16BDE515">
      <w:pPr>
        <w:pStyle w:val="2"/>
        <w:spacing w:before="59" w:line="406" w:lineRule="auto"/>
        <w:ind w:right="13"/>
        <w:jc w:val="right"/>
        <w:rPr>
          <w:rFonts w:hint="eastAsia" w:hAnsi="宋体" w:cs="宋体"/>
          <w:color w:val="000000" w:themeColor="text1"/>
          <w:spacing w:val="3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3"/>
          <w:sz w:val="20"/>
          <w:highlight w:val="none"/>
          <w14:textFill>
            <w14:solidFill>
              <w14:schemeClr w14:val="tx1"/>
            </w14:solidFill>
          </w14:textFill>
        </w:rPr>
        <w:t>投标人签章</w:t>
      </w:r>
      <w:r>
        <w:rPr>
          <w:rFonts w:hint="eastAsia" w:hAnsi="宋体" w:cs="宋体"/>
          <w:color w:val="000000" w:themeColor="text1"/>
          <w:spacing w:val="-10"/>
          <w:sz w:val="20"/>
          <w:highlight w:val="none"/>
          <w14:textFill>
            <w14:solidFill>
              <w14:schemeClr w14:val="tx1"/>
            </w14:solidFill>
          </w14:textFill>
        </w:rPr>
        <w:t>：（</w:t>
      </w:r>
      <w:r>
        <w:rPr>
          <w:rFonts w:hint="eastAsia" w:hAnsi="宋体" w:cs="宋体"/>
          <w:color w:val="000000" w:themeColor="text1"/>
          <w:spacing w:val="3"/>
          <w:sz w:val="20"/>
          <w:highlight w:val="none"/>
          <w14:textFill>
            <w14:solidFill>
              <w14:schemeClr w14:val="tx1"/>
            </w14:solidFill>
          </w14:textFill>
        </w:rPr>
        <w:t>加盖公章）</w:t>
      </w:r>
    </w:p>
    <w:p w14:paraId="7286C055">
      <w:pPr>
        <w:pStyle w:val="2"/>
        <w:spacing w:before="59" w:line="406" w:lineRule="auto"/>
        <w:ind w:right="13"/>
        <w:jc w:val="right"/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0"/>
          <w:sz w:val="20"/>
          <w:highlight w:val="none"/>
          <w14:textFill>
            <w14:solidFill>
              <w14:schemeClr w14:val="tx1"/>
            </w14:solidFill>
          </w14:textFill>
        </w:rPr>
        <w:t>日</w:t>
      </w:r>
      <w:r>
        <w:rPr>
          <w:rFonts w:hint="eastAsia" w:hAnsi="宋体" w:cs="宋体"/>
          <w:color w:val="000000" w:themeColor="text1"/>
          <w:spacing w:val="18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0"/>
          <w:sz w:val="20"/>
          <w:highlight w:val="none"/>
          <w14:textFill>
            <w14:solidFill>
              <w14:schemeClr w14:val="tx1"/>
            </w14:solidFill>
          </w14:textFill>
        </w:rPr>
        <w:t>期:</w:t>
      </w:r>
      <w:r>
        <w:rPr>
          <w:rFonts w:hint="eastAsia" w:hAnsi="宋体" w:cs="宋体"/>
          <w:color w:val="000000" w:themeColor="text1"/>
          <w:spacing w:val="51"/>
          <w:sz w:val="20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0"/>
          <w:sz w:val="20"/>
          <w:highlight w:val="none"/>
          <w14:textFill>
            <w14:solidFill>
              <w14:schemeClr w14:val="tx1"/>
            </w14:solidFill>
          </w14:textFill>
        </w:rPr>
        <w:t>{日期}</w:t>
      </w:r>
    </w:p>
    <w:p w14:paraId="66BF6C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D3E1F"/>
    <w:rsid w:val="6FAD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line="324" w:lineRule="auto"/>
    </w:pPr>
    <w:rPr>
      <w:color w:val="993300"/>
      <w:sz w:val="24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2025-10-13T03:01:00Z</dcterms:created>
  <dc:creator>崔艳婷</dc:creator>
  <cp:lastModifiedBy>崔艳婷</cp:lastModifiedBy>
  <dcterms:modified xsi:type="dcterms:W3CDTF">2025-10-13T03:01:51Z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57EA5DA2C625480199047CCD07C106B3_11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