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2557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651" w:firstLineChars="200"/>
        <w:jc w:val="center"/>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cs="EIBOKT+¨¦?‘??"/>
          <w:b/>
          <w:color w:val="auto"/>
          <w:spacing w:val="2"/>
          <w:sz w:val="32"/>
          <w:highlight w:val="none"/>
          <w:lang w:eastAsia="zh-CN"/>
        </w:rPr>
        <w:t>资格证明文件</w:t>
      </w:r>
    </w:p>
    <w:p w14:paraId="5D665670">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（1）营业执照等主体资格证明文件：提供合格有效的法人或者其他组织的营业执照等合法证明文件，自然人的身份证明；</w:t>
      </w:r>
    </w:p>
    <w:p w14:paraId="13D30FD3">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2）财务状况报告：提供2024年度至今任意一年经审计的已赋码且完整的财务报告，成立时间至提交投标文件截止时间不足一年的可提供成立后任意时段的资产负债表，或其开标前六个月内基本存款账户开户银行出具的资信证明。（以上两种形式的资料提供任何一种即可）；</w:t>
      </w:r>
    </w:p>
    <w:p w14:paraId="397DA0C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（3）社会保障资金缴纳证明：提供2025年10月1日至今任意一个月的社会保障资金缴存单据或社保机构开具的社会保险参保缴费情况证明，依法不需要交纳社会保障资金的供应商应提供相关文件证明；</w:t>
      </w:r>
    </w:p>
    <w:p w14:paraId="2B2FB54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（4）税收缴纳证明：提供2025年10月1日至今任意一个月的的纳税证明或完税证明（增值税、企业所得税至少提供一种），依法免税的供应商应提供相关文件证明；</w:t>
      </w:r>
    </w:p>
    <w:p w14:paraId="4D3B33E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（5）履行合同承诺函：提供具有履行合同所必需的设备和专业技术能力的承诺函；</w:t>
      </w:r>
    </w:p>
    <w:p w14:paraId="4F4A7ED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（6）无重大违法记录书面声明：参加政府采购活动前3年内在经营活动中没有重大违法记录的书面声明；</w:t>
      </w:r>
    </w:p>
    <w:p w14:paraId="6B25560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（7）企业资质：供应商具有建设行政主管部门颁发的工程设计综合甲级资质或建筑行业设计乙级及以上资质或建筑行业（建筑工程）乙级及以上资质；</w:t>
      </w:r>
    </w:p>
    <w:p w14:paraId="7D2C5250">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（8）项目负责人：拟派设计负责人须具备国家一级注册建筑师执业资格且在本单位注册；</w:t>
      </w:r>
    </w:p>
    <w:p w14:paraId="66E82B42">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Lines="0" w:beforeAutospacing="0" w:after="0" w:afterLines="0" w:afterAutospacing="0" w:line="480" w:lineRule="exact"/>
        <w:ind w:left="0" w:leftChars="0" w:right="0" w:rightChars="0" w:firstLine="480" w:firstLineChars="200"/>
        <w:jc w:val="both"/>
        <w:textAlignment w:val="baseline"/>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lang w:eastAsia="zh-CN"/>
        </w:rPr>
        <w:t>（9）法定代表人身份证明/法定代表人授权委托书：法定代表人直接参加投标的，须提供法定代表人身份证明及其身份证复印件加盖供应商公章；法定代表人授权他人参加投标的，须提供法定代表人授权委托书（附法定代表人、被授权人身份证复印件加盖公章）；</w:t>
      </w:r>
    </w:p>
    <w:p w14:paraId="182BA9BC">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autoSpaceDE w:val="0"/>
        <w:autoSpaceDN/>
        <w:spacing w:before="0" w:beforeLines="0" w:beforeAutospacing="0" w:after="0" w:afterLines="0" w:afterAutospacing="0" w:line="480" w:lineRule="exact"/>
        <w:ind w:left="0" w:leftChars="0" w:right="0" w:rightChars="0" w:firstLine="480"/>
        <w:jc w:val="both"/>
        <w:textAlignment w:val="baseline"/>
        <w:rPr>
          <w:rFonts w:hint="eastAsia" w:ascii="宋体" w:hAnsi="宋体" w:eastAsia="宋体" w:cs="宋体"/>
          <w:b/>
          <w:bCs/>
          <w:kern w:val="0"/>
          <w:sz w:val="24"/>
          <w:szCs w:val="24"/>
          <w:vertAlign w:val="baseline"/>
        </w:rPr>
      </w:pPr>
      <w:r>
        <w:rPr>
          <w:rFonts w:hint="eastAsia" w:ascii="宋体" w:hAnsi="宋体" w:eastAsia="宋体" w:cs="宋体"/>
          <w:b w:val="0"/>
          <w:color w:val="auto"/>
          <w:sz w:val="24"/>
          <w:szCs w:val="24"/>
          <w:highlight w:val="none"/>
          <w:lang w:eastAsia="zh-CN"/>
        </w:rPr>
        <w:t>（10）信用记录：供应商未被列入“中国执行信息公开网”失信被执行人名单，未被列入“信用中国”重大税收违法失信主体，未被列入“中国政府采购网”政府采购严重违法失信行为记录名单。</w:t>
      </w:r>
    </w:p>
    <w:p w14:paraId="1718E4A8">
      <w:pPr>
        <w:rPr>
          <w:rFonts w:hint="eastAsia" w:ascii="宋体" w:hAnsi="宋体" w:eastAsia="宋体" w:cs="宋体"/>
          <w:b/>
          <w:bCs w:val="0"/>
          <w:spacing w:val="-6"/>
          <w:kern w:val="2"/>
          <w:sz w:val="28"/>
          <w:szCs w:val="28"/>
          <w:lang w:val="en-US" w:eastAsia="zh-CN" w:bidi="ar"/>
        </w:rPr>
      </w:pPr>
      <w:r>
        <w:rPr>
          <w:rFonts w:hint="eastAsia" w:ascii="宋体" w:hAnsi="宋体" w:eastAsia="宋体" w:cs="宋体"/>
          <w:b/>
          <w:bCs w:val="0"/>
          <w:spacing w:val="-6"/>
          <w:kern w:val="2"/>
          <w:sz w:val="28"/>
          <w:szCs w:val="28"/>
          <w:lang w:val="en-US" w:eastAsia="zh-CN" w:bidi="ar"/>
        </w:rPr>
        <w:br w:type="page"/>
      </w:r>
    </w:p>
    <w:p w14:paraId="73BE2D2B">
      <w:pPr>
        <w:pStyle w:val="7"/>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bCs w:val="0"/>
          <w:spacing w:val="-6"/>
          <w:kern w:val="2"/>
          <w:sz w:val="28"/>
          <w:szCs w:val="28"/>
        </w:rPr>
      </w:pPr>
      <w:r>
        <w:rPr>
          <w:rFonts w:hint="eastAsia" w:ascii="宋体" w:hAnsi="宋体" w:eastAsia="宋体" w:cs="宋体"/>
          <w:b/>
          <w:bCs w:val="0"/>
          <w:spacing w:val="-6"/>
          <w:kern w:val="2"/>
          <w:sz w:val="28"/>
          <w:szCs w:val="28"/>
          <w:lang w:val="en-US" w:eastAsia="zh-CN" w:bidi="ar"/>
        </w:rPr>
        <w:t>法定代表人身份证明书</w:t>
      </w:r>
    </w:p>
    <w:p w14:paraId="2547E020">
      <w:pPr>
        <w:keepNext w:val="0"/>
        <w:keepLines w:val="0"/>
        <w:widowControl w:val="0"/>
        <w:suppressLineNumbers w:val="0"/>
        <w:spacing w:before="0" w:beforeAutospacing="0" w:after="0" w:afterAutospacing="0" w:line="480" w:lineRule="exact"/>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 xml:space="preserve"> </w:t>
      </w:r>
    </w:p>
    <w:p w14:paraId="65117601">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 应 商：</w:t>
      </w:r>
      <w:r>
        <w:rPr>
          <w:rFonts w:hint="eastAsia" w:ascii="宋体" w:hAnsi="宋体" w:eastAsia="宋体" w:cs="宋体"/>
          <w:kern w:val="2"/>
          <w:sz w:val="24"/>
          <w:szCs w:val="24"/>
          <w:u w:val="single"/>
          <w:lang w:val="en-US" w:eastAsia="zh-CN" w:bidi="ar"/>
        </w:rPr>
        <w:t xml:space="preserve">                                                       </w:t>
      </w:r>
    </w:p>
    <w:p w14:paraId="5964D8EC">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单位性质：</w:t>
      </w:r>
      <w:r>
        <w:rPr>
          <w:rFonts w:hint="eastAsia" w:ascii="宋体" w:hAnsi="宋体" w:eastAsia="宋体" w:cs="宋体"/>
          <w:kern w:val="2"/>
          <w:sz w:val="24"/>
          <w:szCs w:val="24"/>
          <w:u w:val="single"/>
          <w:lang w:val="en-US" w:eastAsia="zh-CN" w:bidi="ar"/>
        </w:rPr>
        <w:t xml:space="preserve">                                                       </w:t>
      </w:r>
    </w:p>
    <w:p w14:paraId="4F4FE227">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地    址：</w:t>
      </w:r>
      <w:r>
        <w:rPr>
          <w:rFonts w:hint="eastAsia" w:ascii="宋体" w:hAnsi="宋体" w:eastAsia="宋体" w:cs="宋体"/>
          <w:kern w:val="2"/>
          <w:sz w:val="24"/>
          <w:szCs w:val="24"/>
          <w:u w:val="single"/>
          <w:lang w:val="en-US" w:eastAsia="zh-CN" w:bidi="ar"/>
        </w:rPr>
        <w:t xml:space="preserve">                                                       </w:t>
      </w:r>
    </w:p>
    <w:p w14:paraId="7F1D2B74">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成立时间：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w:t>
      </w:r>
    </w:p>
    <w:p w14:paraId="0469B4E6">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经营期限：</w:t>
      </w:r>
      <w:r>
        <w:rPr>
          <w:rFonts w:hint="eastAsia" w:ascii="宋体" w:hAnsi="宋体" w:eastAsia="宋体" w:cs="宋体"/>
          <w:kern w:val="2"/>
          <w:sz w:val="24"/>
          <w:szCs w:val="24"/>
          <w:u w:val="single"/>
          <w:lang w:val="en-US" w:eastAsia="zh-CN" w:bidi="ar"/>
        </w:rPr>
        <w:t xml:space="preserve">                                                       </w:t>
      </w:r>
    </w:p>
    <w:p w14:paraId="69AD3597">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姓    名：</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性    别：</w:t>
      </w:r>
      <w:r>
        <w:rPr>
          <w:rFonts w:hint="eastAsia" w:ascii="宋体" w:hAnsi="宋体" w:eastAsia="宋体" w:cs="宋体"/>
          <w:kern w:val="2"/>
          <w:sz w:val="24"/>
          <w:szCs w:val="24"/>
          <w:u w:val="single"/>
          <w:lang w:val="en-US" w:eastAsia="zh-CN" w:bidi="ar"/>
        </w:rPr>
        <w:t xml:space="preserve">               </w:t>
      </w:r>
    </w:p>
    <w:p w14:paraId="6F4F52FD">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年    龄：</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职    务：</w:t>
      </w:r>
      <w:r>
        <w:rPr>
          <w:rFonts w:hint="eastAsia" w:ascii="宋体" w:hAnsi="宋体" w:eastAsia="宋体" w:cs="宋体"/>
          <w:kern w:val="2"/>
          <w:sz w:val="24"/>
          <w:szCs w:val="24"/>
          <w:u w:val="single"/>
          <w:lang w:val="en-US" w:eastAsia="zh-CN" w:bidi="ar"/>
        </w:rPr>
        <w:t xml:space="preserve">               </w:t>
      </w:r>
    </w:p>
    <w:p w14:paraId="3A708236">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系</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（供应商名称）的法定代表人。</w:t>
      </w:r>
    </w:p>
    <w:p w14:paraId="55A8BBF4">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特此证明。</w:t>
      </w:r>
    </w:p>
    <w:p w14:paraId="708C6DE0">
      <w:pPr>
        <w:keepNext w:val="0"/>
        <w:keepLines w:val="0"/>
        <w:widowControl w:val="0"/>
        <w:suppressLineNumbers w:val="0"/>
        <w:spacing w:before="0" w:beforeAutospacing="0" w:after="0" w:afterAutospacing="0" w:line="600" w:lineRule="exact"/>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附：法定代表人身份证复印件</w:t>
      </w:r>
    </w:p>
    <w:p w14:paraId="7ED7085D">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3E90EBEE">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38FA58D5">
      <w:pPr>
        <w:keepNext w:val="0"/>
        <w:keepLines w:val="0"/>
        <w:widowControl w:val="0"/>
        <w:suppressLineNumbers w:val="0"/>
        <w:spacing w:before="0" w:beforeAutospacing="0" w:after="0" w:afterAutospacing="0" w:line="600" w:lineRule="exact"/>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FC61EFB">
      <w:pPr>
        <w:keepNext w:val="0"/>
        <w:keepLines w:val="0"/>
        <w:widowControl w:val="0"/>
        <w:suppressLineNumbers w:val="0"/>
        <w:spacing w:before="0" w:beforeAutospacing="0" w:after="0" w:afterAutospacing="0" w:line="600" w:lineRule="exact"/>
        <w:ind w:left="0" w:right="0" w:firstLine="480" w:firstLineChars="200"/>
        <w:jc w:val="righ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供应商：</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（盖单位章）</w:t>
      </w:r>
    </w:p>
    <w:p w14:paraId="353A62E2">
      <w:pPr>
        <w:keepNext w:val="0"/>
        <w:keepLines w:val="0"/>
        <w:widowControl w:val="0"/>
        <w:suppressLineNumbers w:val="0"/>
        <w:spacing w:before="0" w:beforeAutospacing="0" w:after="0" w:afterAutospacing="0" w:line="600" w:lineRule="exact"/>
        <w:ind w:left="0" w:right="0"/>
        <w:jc w:val="righ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1F9AF64">
      <w:pPr>
        <w:pStyle w:val="7"/>
        <w:keepNext w:val="0"/>
        <w:keepLines w:val="0"/>
        <w:widowControl/>
        <w:suppressLineNumbers w:val="0"/>
        <w:spacing w:before="0" w:beforeAutospacing="0" w:after="0" w:afterAutospacing="0" w:line="360" w:lineRule="auto"/>
        <w:ind w:left="0" w:right="0" w:firstLine="480" w:firstLineChars="200"/>
        <w:jc w:val="center"/>
        <w:rPr>
          <w:rFonts w:hint="eastAsia" w:ascii="宋体" w:hAnsi="宋体" w:eastAsia="宋体" w:cs="EIBOKT ¨¦?‘??"/>
          <w:b/>
          <w:bCs w:val="0"/>
          <w:spacing w:val="2"/>
          <w:sz w:val="32"/>
          <w:szCs w:val="32"/>
        </w:rPr>
      </w:pPr>
      <w:r>
        <w:rPr>
          <w:rFonts w:hint="eastAsia" w:ascii="宋体" w:hAnsi="宋体" w:eastAsia="宋体" w:cs="宋体"/>
          <w:kern w:val="0"/>
          <w:sz w:val="24"/>
          <w:szCs w:val="24"/>
          <w:lang w:val="en-US" w:eastAsia="zh-CN" w:bidi="ar"/>
        </w:rPr>
        <w:t xml:space="preserve">              </w:t>
      </w:r>
      <w:bookmarkStart w:id="0" w:name="_GoBack"/>
      <w:bookmarkEnd w:id="0"/>
      <w:r>
        <w:rPr>
          <w:rFonts w:hint="eastAsia" w:ascii="宋体" w:hAnsi="宋体" w:eastAsia="宋体" w:cs="宋体"/>
          <w:kern w:val="0"/>
          <w:sz w:val="24"/>
          <w:szCs w:val="24"/>
          <w:lang w:val="en-US" w:eastAsia="zh-CN" w:bidi="ar"/>
        </w:rPr>
        <w:t xml:space="preserve">    日</w:t>
      </w:r>
      <w:r>
        <w:rPr>
          <w:rFonts w:hint="eastAsia" w:ascii="宋体" w:hAnsi="宋体" w:eastAsia="宋体" w:cs="Times New Roman"/>
          <w:kern w:val="0"/>
          <w:sz w:val="24"/>
          <w:szCs w:val="24"/>
          <w:lang w:val="en-US" w:eastAsia="zh-CN" w:bidi="ar"/>
        </w:rPr>
        <w:t xml:space="preserve">   </w:t>
      </w:r>
      <w:r>
        <w:rPr>
          <w:rFonts w:hint="eastAsia" w:ascii="宋体" w:hAnsi="宋体" w:eastAsia="宋体" w:cs="宋体"/>
          <w:kern w:val="0"/>
          <w:sz w:val="24"/>
          <w:szCs w:val="24"/>
          <w:lang w:val="en-US" w:eastAsia="zh-CN" w:bidi="ar"/>
        </w:rPr>
        <w:t>期：</w:t>
      </w:r>
      <w:r>
        <w:rPr>
          <w:rFonts w:hint="eastAsia" w:ascii="宋体" w:hAnsi="宋体" w:eastAsia="宋体" w:cs="Times New Roman"/>
          <w:kern w:val="0"/>
          <w:sz w:val="24"/>
          <w:szCs w:val="24"/>
          <w:lang w:val="en-US" w:eastAsia="zh-CN" w:bidi="ar"/>
        </w:rPr>
        <w:t xml:space="preserve"> </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r>
        <w:rPr>
          <w:rFonts w:hint="eastAsia" w:ascii="宋体" w:hAnsi="宋体" w:eastAsia="宋体" w:cs="Times New Roman"/>
          <w:kern w:val="0"/>
          <w:sz w:val="24"/>
          <w:szCs w:val="24"/>
          <w:lang w:val="en-US" w:eastAsia="zh-CN" w:bidi="ar"/>
        </w:rPr>
        <w:t xml:space="preserve"> </w:t>
      </w:r>
      <w:r>
        <w:rPr>
          <w:rFonts w:hint="eastAsia" w:ascii="宋体" w:hAnsi="宋体" w:eastAsia="宋体" w:cs="EIBOKT ¨¦?‘??"/>
          <w:b/>
          <w:bCs w:val="0"/>
          <w:spacing w:val="2"/>
          <w:kern w:val="0"/>
          <w:sz w:val="24"/>
          <w:szCs w:val="24"/>
          <w:lang w:val="en-US" w:eastAsia="zh-CN" w:bidi="ar"/>
        </w:rPr>
        <w:br w:type="page"/>
      </w:r>
      <w:r>
        <w:rPr>
          <w:rFonts w:hint="eastAsia" w:ascii="宋体" w:hAnsi="宋体" w:eastAsia="宋体" w:cs="宋体"/>
          <w:b/>
          <w:bCs w:val="0"/>
          <w:spacing w:val="-6"/>
          <w:kern w:val="2"/>
          <w:sz w:val="28"/>
          <w:szCs w:val="28"/>
          <w:lang w:val="en-US" w:eastAsia="zh-CN" w:bidi="ar"/>
        </w:rPr>
        <w:t>法定代表人授权委托书</w:t>
      </w:r>
    </w:p>
    <w:p w14:paraId="11FFB0B8">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本人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（姓名）</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系</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（供应商名称）</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的法定代表人（单位负责人），现委托</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（姓名）</w:t>
      </w:r>
      <w:r>
        <w:rPr>
          <w:rFonts w:hint="eastAsia" w:ascii="宋体" w:hAnsi="宋体" w:eastAsia="宋体" w:cs="宋体"/>
          <w:kern w:val="0"/>
          <w:sz w:val="24"/>
          <w:szCs w:val="24"/>
          <w:lang w:val="en-US" w:eastAsia="zh-CN" w:bidi="ar"/>
        </w:rPr>
        <w:t>为我方代理人。代理人根据授权，以我方名义签署、澄清确认、递交、撤回、修改</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（项目名称、项目编号）</w:t>
      </w:r>
      <w:r>
        <w:rPr>
          <w:rFonts w:hint="eastAsia" w:ascii="宋体" w:hAnsi="宋体" w:eastAsia="宋体" w:cs="宋体"/>
          <w:kern w:val="0"/>
          <w:sz w:val="24"/>
          <w:szCs w:val="24"/>
          <w:lang w:val="en-US" w:eastAsia="zh-CN" w:bidi="ar"/>
        </w:rPr>
        <w:t>响应文件、签订合同和处理有关事宜，其法律后果由我方承担。</w:t>
      </w:r>
    </w:p>
    <w:p w14:paraId="204ED748">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该代理人无转委托权，本授权书自提交响应文件截止之日起</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90</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天。特此声明。</w:t>
      </w:r>
    </w:p>
    <w:p w14:paraId="61CFB643">
      <w:pPr>
        <w:pStyle w:val="7"/>
        <w:keepNext w:val="0"/>
        <w:keepLines w:val="0"/>
        <w:widowControl/>
        <w:suppressLineNumbers w:val="0"/>
        <w:spacing w:before="657" w:beforeAutospacing="0" w:after="0" w:afterAutospacing="0" w:line="360" w:lineRule="auto"/>
        <w:ind w:left="13"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附：法定代表人（单位负责人）身份证复印件及被委托人身份证复印件</w:t>
      </w:r>
    </w:p>
    <w:p w14:paraId="00212BB0">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1408CB7D">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3C2ACD38">
      <w:pPr>
        <w:pStyle w:val="7"/>
        <w:keepNext w:val="0"/>
        <w:keepLines w:val="0"/>
        <w:widowControl/>
        <w:suppressLineNumbers w:val="0"/>
        <w:spacing w:before="0" w:beforeAutospacing="0" w:after="0" w:afterAutospacing="0" w:line="360" w:lineRule="auto"/>
        <w:ind w:left="208" w:leftChars="99" w:right="0" w:firstLine="463" w:firstLineChars="193"/>
        <w:jc w:val="left"/>
        <w:rPr>
          <w:rFonts w:hint="eastAsia" w:ascii="宋体" w:hAnsi="宋体" w:eastAsia="宋体" w:cs="ARUECJ ??‹??"/>
          <w:sz w:val="24"/>
          <w:szCs w:val="24"/>
        </w:rPr>
      </w:pPr>
      <w:r>
        <w:rPr>
          <w:rFonts w:hint="eastAsia" w:ascii="宋体" w:hAnsi="宋体" w:eastAsia="宋体" w:cs="ARUECJ ??‹??"/>
          <w:kern w:val="0"/>
          <w:sz w:val="24"/>
          <w:szCs w:val="24"/>
          <w:lang w:val="en-US" w:eastAsia="zh-CN" w:bidi="ar"/>
        </w:rPr>
        <w:t xml:space="preserve"> </w:t>
      </w:r>
    </w:p>
    <w:p w14:paraId="787A3C20">
      <w:pPr>
        <w:keepNext w:val="0"/>
        <w:keepLines w:val="0"/>
        <w:widowControl w:val="0"/>
        <w:suppressLineNumbers w:val="0"/>
        <w:adjustRightInd w:val="0"/>
        <w:snapToGrid w:val="0"/>
        <w:spacing w:before="0" w:beforeAutospacing="0" w:after="0" w:afterAutospacing="0" w:line="480" w:lineRule="auto"/>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4D243F20">
      <w:pPr>
        <w:keepNext w:val="0"/>
        <w:keepLines w:val="0"/>
        <w:widowControl w:val="0"/>
        <w:suppressLineNumbers w:val="0"/>
        <w:adjustRightInd w:val="0"/>
        <w:snapToGrid w:val="0"/>
        <w:spacing w:before="0" w:beforeAutospacing="0" w:after="0" w:afterAutospacing="0" w:line="48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供应商全称：</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（盖章）</w:t>
      </w:r>
    </w:p>
    <w:p w14:paraId="4B43ECD7">
      <w:pPr>
        <w:pStyle w:val="7"/>
        <w:keepNext w:val="0"/>
        <w:keepLines w:val="0"/>
        <w:widowControl/>
        <w:suppressLineNumbers w:val="0"/>
        <w:spacing w:before="0" w:beforeAutospacing="0" w:after="0" w:afterAutospacing="0" w:line="480" w:lineRule="auto"/>
        <w:ind w:left="0"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法定代表人（单位负责人）：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（签字或盖章）</w:t>
      </w:r>
    </w:p>
    <w:p w14:paraId="4153C457">
      <w:pPr>
        <w:pStyle w:val="7"/>
        <w:keepNext w:val="0"/>
        <w:keepLines w:val="0"/>
        <w:widowControl/>
        <w:suppressLineNumbers w:val="0"/>
        <w:spacing w:before="0" w:beforeAutospacing="0" w:after="0" w:afterAutospacing="0" w:line="480" w:lineRule="auto"/>
        <w:ind w:left="0" w:right="0" w:firstLine="480" w:firstLineChars="200"/>
        <w:jc w:val="left"/>
        <w:rPr>
          <w:rFonts w:hint="eastAsia" w:ascii="宋体" w:hAnsi="宋体" w:eastAsia="宋体" w:cs="ARUECJ ??‹??"/>
          <w:sz w:val="24"/>
          <w:szCs w:val="24"/>
        </w:rPr>
      </w:pPr>
      <w:r>
        <w:rPr>
          <w:rFonts w:hint="eastAsia" w:ascii="宋体" w:hAnsi="宋体" w:eastAsia="宋体" w:cs="宋体"/>
          <w:kern w:val="0"/>
          <w:sz w:val="24"/>
          <w:szCs w:val="24"/>
          <w:lang w:val="en-US" w:eastAsia="zh-CN" w:bidi="ar"/>
        </w:rPr>
        <w:t>委托代理人：</w:t>
      </w:r>
      <w:r>
        <w:rPr>
          <w:rFonts w:hint="eastAsia" w:ascii="宋体" w:hAnsi="宋体" w:eastAsia="宋体" w:cs="ARUECJ ??‹??"/>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（签字）</w:t>
      </w:r>
    </w:p>
    <w:p w14:paraId="316F78A6">
      <w:pPr>
        <w:pStyle w:val="7"/>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EIBOKT ¨¦?‘??"/>
          <w:b/>
          <w:bCs w:val="0"/>
          <w:spacing w:val="2"/>
          <w:sz w:val="24"/>
          <w:szCs w:val="24"/>
        </w:rPr>
      </w:pPr>
      <w:r>
        <w:rPr>
          <w:rFonts w:hint="eastAsia" w:ascii="宋体" w:hAnsi="宋体" w:eastAsia="宋体" w:cs="宋体"/>
          <w:kern w:val="0"/>
          <w:sz w:val="24"/>
          <w:szCs w:val="24"/>
          <w:lang w:val="en-US" w:eastAsia="zh-CN" w:bidi="ar"/>
        </w:rPr>
        <w:t>日   期：</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年</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Times New Roman"/>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w:t>
      </w:r>
      <w:r>
        <w:rPr>
          <w:rFonts w:hint="eastAsia" w:ascii="宋体" w:hAnsi="宋体" w:eastAsia="宋体" w:cs="宋体"/>
          <w:b w:val="0"/>
          <w:kern w:val="2"/>
          <w:sz w:val="24"/>
          <w:szCs w:val="24"/>
          <w:lang w:val="en-US" w:eastAsia="zh-CN" w:bidi="ar"/>
        </w:rPr>
        <w:t xml:space="preserve"> </w:t>
      </w:r>
    </w:p>
    <w:p w14:paraId="70E5167A">
      <w:pPr>
        <w:pStyle w:val="7"/>
        <w:keepNext w:val="0"/>
        <w:keepLines w:val="0"/>
        <w:widowControl/>
        <w:suppressLineNumbers w:val="0"/>
        <w:spacing w:before="0" w:beforeAutospacing="0" w:after="0" w:afterAutospacing="0" w:line="360" w:lineRule="auto"/>
        <w:ind w:left="0" w:right="0"/>
        <w:jc w:val="center"/>
        <w:rPr>
          <w:rFonts w:hint="eastAsia" w:ascii="宋体" w:hAnsi="宋体" w:eastAsia="宋体" w:cs="EIBOKT ¨¦?‘??"/>
          <w:spacing w:val="2"/>
          <w:sz w:val="24"/>
          <w:szCs w:val="24"/>
        </w:rPr>
      </w:pPr>
      <w:r>
        <w:rPr>
          <w:rFonts w:hint="eastAsia" w:ascii="宋体" w:hAnsi="宋体" w:eastAsia="宋体" w:cs="EIBOKT ¨¦?‘??"/>
          <w:spacing w:val="2"/>
          <w:kern w:val="0"/>
          <w:sz w:val="24"/>
          <w:szCs w:val="24"/>
          <w:lang w:val="en-US" w:eastAsia="zh-CN" w:bidi="ar"/>
        </w:rPr>
        <w:t xml:space="preserve"> </w:t>
      </w:r>
    </w:p>
    <w:p w14:paraId="78B0A27F">
      <w:pPr>
        <w:keepNext w:val="0"/>
        <w:keepLines w:val="0"/>
        <w:widowControl w:val="0"/>
        <w:suppressLineNumbers w:val="0"/>
        <w:adjustRightInd w:val="0"/>
        <w:snapToGrid w:val="0"/>
        <w:spacing w:before="0" w:beforeAutospacing="0" w:after="0" w:afterAutospacing="0" w:line="560" w:lineRule="exact"/>
        <w:ind w:left="0" w:right="0" w:firstLine="482" w:firstLineChars="20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bidi="ar"/>
        </w:rPr>
        <w:t xml:space="preserve"> </w:t>
      </w:r>
    </w:p>
    <w:p w14:paraId="2A3B5821">
      <w:pPr>
        <w:pStyle w:val="3"/>
        <w:widowControl/>
        <w:rPr>
          <w:rFonts w:hint="eastAsia" w:ascii="宋体" w:hAnsi="宋体" w:eastAsia="宋体" w:cs="宋体"/>
          <w:kern w:val="2"/>
          <w:sz w:val="21"/>
          <w:szCs w:val="21"/>
        </w:rPr>
      </w:pPr>
      <w:r>
        <w:rPr>
          <w:rFonts w:hint="eastAsia" w:ascii="宋体" w:hAnsi="宋体" w:eastAsia="宋体" w:cs="宋体"/>
          <w:b/>
          <w:bCs w:val="0"/>
          <w:kern w:val="2"/>
          <w:sz w:val="24"/>
          <w:szCs w:val="24"/>
        </w:rPr>
        <w:t>说明：法定代表人参加磋商时，无需提供。</w:t>
      </w:r>
    </w:p>
    <w:p w14:paraId="14B7BAAE">
      <w:pPr>
        <w:keepNext w:val="0"/>
        <w:keepLines w:val="0"/>
        <w:widowControl w:val="0"/>
        <w:suppressLineNumbers w:val="0"/>
        <w:adjustRightInd w:val="0"/>
        <w:snapToGrid w:val="0"/>
        <w:spacing w:before="0" w:beforeAutospacing="0" w:after="0" w:afterAutospacing="0" w:line="560" w:lineRule="exact"/>
        <w:ind w:left="0" w:right="0" w:firstLine="482" w:firstLineChars="200"/>
        <w:jc w:val="both"/>
        <w:rPr>
          <w:rFonts w:hint="eastAsia" w:ascii="宋体" w:hAnsi="宋体" w:eastAsia="宋体" w:cs="宋体"/>
          <w:b/>
          <w:bCs w:val="0"/>
          <w:kern w:val="2"/>
          <w:sz w:val="24"/>
          <w:szCs w:val="24"/>
        </w:rPr>
      </w:pPr>
    </w:p>
    <w:p w14:paraId="41FE03E5">
      <w:pPr>
        <w:autoSpaceDE w:val="0"/>
        <w:autoSpaceDN w:val="0"/>
        <w:adjustRightInd w:val="0"/>
        <w:spacing w:line="360" w:lineRule="auto"/>
        <w:jc w:val="both"/>
        <w:rPr>
          <w:rFonts w:hint="eastAsia" w:ascii="宋体" w:hAnsi="宋体" w:cs="宋体"/>
          <w:b/>
          <w:bCs/>
          <w:color w:val="auto"/>
          <w:sz w:val="28"/>
          <w:szCs w:val="28"/>
          <w:highlight w:val="none"/>
        </w:rPr>
      </w:pPr>
    </w:p>
    <w:p w14:paraId="02F865FD">
      <w:pPr>
        <w:autoSpaceDE w:val="0"/>
        <w:autoSpaceDN w:val="0"/>
        <w:adjustRightInd w:val="0"/>
        <w:spacing w:line="360" w:lineRule="auto"/>
        <w:jc w:val="both"/>
        <w:rPr>
          <w:rFonts w:hint="eastAsia" w:ascii="宋体" w:hAnsi="宋体" w:cs="宋体"/>
          <w:b/>
          <w:bCs/>
          <w:color w:val="auto"/>
          <w:sz w:val="28"/>
          <w:szCs w:val="28"/>
          <w:highlight w:val="none"/>
        </w:rPr>
      </w:pPr>
    </w:p>
    <w:p w14:paraId="164D2AD7">
      <w:pPr>
        <w:numPr>
          <w:ilvl w:val="0"/>
          <w:numId w:val="0"/>
        </w:numPr>
        <w:adjustRightInd w:val="0"/>
        <w:snapToGrid w:val="0"/>
        <w:spacing w:line="560" w:lineRule="exact"/>
        <w:jc w:val="both"/>
        <w:rPr>
          <w:rFonts w:ascii="宋体" w:hAnsi="宋体" w:eastAsia="宋体" w:cs="宋体"/>
          <w:b/>
          <w:bCs/>
          <w:color w:val="auto"/>
          <w:sz w:val="30"/>
          <w:szCs w:val="30"/>
          <w:highlight w:val="none"/>
        </w:rPr>
      </w:pPr>
    </w:p>
    <w:p w14:paraId="1A7D2996">
      <w:pPr>
        <w:autoSpaceDE w:val="0"/>
        <w:autoSpaceDN w:val="0"/>
        <w:adjustRightInd w:val="0"/>
        <w:spacing w:line="560" w:lineRule="exact"/>
        <w:jc w:val="center"/>
        <w:rPr>
          <w:rFonts w:hint="eastAsia" w:ascii="宋体" w:hAnsi="宋体" w:eastAsia="宋体" w:cs="宋体"/>
          <w:b/>
          <w:color w:val="auto"/>
          <w:spacing w:val="-6"/>
          <w:sz w:val="28"/>
          <w:szCs w:val="28"/>
          <w:highlight w:val="none"/>
        </w:rPr>
      </w:pPr>
      <w:r>
        <w:rPr>
          <w:rFonts w:hint="eastAsia" w:ascii="宋体" w:hAnsi="宋体" w:eastAsia="宋体" w:cs="宋体"/>
          <w:b/>
          <w:color w:val="auto"/>
          <w:spacing w:val="-6"/>
          <w:sz w:val="28"/>
          <w:szCs w:val="28"/>
          <w:highlight w:val="none"/>
        </w:rPr>
        <w:t>具备履行合同所必需的设备和专业技术能力承诺函</w:t>
      </w:r>
    </w:p>
    <w:p w14:paraId="13095AAB">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2BCF7839">
      <w:pPr>
        <w:numPr>
          <w:ilvl w:val="0"/>
          <w:numId w:val="0"/>
        </w:numPr>
        <w:adjustRightInd w:val="0"/>
        <w:snapToGrid w:val="0"/>
        <w:spacing w:line="560" w:lineRule="exact"/>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（采购人名称） </w:t>
      </w:r>
    </w:p>
    <w:p w14:paraId="5F1EDE85">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我方作为项目名称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rPr>
        <w:t xml:space="preserve">）的投标供应商，在此郑重承诺： </w:t>
      </w:r>
    </w:p>
    <w:p w14:paraId="5CDA15A8">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我公司具备履行合同所必需的设备和专业技术能力。 </w:t>
      </w:r>
    </w:p>
    <w:p w14:paraId="0AEDED65">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如有不实，我方将无条件地退出本项目的采购活动，并遵照《中华人民共和国政府采购法》有关“提供虚假材料的规定”接受处罚。 </w:t>
      </w:r>
    </w:p>
    <w:p w14:paraId="6F9656CA">
      <w:pPr>
        <w:numPr>
          <w:ilvl w:val="0"/>
          <w:numId w:val="0"/>
        </w:numPr>
        <w:adjustRightInd w:val="0"/>
        <w:snapToGrid w:val="0"/>
        <w:spacing w:line="560" w:lineRule="exact"/>
        <w:ind w:firstLine="480" w:firstLineChars="2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特此承诺。 </w:t>
      </w:r>
    </w:p>
    <w:p w14:paraId="7A0312FC">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6EA0AD41">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333A6AD7">
      <w:pPr>
        <w:numPr>
          <w:ilvl w:val="0"/>
          <w:numId w:val="0"/>
        </w:numPr>
        <w:adjustRightInd w:val="0"/>
        <w:snapToGrid w:val="0"/>
        <w:spacing w:line="560" w:lineRule="exact"/>
        <w:jc w:val="both"/>
        <w:rPr>
          <w:rFonts w:ascii="宋体" w:hAnsi="宋体" w:eastAsia="宋体" w:cs="宋体"/>
          <w:color w:val="auto"/>
          <w:sz w:val="24"/>
          <w:szCs w:val="24"/>
          <w:highlight w:val="none"/>
        </w:rPr>
      </w:pPr>
    </w:p>
    <w:p w14:paraId="07516A51">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 xml:space="preserve">（公章） </w:t>
      </w:r>
    </w:p>
    <w:p w14:paraId="1D29033E">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 日 </w:t>
      </w:r>
    </w:p>
    <w:p w14:paraId="769D31B4">
      <w:pPr>
        <w:numPr>
          <w:ilvl w:val="0"/>
          <w:numId w:val="0"/>
        </w:numPr>
        <w:adjustRightInd w:val="0"/>
        <w:snapToGrid w:val="0"/>
        <w:spacing w:line="560" w:lineRule="exact"/>
        <w:jc w:val="both"/>
        <w:rPr>
          <w:rFonts w:hint="eastAsia" w:ascii="宋体" w:hAnsi="宋体" w:cs="宋体"/>
          <w:b/>
          <w:color w:val="auto"/>
          <w:sz w:val="28"/>
          <w:szCs w:val="28"/>
          <w:highlight w:val="none"/>
        </w:rPr>
      </w:pPr>
    </w:p>
    <w:p w14:paraId="0BDBBA1A">
      <w:pPr>
        <w:pStyle w:val="8"/>
        <w:rPr>
          <w:rFonts w:hint="eastAsia" w:ascii="宋体" w:hAnsi="宋体" w:cs="宋体"/>
          <w:b/>
          <w:color w:val="auto"/>
          <w:sz w:val="28"/>
          <w:szCs w:val="28"/>
          <w:highlight w:val="none"/>
        </w:rPr>
      </w:pPr>
    </w:p>
    <w:p w14:paraId="361C615B">
      <w:pPr>
        <w:pStyle w:val="6"/>
        <w:rPr>
          <w:rFonts w:hint="eastAsia" w:ascii="宋体" w:hAnsi="宋体" w:cs="宋体"/>
          <w:b/>
          <w:color w:val="auto"/>
          <w:sz w:val="28"/>
          <w:szCs w:val="28"/>
          <w:highlight w:val="none"/>
        </w:rPr>
      </w:pPr>
    </w:p>
    <w:p w14:paraId="78C5CC2D">
      <w:pPr>
        <w:rPr>
          <w:rFonts w:hint="eastAsia" w:ascii="宋体" w:hAnsi="宋体" w:cs="宋体"/>
          <w:b/>
          <w:color w:val="auto"/>
          <w:sz w:val="28"/>
          <w:szCs w:val="28"/>
          <w:highlight w:val="none"/>
        </w:rPr>
      </w:pPr>
    </w:p>
    <w:p w14:paraId="16621FD7">
      <w:pPr>
        <w:pStyle w:val="8"/>
        <w:rPr>
          <w:rFonts w:hint="eastAsia" w:ascii="宋体" w:hAnsi="宋体" w:cs="宋体"/>
          <w:b/>
          <w:color w:val="auto"/>
          <w:sz w:val="28"/>
          <w:szCs w:val="28"/>
          <w:highlight w:val="none"/>
        </w:rPr>
      </w:pPr>
    </w:p>
    <w:p w14:paraId="1D3B2929">
      <w:pPr>
        <w:pStyle w:val="6"/>
        <w:rPr>
          <w:rFonts w:hint="eastAsia" w:ascii="宋体" w:hAnsi="宋体" w:cs="宋体"/>
          <w:b/>
          <w:color w:val="auto"/>
          <w:sz w:val="28"/>
          <w:szCs w:val="28"/>
          <w:highlight w:val="none"/>
        </w:rPr>
      </w:pPr>
    </w:p>
    <w:p w14:paraId="5193E981">
      <w:pPr>
        <w:rPr>
          <w:rFonts w:hint="eastAsia" w:ascii="宋体" w:hAnsi="宋体" w:cs="宋体"/>
          <w:b/>
          <w:color w:val="auto"/>
          <w:sz w:val="28"/>
          <w:szCs w:val="28"/>
          <w:highlight w:val="none"/>
        </w:rPr>
      </w:pPr>
    </w:p>
    <w:p w14:paraId="3CA1941D">
      <w:pPr>
        <w:pStyle w:val="8"/>
        <w:rPr>
          <w:rFonts w:hint="eastAsia" w:ascii="宋体" w:hAnsi="宋体" w:cs="宋体"/>
          <w:b/>
          <w:color w:val="auto"/>
          <w:sz w:val="28"/>
          <w:szCs w:val="28"/>
          <w:highlight w:val="none"/>
        </w:rPr>
      </w:pPr>
    </w:p>
    <w:p w14:paraId="4D904D0A">
      <w:pPr>
        <w:pStyle w:val="8"/>
        <w:rPr>
          <w:rFonts w:hint="eastAsia"/>
          <w:color w:val="auto"/>
          <w:highlight w:val="none"/>
        </w:rPr>
      </w:pPr>
    </w:p>
    <w:p w14:paraId="2A83A23F">
      <w:pPr>
        <w:rPr>
          <w:rFonts w:hint="eastAsia"/>
          <w:color w:val="auto"/>
          <w:highlight w:val="none"/>
        </w:rPr>
      </w:pPr>
    </w:p>
    <w:p w14:paraId="3BBD32DB">
      <w:pPr>
        <w:rPr>
          <w:rFonts w:hint="eastAsia"/>
          <w:color w:val="auto"/>
          <w:highlight w:val="none"/>
        </w:rPr>
      </w:pPr>
    </w:p>
    <w:p w14:paraId="1A43F92A">
      <w:pPr>
        <w:pStyle w:val="6"/>
        <w:rPr>
          <w:rFonts w:hint="eastAsia"/>
          <w:color w:val="auto"/>
          <w:highlight w:val="none"/>
        </w:rPr>
      </w:pPr>
    </w:p>
    <w:p w14:paraId="6A37323C">
      <w:pPr>
        <w:autoSpaceDE w:val="0"/>
        <w:autoSpaceDN w:val="0"/>
        <w:adjustRightInd w:val="0"/>
        <w:spacing w:line="560" w:lineRule="exact"/>
        <w:jc w:val="center"/>
        <w:rPr>
          <w:rFonts w:hint="eastAsia" w:ascii="宋体" w:hAnsi="宋体" w:cs="宋体"/>
          <w:b/>
          <w:color w:val="auto"/>
          <w:szCs w:val="21"/>
          <w:highlight w:val="none"/>
        </w:rPr>
      </w:pPr>
      <w:r>
        <w:rPr>
          <w:rFonts w:hint="eastAsia" w:ascii="宋体" w:hAnsi="宋体" w:cs="宋体"/>
          <w:b/>
          <w:color w:val="auto"/>
          <w:spacing w:val="-6"/>
          <w:sz w:val="28"/>
          <w:szCs w:val="28"/>
          <w:highlight w:val="none"/>
        </w:rPr>
        <w:t>参加政府采购活动前3年内</w:t>
      </w:r>
      <w:r>
        <w:rPr>
          <w:rFonts w:hint="eastAsia" w:ascii="宋体" w:hAnsi="宋体" w:cs="宋体"/>
          <w:b/>
          <w:color w:val="auto"/>
          <w:spacing w:val="-6"/>
          <w:sz w:val="28"/>
          <w:szCs w:val="28"/>
          <w:highlight w:val="none"/>
          <w:lang w:eastAsia="zh-CN"/>
        </w:rPr>
        <w:t>，</w:t>
      </w:r>
      <w:r>
        <w:rPr>
          <w:rFonts w:hint="eastAsia" w:ascii="宋体" w:hAnsi="宋体" w:cs="宋体"/>
          <w:b/>
          <w:color w:val="auto"/>
          <w:spacing w:val="-6"/>
          <w:sz w:val="28"/>
          <w:szCs w:val="28"/>
          <w:highlight w:val="none"/>
          <w:lang w:val="en-US" w:eastAsia="zh-CN"/>
        </w:rPr>
        <w:t>在经营活动中</w:t>
      </w:r>
      <w:r>
        <w:rPr>
          <w:rFonts w:hint="eastAsia" w:ascii="宋体" w:hAnsi="宋体" w:cs="宋体"/>
          <w:b/>
          <w:color w:val="auto"/>
          <w:spacing w:val="-6"/>
          <w:sz w:val="28"/>
          <w:szCs w:val="28"/>
          <w:highlight w:val="none"/>
        </w:rPr>
        <w:t>无重大违法记录的书面声明</w:t>
      </w:r>
    </w:p>
    <w:p w14:paraId="274354AA">
      <w:pPr>
        <w:snapToGrid w:val="0"/>
        <w:spacing w:line="560" w:lineRule="exact"/>
        <w:ind w:firstLine="420" w:firstLineChars="200"/>
        <w:rPr>
          <w:rFonts w:hint="eastAsia" w:ascii="宋体" w:hAnsi="宋体" w:cs="宋体"/>
          <w:color w:val="auto"/>
          <w:szCs w:val="21"/>
          <w:highlight w:val="none"/>
        </w:rPr>
      </w:pPr>
    </w:p>
    <w:p w14:paraId="5C2F2286">
      <w:pPr>
        <w:numPr>
          <w:ilvl w:val="0"/>
          <w:numId w:val="0"/>
        </w:numPr>
        <w:adjustRightInd w:val="0"/>
        <w:snapToGrid w:val="0"/>
        <w:spacing w:line="560" w:lineRule="exact"/>
        <w:jc w:val="both"/>
        <w:rPr>
          <w:rFonts w:ascii="宋体" w:hAnsi="宋体" w:eastAsia="宋体" w:cs="宋体"/>
          <w:color w:val="auto"/>
          <w:sz w:val="24"/>
          <w:szCs w:val="24"/>
          <w:highlight w:val="none"/>
          <w:u w:val="single"/>
        </w:rPr>
      </w:pPr>
      <w:r>
        <w:rPr>
          <w:rFonts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（采购人名称） </w:t>
      </w:r>
    </w:p>
    <w:p w14:paraId="341E4FBE">
      <w:pPr>
        <w:autoSpaceDE w:val="0"/>
        <w:autoSpaceDN w:val="0"/>
        <w:adjustRightInd w:val="0"/>
        <w:spacing w:line="560" w:lineRule="exact"/>
        <w:ind w:firstLine="480" w:firstLineChars="200"/>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我公司郑重声明在参加本项目政府采购活动前三年内，在经营活动中无重大违法记录。公司未受到行政处罚或责令停业、吊销许可证（或执照）；未处于财产被接管、冻结、破产状况。 </w:t>
      </w:r>
    </w:p>
    <w:p w14:paraId="568CFD7D">
      <w:pPr>
        <w:autoSpaceDE w:val="0"/>
        <w:autoSpaceDN w:val="0"/>
        <w:adjustRightInd w:val="0"/>
        <w:spacing w:line="560" w:lineRule="exact"/>
        <w:ind w:firstLine="480" w:firstLineChars="200"/>
        <w:rPr>
          <w:rFonts w:hint="eastAsia" w:ascii="宋体" w:hAnsi="宋体" w:cs="宋体"/>
          <w:color w:val="auto"/>
          <w:szCs w:val="21"/>
          <w:highlight w:val="none"/>
        </w:rPr>
      </w:pPr>
      <w:r>
        <w:rPr>
          <w:rFonts w:ascii="宋体" w:hAnsi="宋体" w:eastAsia="宋体" w:cs="宋体"/>
          <w:color w:val="auto"/>
          <w:sz w:val="24"/>
          <w:szCs w:val="24"/>
          <w:highlight w:val="none"/>
        </w:rPr>
        <w:t>如有不实，我方将无条件地退出本项目的采购活动，并遵照《中华人民共和国政府采购法》有关“提供虚假材料的规定”接受处罚</w:t>
      </w:r>
      <w:r>
        <w:rPr>
          <w:rFonts w:hint="eastAsia" w:ascii="宋体" w:hAnsi="宋体" w:cs="宋体"/>
          <w:color w:val="auto"/>
          <w:szCs w:val="21"/>
          <w:highlight w:val="none"/>
        </w:rPr>
        <w:t>。</w:t>
      </w:r>
      <w:r>
        <w:rPr>
          <w:rFonts w:hint="eastAsia" w:ascii="宋体" w:hAnsi="宋体" w:cs="宋体"/>
          <w:color w:val="auto"/>
          <w:szCs w:val="21"/>
          <w:highlight w:val="none"/>
        </w:rPr>
        <w:br w:type="textWrapping"/>
      </w:r>
      <w:r>
        <w:rPr>
          <w:rFonts w:hint="eastAsia" w:ascii="宋体" w:hAnsi="宋体" w:cs="宋体"/>
          <w:color w:val="auto"/>
          <w:szCs w:val="21"/>
          <w:highlight w:val="none"/>
        </w:rPr>
        <w:t xml:space="preserve">   </w:t>
      </w:r>
      <w:r>
        <w:rPr>
          <w:rFonts w:hint="eastAsia" w:ascii="宋体" w:hAnsi="宋体" w:eastAsia="宋体" w:cs="宋体"/>
          <w:color w:val="auto"/>
          <w:sz w:val="24"/>
          <w:szCs w:val="24"/>
          <w:highlight w:val="none"/>
        </w:rPr>
        <w:t xml:space="preserve">  特此声明。</w:t>
      </w:r>
    </w:p>
    <w:p w14:paraId="4FA7F9DA">
      <w:pPr>
        <w:pStyle w:val="4"/>
        <w:spacing w:line="560" w:lineRule="exact"/>
        <w:rPr>
          <w:rFonts w:hint="eastAsia" w:ascii="宋体" w:hAnsi="宋体" w:cs="宋体"/>
          <w:color w:val="auto"/>
          <w:szCs w:val="21"/>
          <w:highlight w:val="none"/>
        </w:rPr>
      </w:pPr>
    </w:p>
    <w:p w14:paraId="4117BA69">
      <w:pPr>
        <w:pStyle w:val="4"/>
        <w:spacing w:line="560" w:lineRule="exact"/>
        <w:rPr>
          <w:rFonts w:hint="eastAsia" w:ascii="宋体" w:hAnsi="宋体" w:cs="宋体"/>
          <w:color w:val="auto"/>
          <w:szCs w:val="21"/>
          <w:highlight w:val="none"/>
        </w:rPr>
      </w:pPr>
    </w:p>
    <w:p w14:paraId="3C01FF9B">
      <w:pPr>
        <w:spacing w:line="560" w:lineRule="exact"/>
        <w:rPr>
          <w:rFonts w:hint="eastAsia" w:ascii="宋体" w:hAnsi="宋体" w:cs="宋体"/>
          <w:color w:val="auto"/>
          <w:szCs w:val="21"/>
          <w:highlight w:val="none"/>
        </w:rPr>
      </w:pPr>
    </w:p>
    <w:p w14:paraId="7B20612D">
      <w:pPr>
        <w:autoSpaceDE w:val="0"/>
        <w:autoSpaceDN w:val="0"/>
        <w:adjustRightInd w:val="0"/>
        <w:spacing w:line="560" w:lineRule="exact"/>
        <w:ind w:firstLine="420" w:firstLineChars="200"/>
        <w:rPr>
          <w:rFonts w:hint="eastAsia" w:ascii="宋体" w:hAnsi="宋体" w:cs="宋体"/>
          <w:color w:val="auto"/>
          <w:szCs w:val="21"/>
          <w:highlight w:val="none"/>
        </w:rPr>
      </w:pPr>
    </w:p>
    <w:p w14:paraId="134F703E">
      <w:pPr>
        <w:numPr>
          <w:ilvl w:val="0"/>
          <w:numId w:val="0"/>
        </w:numPr>
        <w:adjustRightInd w:val="0"/>
        <w:snapToGrid w:val="0"/>
        <w:spacing w:line="560" w:lineRule="exact"/>
        <w:ind w:firstLine="3600" w:firstLineChars="150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ascii="宋体" w:hAnsi="宋体" w:eastAsia="宋体" w:cs="宋体"/>
          <w:color w:val="auto"/>
          <w:sz w:val="24"/>
          <w:szCs w:val="24"/>
          <w:highlight w:val="none"/>
          <w:u w:val="single"/>
        </w:rPr>
        <w:t xml:space="preserve"> </w:t>
      </w:r>
      <w:r>
        <w:rPr>
          <w:rFonts w:ascii="宋体" w:hAnsi="宋体" w:eastAsia="宋体" w:cs="宋体"/>
          <w:color w:val="auto"/>
          <w:sz w:val="24"/>
          <w:szCs w:val="24"/>
          <w:highlight w:val="none"/>
        </w:rPr>
        <w:t xml:space="preserve">（公章） </w:t>
      </w:r>
    </w:p>
    <w:p w14:paraId="344D4FF2">
      <w:pPr>
        <w:ind w:firstLine="3600" w:firstLineChars="1500"/>
        <w:rPr>
          <w:rFonts w:ascii="宋体" w:hAnsi="宋体" w:eastAsia="宋体" w:cs="宋体"/>
          <w:color w:val="auto"/>
          <w:sz w:val="24"/>
          <w:szCs w:val="24"/>
          <w:highlight w:val="none"/>
        </w:rPr>
      </w:pPr>
    </w:p>
    <w:p w14:paraId="42BD0E62">
      <w:pPr>
        <w:ind w:firstLine="3600" w:firstLineChars="1500"/>
        <w:rPr>
          <w:rFonts w:hint="eastAsia"/>
          <w:color w:val="auto"/>
          <w:highlight w:val="none"/>
        </w:rPr>
      </w:pPr>
      <w:r>
        <w:rPr>
          <w:rFonts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ascii="宋体" w:hAnsi="宋体" w:eastAsia="宋体" w:cs="宋体"/>
          <w:color w:val="auto"/>
          <w:sz w:val="24"/>
          <w:szCs w:val="24"/>
          <w:highlight w:val="none"/>
        </w:rPr>
        <w:t xml:space="preserve"> 日</w:t>
      </w:r>
    </w:p>
    <w:p w14:paraId="01570D99">
      <w:pPr>
        <w:pStyle w:val="2"/>
        <w:rPr>
          <w:rFonts w:hint="eastAsia"/>
          <w:color w:val="auto"/>
          <w:highlight w:val="none"/>
        </w:rPr>
      </w:pPr>
    </w:p>
    <w:p w14:paraId="0920EB6F">
      <w:pPr>
        <w:rPr>
          <w:rFonts w:hint="eastAsia"/>
          <w:color w:val="auto"/>
          <w:highlight w:val="none"/>
        </w:rPr>
      </w:pPr>
    </w:p>
    <w:p w14:paraId="4B2B2A44">
      <w:pPr>
        <w:pStyle w:val="2"/>
        <w:rPr>
          <w:rFonts w:hint="eastAsia"/>
          <w:color w:val="auto"/>
          <w:highlight w:val="none"/>
        </w:rPr>
      </w:pPr>
    </w:p>
    <w:p w14:paraId="2CBE6605">
      <w:pPr>
        <w:autoSpaceDE w:val="0"/>
        <w:autoSpaceDN w:val="0"/>
        <w:adjustRightInd w:val="0"/>
        <w:spacing w:line="560" w:lineRule="exact"/>
        <w:jc w:val="center"/>
        <w:rPr>
          <w:rFonts w:hint="eastAsia" w:ascii="宋体" w:hAnsi="宋体" w:cs="宋体"/>
          <w:b/>
          <w:bCs/>
          <w:color w:val="auto"/>
          <w:szCs w:val="21"/>
          <w:highlight w:val="none"/>
        </w:rPr>
      </w:pPr>
    </w:p>
    <w:p w14:paraId="3C1151CC">
      <w:pPr>
        <w:autoSpaceDE w:val="0"/>
        <w:autoSpaceDN w:val="0"/>
        <w:adjustRightInd w:val="0"/>
        <w:spacing w:line="560" w:lineRule="exact"/>
        <w:jc w:val="center"/>
        <w:rPr>
          <w:rFonts w:hint="eastAsia" w:ascii="宋体" w:hAnsi="宋体" w:cs="宋体"/>
          <w:b/>
          <w:bCs/>
          <w:color w:val="auto"/>
          <w:szCs w:val="21"/>
          <w:highlight w:val="none"/>
        </w:rPr>
      </w:pPr>
    </w:p>
    <w:p w14:paraId="046551DD">
      <w:pPr>
        <w:autoSpaceDE w:val="0"/>
        <w:autoSpaceDN w:val="0"/>
        <w:adjustRightInd w:val="0"/>
        <w:spacing w:line="560" w:lineRule="exact"/>
        <w:jc w:val="center"/>
        <w:rPr>
          <w:rFonts w:hint="eastAsia" w:ascii="宋体" w:hAnsi="宋体" w:cs="宋体"/>
          <w:b/>
          <w:bCs/>
          <w:color w:val="auto"/>
          <w:szCs w:val="21"/>
          <w:highlight w:val="none"/>
        </w:rPr>
      </w:pPr>
    </w:p>
    <w:p w14:paraId="7ED37DD7">
      <w:pPr>
        <w:autoSpaceDE w:val="0"/>
        <w:autoSpaceDN w:val="0"/>
        <w:adjustRightInd w:val="0"/>
        <w:spacing w:line="560" w:lineRule="exact"/>
        <w:jc w:val="center"/>
        <w:rPr>
          <w:rFonts w:hint="eastAsia" w:ascii="宋体" w:hAnsi="宋体" w:cs="宋体"/>
          <w:b/>
          <w:bCs/>
          <w:color w:val="auto"/>
          <w:szCs w:val="21"/>
          <w:highlight w:val="none"/>
        </w:rPr>
      </w:pPr>
    </w:p>
    <w:p w14:paraId="550AA89E">
      <w:pPr>
        <w:spacing w:before="62"/>
        <w:ind w:left="303" w:right="0" w:firstLine="0"/>
        <w:jc w:val="center"/>
        <w:rPr>
          <w:b/>
          <w:color w:val="auto"/>
          <w:sz w:val="28"/>
          <w:highlight w:val="none"/>
        </w:rPr>
      </w:pPr>
      <w:r>
        <w:rPr>
          <w:b/>
          <w:color w:val="auto"/>
          <w:sz w:val="28"/>
          <w:highlight w:val="none"/>
        </w:rPr>
        <w:t>供应商信用记录书面声明函</w:t>
      </w:r>
    </w:p>
    <w:p w14:paraId="68112162">
      <w:pPr>
        <w:pStyle w:val="4"/>
        <w:spacing w:before="11"/>
        <w:rPr>
          <w:b/>
          <w:color w:val="auto"/>
          <w:sz w:val="8"/>
          <w:highlight w:val="none"/>
        </w:rPr>
      </w:pPr>
    </w:p>
    <w:p w14:paraId="1E74E799">
      <w:pPr>
        <w:numPr>
          <w:ilvl w:val="0"/>
          <w:numId w:val="0"/>
        </w:numPr>
        <w:adjustRightInd w:val="0"/>
        <w:snapToGrid w:val="0"/>
        <w:spacing w:line="560" w:lineRule="exact"/>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（采购人名称） </w:t>
      </w:r>
    </w:p>
    <w:p w14:paraId="38C24DF9">
      <w:pPr>
        <w:pStyle w:val="4"/>
        <w:spacing w:before="2"/>
        <w:rPr>
          <w:rFonts w:hint="eastAsia" w:ascii="宋体" w:hAnsi="宋体" w:eastAsia="宋体" w:cs="宋体"/>
          <w:color w:val="auto"/>
          <w:sz w:val="24"/>
          <w:szCs w:val="24"/>
          <w:highlight w:val="none"/>
        </w:rPr>
      </w:pPr>
    </w:p>
    <w:p w14:paraId="29E4E0F3">
      <w:pPr>
        <w:tabs>
          <w:tab w:val="left" w:pos="6055"/>
        </w:tabs>
        <w:spacing w:before="74" w:line="391" w:lineRule="auto"/>
        <w:ind w:right="235"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）的投标供应商，在此郑重声明：</w:t>
      </w:r>
    </w:p>
    <w:p w14:paraId="1BFAAC1D">
      <w:pPr>
        <w:tabs>
          <w:tab w:val="left" w:pos="6055"/>
        </w:tabs>
        <w:spacing w:before="74" w:line="391" w:lineRule="auto"/>
        <w:ind w:right="235"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1、供应商在参加政府采购活动前 3 年内因违法经营被禁止在一定期限内参加政府采购活动</w:t>
      </w:r>
      <w:r>
        <w:rPr>
          <w:rFonts w:hint="eastAsia" w:ascii="宋体" w:hAnsi="宋体" w:eastAsia="宋体" w:cs="宋体"/>
          <w:color w:val="auto"/>
          <w:sz w:val="24"/>
          <w:szCs w:val="24"/>
          <w:highlight w:val="none"/>
        </w:rPr>
        <w:t>，期限届满的，可以参加政府采购活动，但应提供期限届满的证明材料。</w:t>
      </w:r>
    </w:p>
    <w:p w14:paraId="6DBE4593">
      <w:pPr>
        <w:pStyle w:val="4"/>
        <w:tabs>
          <w:tab w:val="left" w:pos="2429"/>
        </w:tabs>
        <w:spacing w:before="192"/>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pacing w:val="-12"/>
          <w:sz w:val="24"/>
          <w:szCs w:val="24"/>
          <w:highlight w:val="none"/>
        </w:rPr>
        <w:t>、</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w:t>
      </w:r>
      <w:r>
        <w:rPr>
          <w:rFonts w:hint="eastAsia" w:ascii="宋体" w:hAnsi="宋体" w:eastAsia="宋体" w:cs="宋体"/>
          <w:color w:val="auto"/>
          <w:spacing w:val="-15"/>
          <w:sz w:val="24"/>
          <w:szCs w:val="24"/>
          <w:highlight w:val="none"/>
        </w:rPr>
        <w:t>填</w:t>
      </w:r>
      <w:r>
        <w:rPr>
          <w:rFonts w:hint="eastAsia" w:ascii="宋体" w:hAnsi="宋体" w:eastAsia="宋体" w:cs="宋体"/>
          <w:color w:val="auto"/>
          <w:sz w:val="24"/>
          <w:szCs w:val="24"/>
          <w:highlight w:val="none"/>
        </w:rPr>
        <w:t>“未被列入</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12"/>
          <w:sz w:val="24"/>
          <w:szCs w:val="24"/>
          <w:highlight w:val="none"/>
        </w:rPr>
        <w:t>或</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被列入</w:t>
      </w:r>
      <w:r>
        <w:rPr>
          <w:rFonts w:hint="eastAsia" w:ascii="宋体" w:hAnsi="宋体" w:eastAsia="宋体" w:cs="宋体"/>
          <w:color w:val="auto"/>
          <w:spacing w:val="-14"/>
          <w:sz w:val="24"/>
          <w:szCs w:val="24"/>
          <w:highlight w:val="none"/>
        </w:rPr>
        <w:t>”）“</w:t>
      </w:r>
      <w:r>
        <w:rPr>
          <w:rFonts w:hint="eastAsia" w:ascii="宋体" w:hAnsi="宋体" w:eastAsia="宋体" w:cs="宋体"/>
          <w:color w:val="auto"/>
          <w:sz w:val="24"/>
          <w:szCs w:val="24"/>
          <w:highlight w:val="none"/>
        </w:rPr>
        <w:t>信用中国</w:t>
      </w:r>
      <w:r>
        <w:rPr>
          <w:rFonts w:hint="eastAsia" w:ascii="宋体" w:hAnsi="宋体" w:eastAsia="宋体" w:cs="宋体"/>
          <w:color w:val="auto"/>
          <w:spacing w:val="-15"/>
          <w:sz w:val="24"/>
          <w:szCs w:val="24"/>
          <w:highlight w:val="none"/>
        </w:rPr>
        <w:t>”</w:t>
      </w:r>
      <w:r>
        <w:rPr>
          <w:rFonts w:hint="eastAsia" w:ascii="宋体" w:hAnsi="宋体" w:eastAsia="宋体" w:cs="宋体"/>
          <w:color w:val="auto"/>
          <w:sz w:val="24"/>
          <w:szCs w:val="24"/>
          <w:highlight w:val="none"/>
        </w:rPr>
        <w:t>网站失信被执行人名单。</w:t>
      </w:r>
    </w:p>
    <w:p w14:paraId="46753D3E">
      <w:pPr>
        <w:pStyle w:val="4"/>
        <w:tabs>
          <w:tab w:val="left" w:pos="2455"/>
        </w:tabs>
        <w:spacing w:before="194" w:line="388"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或“被列入”）“信用中国”网站</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w:t>
      </w:r>
    </w:p>
    <w:p w14:paraId="33AC1321">
      <w:pPr>
        <w:pStyle w:val="4"/>
        <w:tabs>
          <w:tab w:val="left" w:pos="2455"/>
        </w:tabs>
        <w:spacing w:before="2" w:line="391"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未被列入”或“被列入”）中国政府采购网站政府采购严重违</w:t>
      </w:r>
      <w:r>
        <w:rPr>
          <w:rFonts w:hint="eastAsia" w:ascii="宋体" w:hAnsi="宋体" w:eastAsia="宋体" w:cs="宋体"/>
          <w:color w:val="auto"/>
          <w:spacing w:val="-15"/>
          <w:sz w:val="24"/>
          <w:szCs w:val="24"/>
          <w:highlight w:val="none"/>
        </w:rPr>
        <w:t>法</w:t>
      </w:r>
      <w:r>
        <w:rPr>
          <w:rFonts w:hint="eastAsia" w:ascii="宋体" w:hAnsi="宋体" w:eastAsia="宋体" w:cs="宋体"/>
          <w:color w:val="auto"/>
          <w:sz w:val="24"/>
          <w:szCs w:val="24"/>
          <w:highlight w:val="none"/>
        </w:rPr>
        <w:t>失信行为记录名单。</w:t>
      </w:r>
    </w:p>
    <w:p w14:paraId="452931DB">
      <w:pPr>
        <w:pStyle w:val="4"/>
        <w:spacing w:line="388" w:lineRule="auto"/>
        <w:ind w:right="2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如有不实，我方将无条件地退出本项目的采购活动，并遵照《中华人民共和国政府采购法》有关“提供虚假材料的规定”接受处罚。</w:t>
      </w:r>
    </w:p>
    <w:p w14:paraId="1F13F9DF">
      <w:pPr>
        <w:pStyle w:val="4"/>
        <w:spacing w:before="3"/>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A8E89C0">
      <w:pPr>
        <w:pStyle w:val="6"/>
        <w:rPr>
          <w:rFonts w:hint="eastAsia" w:ascii="宋体" w:hAnsi="宋体" w:eastAsia="宋体" w:cs="宋体"/>
          <w:color w:val="auto"/>
          <w:sz w:val="24"/>
          <w:szCs w:val="24"/>
          <w:highlight w:val="none"/>
        </w:rPr>
      </w:pPr>
    </w:p>
    <w:p w14:paraId="2B6201D8">
      <w:pPr>
        <w:numPr>
          <w:ilvl w:val="0"/>
          <w:numId w:val="0"/>
        </w:numPr>
        <w:adjustRightInd w:val="0"/>
        <w:snapToGrid w:val="0"/>
        <w:spacing w:line="560" w:lineRule="exact"/>
        <w:ind w:firstLine="3600" w:firstLineChars="15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（公章） </w:t>
      </w:r>
    </w:p>
    <w:p w14:paraId="42F0700D">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p w14:paraId="17F7A887">
      <w:pPr>
        <w:spacing w:line="360" w:lineRule="auto"/>
        <w:jc w:val="center"/>
        <w:rPr>
          <w:rFonts w:hint="eastAsia" w:ascii="宋体" w:hAnsi="宋体" w:eastAsia="宋体" w:cs="宋体"/>
          <w:b/>
          <w:bCs/>
          <w:color w:val="auto"/>
          <w:sz w:val="24"/>
          <w:szCs w:val="24"/>
          <w:highlight w:val="none"/>
        </w:rPr>
      </w:pPr>
    </w:p>
    <w:p w14:paraId="5B1095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IBOKT ¨¦?‘??">
    <w:altName w:val="Segoe Print"/>
    <w:panose1 w:val="00000000000000000000"/>
    <w:charset w:val="00"/>
    <w:family w:val="auto"/>
    <w:pitch w:val="default"/>
    <w:sig w:usb0="00000000" w:usb1="00000000" w:usb2="00000000" w:usb3="00000000" w:csb0="00040001" w:csb1="00000000"/>
  </w:font>
  <w:font w:name="ARUECJ ??‹??">
    <w:altName w:val="Segoe Print"/>
    <w:panose1 w:val="00000000000000000000"/>
    <w:charset w:val="00"/>
    <w:family w:val="auto"/>
    <w:pitch w:val="default"/>
    <w:sig w:usb0="00000000" w:usb1="00000000" w:usb2="00000000" w:usb3="00000000" w:csb0="00040001" w:csb1="00000000"/>
  </w:font>
  <w:font w:name="EIBOKT+¨¦?‘??">
    <w:altName w:val="Segoe Print"/>
    <w:panose1 w:val="00000000000000000000"/>
    <w:charset w:val="00"/>
    <w:family w:val="moder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65B52"/>
    <w:rsid w:val="3C1C6B44"/>
    <w:rsid w:val="55C41CF3"/>
    <w:rsid w:val="6A75300F"/>
    <w:rsid w:val="6D2A6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afterLines="0" w:afterAutospacing="0"/>
    </w:pPr>
  </w:style>
  <w:style w:type="paragraph" w:styleId="5">
    <w:name w:val="Body Text Indent"/>
    <w:basedOn w:val="1"/>
    <w:qFormat/>
    <w:uiPriority w:val="0"/>
    <w:pPr>
      <w:spacing w:line="460" w:lineRule="exact"/>
      <w:ind w:right="-215" w:firstLine="425"/>
    </w:pPr>
    <w:rPr>
      <w:sz w:val="28"/>
      <w:szCs w:val="20"/>
    </w:rPr>
  </w:style>
  <w:style w:type="paragraph" w:styleId="6">
    <w:name w:val="toc 2"/>
    <w:basedOn w:val="1"/>
    <w:next w:val="1"/>
    <w:qFormat/>
    <w:uiPriority w:val="0"/>
    <w:pPr>
      <w:tabs>
        <w:tab w:val="right" w:leader="dot" w:pos="8296"/>
      </w:tabs>
    </w:p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8">
    <w:name w:val="Body Text First Indent 2"/>
    <w:basedOn w:val="5"/>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2026-04-13T03:13:51Z</dcterms:created>
  <dc:creator>Administrator</dc:creator>
  <cp:lastModifiedBy>怯</cp:lastModifiedBy>
  <dcterms:modified xsi:type="dcterms:W3CDTF">2026-04-13T03:14:44Z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eyJoZGlkIjoiOTFmMDYzYzFkODNmNGJhMzM4NGE4ZGQ2MWEzYWQ0OTkiLCJ1c2VySWQiOiIyOTQ2NTA5ODcifQ==</vt:lpwstr>
  </property>
  <property fmtid="{D5CDD505-2E9C-101B-9397-08002B2CF9AE}" pid="4" name="ICV">
    <vt:lpwstr>774DC4B06E4D4D589F7DB67C9A9AD91E_12</vt:lpwstr>
  </property>
</Properties>
</file>