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C46F1">
      <w:pPr>
        <w:pStyle w:val="4"/>
        <w:spacing w:line="360" w:lineRule="auto"/>
        <w:outlineLvl w:val="2"/>
        <w:rPr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一、项目概况</w:t>
      </w:r>
    </w:p>
    <w:p w14:paraId="45DDA3C8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西安市临潼区人民医院专用设备购置项目，1批，分2个采购包，采购包1为等离子体手术设备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200,000.00元</w:t>
      </w:r>
      <w:r>
        <w:rPr>
          <w:rFonts w:hint="eastAsia"/>
          <w:sz w:val="24"/>
          <w:szCs w:val="24"/>
        </w:rPr>
        <w:t>；采购包2为便携彩色多普勒超声诊断仪(肌骨)及体外冲击波治疗仪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630,000.00元</w:t>
      </w:r>
      <w:r>
        <w:rPr>
          <w:rFonts w:hint="eastAsia"/>
          <w:sz w:val="24"/>
          <w:szCs w:val="24"/>
        </w:rPr>
        <w:t>。</w:t>
      </w:r>
    </w:p>
    <w:p w14:paraId="009E24FF">
      <w:pPr>
        <w:pStyle w:val="4"/>
        <w:outlineLvl w:val="2"/>
      </w:pPr>
      <w:r>
        <w:rPr>
          <w:rFonts w:hint="eastAsia"/>
          <w:b/>
          <w:sz w:val="28"/>
          <w:lang w:val="en-US" w:eastAsia="zh-CN"/>
        </w:rPr>
        <w:t>二、</w:t>
      </w:r>
      <w:r>
        <w:rPr>
          <w:b/>
          <w:sz w:val="28"/>
        </w:rPr>
        <w:t>商务要求</w:t>
      </w:r>
    </w:p>
    <w:p w14:paraId="5BF7DE05">
      <w:pPr>
        <w:pStyle w:val="4"/>
        <w:outlineLvl w:val="3"/>
      </w:pPr>
      <w:r>
        <w:rPr>
          <w:rFonts w:hint="eastAsia"/>
          <w:b/>
          <w:sz w:val="24"/>
          <w:lang w:val="en-US" w:eastAsia="zh-CN"/>
        </w:rPr>
        <w:t>1.</w:t>
      </w:r>
      <w:r>
        <w:rPr>
          <w:b/>
          <w:sz w:val="24"/>
        </w:rPr>
        <w:t>交货时间</w:t>
      </w:r>
    </w:p>
    <w:p w14:paraId="68D6CEF4">
      <w:pPr>
        <w:pStyle w:val="4"/>
      </w:pPr>
      <w:r>
        <w:t>采购包1：</w:t>
      </w:r>
    </w:p>
    <w:p w14:paraId="129B055D">
      <w:pPr>
        <w:pStyle w:val="4"/>
      </w:pPr>
      <w:r>
        <w:t>交货期：合同签订后15个日历日内交货安装调试完成。</w:t>
      </w:r>
    </w:p>
    <w:p w14:paraId="43691E2D">
      <w:pPr>
        <w:pStyle w:val="4"/>
      </w:pPr>
      <w:r>
        <w:t>采购包2：</w:t>
      </w:r>
    </w:p>
    <w:p w14:paraId="6BBF240F">
      <w:pPr>
        <w:pStyle w:val="4"/>
      </w:pPr>
      <w:r>
        <w:t>交货期：合同签订后20个日历日内交货安装调试完成。</w:t>
      </w:r>
    </w:p>
    <w:p w14:paraId="7558FF96">
      <w:pPr>
        <w:pStyle w:val="4"/>
        <w:outlineLvl w:val="3"/>
      </w:pPr>
      <w:r>
        <w:rPr>
          <w:b/>
          <w:sz w:val="24"/>
        </w:rPr>
        <w:t>2</w:t>
      </w:r>
      <w:r>
        <w:rPr>
          <w:rFonts w:hint="eastAsia"/>
          <w:b/>
          <w:sz w:val="24"/>
          <w:lang w:val="en-US" w:eastAsia="zh-CN"/>
        </w:rPr>
        <w:t>.</w:t>
      </w:r>
      <w:r>
        <w:rPr>
          <w:b/>
          <w:sz w:val="24"/>
        </w:rPr>
        <w:t>交货地点</w:t>
      </w:r>
    </w:p>
    <w:p w14:paraId="31ABA2E4">
      <w:pPr>
        <w:pStyle w:val="4"/>
      </w:pPr>
      <w:r>
        <w:t>采购包1：</w:t>
      </w:r>
    </w:p>
    <w:p w14:paraId="4F4263C6">
      <w:pPr>
        <w:pStyle w:val="4"/>
      </w:pPr>
      <w:r>
        <w:t>采购人指定地点。</w:t>
      </w:r>
    </w:p>
    <w:p w14:paraId="51571FE5">
      <w:pPr>
        <w:pStyle w:val="4"/>
      </w:pPr>
      <w:r>
        <w:t>采购包2：</w:t>
      </w:r>
    </w:p>
    <w:p w14:paraId="1EFD842C">
      <w:pPr>
        <w:pStyle w:val="4"/>
      </w:pPr>
      <w:r>
        <w:t>采购人指定地点。</w:t>
      </w:r>
    </w:p>
    <w:p w14:paraId="699888B1">
      <w:pPr>
        <w:pStyle w:val="4"/>
        <w:outlineLvl w:val="2"/>
        <w:rPr>
          <w:rFonts w:hint="default"/>
          <w:b/>
          <w:sz w:val="28"/>
          <w:lang w:val="en-US" w:eastAsia="zh-CN"/>
        </w:rPr>
      </w:pPr>
      <w:r>
        <w:rPr>
          <w:rFonts w:hint="eastAsia"/>
          <w:b/>
          <w:sz w:val="28"/>
          <w:lang w:val="en-US" w:eastAsia="zh-CN"/>
        </w:rPr>
        <w:t>具体内容详见采购文件。</w:t>
      </w:r>
      <w:bookmarkStart w:id="0" w:name="_GoBack"/>
      <w:bookmarkEnd w:id="0"/>
    </w:p>
    <w:p w14:paraId="1F60C3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DejaVu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4056C"/>
    <w:rsid w:val="00B3040B"/>
    <w:rsid w:val="2027280B"/>
    <w:rsid w:val="21813F7F"/>
    <w:rsid w:val="3454056C"/>
    <w:rsid w:val="3E432AAE"/>
    <w:rsid w:val="4BE17463"/>
    <w:rsid w:val="4FA17831"/>
    <w:rsid w:val="6129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2024-11-20T08:37:00Z</dcterms:created>
  <dc:creator>Administrator</dc:creator>
  <cp:lastModifiedBy>Administrator</cp:lastModifiedBy>
  <dcterms:modified xsi:type="dcterms:W3CDTF">2024-11-20T08:39:53Z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827D86F0E6C846B3A473AC531C7BD9A7_11</vt:lpwstr>
  </property>
</Properties>
</file>