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（1）具有独立承担民事责任能力的法人、其他组织或自然人，营业执照、税务登记证、组织机构代码证（多证合一只提供营业执照，事业单位提供事业单位法人证书，自然人提供本人身份证）合法有效；</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000000"/>
          <w:sz w:val="24"/>
          <w:szCs w:val="24"/>
        </w:rPr>
      </w:pPr>
    </w:p>
    <w:p>
      <w:pPr>
        <w:pStyle w:val="2"/>
        <w:rPr>
          <w:rFonts w:hint="eastAsia" w:ascii="宋体" w:hAnsi="宋体" w:eastAsia="宋体" w:cs="宋体"/>
          <w:b/>
          <w:color w:val="000000"/>
          <w:sz w:val="24"/>
          <w:szCs w:val="24"/>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ind w:left="0" w:leftChars="0" w:firstLine="0" w:firstLineChars="0"/>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lang w:eastAsia="zh-CN"/>
        </w:rPr>
        <w:t>）财务状况报告</w:t>
      </w:r>
      <w:r>
        <w:rPr>
          <w:rFonts w:hint="eastAsia" w:ascii="宋体" w:hAnsi="宋体" w:eastAsia="宋体" w:cs="宋体"/>
          <w:b/>
          <w:bCs/>
          <w:color w:val="auto"/>
          <w:sz w:val="24"/>
          <w:szCs w:val="24"/>
          <w:lang w:val="en-US" w:eastAsia="zh-CN"/>
        </w:rPr>
        <w:t>:</w:t>
      </w:r>
      <w:r>
        <w:rPr>
          <w:rFonts w:hint="eastAsia" w:ascii="宋体" w:hAnsi="宋体" w:eastAsia="宋体" w:cs="宋体"/>
          <w:color w:val="auto"/>
          <w:sz w:val="24"/>
          <w:szCs w:val="24"/>
        </w:rPr>
        <w:t xml:space="preserve">提供具有财务审计资质单位出具2023年度财务报告（成立时间至投标截止时间不足一年的可提供成立后任意时段的资产负债表）；或者投标截止时间六个月内基本开户银行出具的资信证明；或者政府招标信用担保机构出具的投标担保函； </w:t>
      </w:r>
    </w:p>
    <w:p>
      <w:pPr>
        <w:ind w:firstLine="560"/>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rPr>
      </w:pPr>
    </w:p>
    <w:p>
      <w:pPr>
        <w:rPr>
          <w:rFonts w:hint="eastAsia" w:ascii="宋体" w:hAnsi="宋体" w:eastAsia="宋体" w:cs="宋体"/>
          <w:color w:val="auto"/>
          <w:sz w:val="28"/>
          <w:szCs w:val="28"/>
        </w:rPr>
      </w:pPr>
    </w:p>
    <w:p>
      <w:pPr>
        <w:pStyle w:val="2"/>
        <w:rPr>
          <w:rFonts w:hint="eastAsia"/>
        </w:rPr>
      </w:pPr>
    </w:p>
    <w:p>
      <w:pPr>
        <w:rPr>
          <w:rFonts w:hint="eastAsia"/>
        </w:rPr>
      </w:pPr>
    </w:p>
    <w:p>
      <w:pPr>
        <w:ind w:firstLine="560"/>
        <w:rPr>
          <w:rFonts w:hint="eastAsia" w:ascii="宋体" w:hAnsi="宋体" w:eastAsia="宋体" w:cs="宋体"/>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kern w:val="2"/>
          <w:sz w:val="24"/>
          <w:szCs w:val="24"/>
          <w:lang w:val="en-US" w:eastAsia="zh-CN" w:bidi="ar-SA"/>
        </w:rPr>
        <w:t>（3）</w:t>
      </w:r>
      <w:r>
        <w:rPr>
          <w:rFonts w:hint="eastAsia" w:ascii="宋体" w:hAnsi="宋体" w:eastAsia="宋体" w:cs="宋体"/>
          <w:b/>
          <w:bCs/>
          <w:color w:val="auto"/>
          <w:sz w:val="24"/>
          <w:szCs w:val="24"/>
        </w:rPr>
        <w:t>税收缴纳证明</w:t>
      </w:r>
      <w:r>
        <w:rPr>
          <w:rFonts w:hint="eastAsia" w:ascii="宋体" w:hAnsi="宋体" w:eastAsia="宋体" w:cs="宋体"/>
          <w:b/>
          <w:bCs/>
          <w:color w:val="auto"/>
          <w:sz w:val="24"/>
          <w:szCs w:val="24"/>
          <w:lang w:eastAsia="zh-CN"/>
        </w:rPr>
        <w:t>：</w:t>
      </w:r>
      <w:r>
        <w:rPr>
          <w:rFonts w:hint="eastAsia" w:ascii="宋体" w:hAnsi="宋体" w:eastAsia="宋体" w:cs="宋体"/>
          <w:color w:val="auto"/>
          <w:sz w:val="24"/>
          <w:szCs w:val="24"/>
        </w:rPr>
        <w:t>提供投标截止时间前一年内的至少一个月的纳税证明或完税证明（任意税种），依法免税的单位应提供相关证明材料；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社会保障资金缴纳证明</w:t>
      </w:r>
      <w:r>
        <w:rPr>
          <w:rFonts w:hint="eastAsia" w:ascii="宋体" w:hAnsi="宋体" w:eastAsia="宋体" w:cs="宋体"/>
          <w:b/>
          <w:bCs/>
          <w:color w:val="auto"/>
          <w:sz w:val="24"/>
          <w:szCs w:val="24"/>
          <w:lang w:eastAsia="zh-CN"/>
        </w:rPr>
        <w:t>：</w:t>
      </w:r>
      <w:r>
        <w:rPr>
          <w:rFonts w:hint="eastAsia" w:ascii="宋体" w:hAnsi="宋体" w:eastAsia="宋体" w:cs="宋体"/>
          <w:color w:val="auto"/>
          <w:sz w:val="24"/>
          <w:szCs w:val="24"/>
          <w:lang w:eastAsia="zh-CN"/>
        </w:rPr>
        <w:t xml:space="preserve">提供投标截止时间前一年内至少一个月的社会保障资金缴存凭证或社保机构开具的社会保险参保缴费情况证明，依法不需要缴纳社会保障资金的单位应提供相关证明材料； </w:t>
      </w:r>
    </w:p>
    <w:p>
      <w:pPr>
        <w:pStyle w:val="2"/>
        <w:rPr>
          <w:rFonts w:hint="eastAsia" w:ascii="宋体" w:hAnsi="宋体" w:eastAsia="宋体" w:cs="宋体"/>
          <w:b/>
          <w:color w:val="000000"/>
          <w:sz w:val="24"/>
          <w:szCs w:val="24"/>
        </w:rPr>
      </w:pPr>
    </w:p>
    <w:p>
      <w:pPr>
        <w:rPr>
          <w:rFonts w:hint="eastAsia" w:ascii="宋体" w:hAnsi="宋体" w:eastAsia="宋体" w:cs="宋体"/>
          <w:b/>
          <w:color w:val="000000"/>
          <w:sz w:val="24"/>
          <w:szCs w:val="24"/>
        </w:rPr>
      </w:pPr>
    </w:p>
    <w:p>
      <w:pPr>
        <w:pStyle w:val="2"/>
        <w:rPr>
          <w:rFonts w:hint="eastAsia" w:ascii="宋体" w:hAnsi="宋体" w:eastAsia="宋体" w:cs="宋体"/>
          <w:b/>
          <w:color w:val="000000"/>
          <w:sz w:val="24"/>
          <w:szCs w:val="24"/>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rPr>
          <w:rFonts w:hint="eastAsia"/>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color w:val="auto"/>
          <w:sz w:val="24"/>
          <w:szCs w:val="24"/>
          <w:lang w:eastAsia="zh-CN"/>
        </w:rPr>
      </w:pP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lang w:eastAsia="zh-CN"/>
        </w:rPr>
        <w:t>）没有重大违法记录的书面声明：</w:t>
      </w:r>
      <w:r>
        <w:rPr>
          <w:rFonts w:hint="eastAsia" w:ascii="宋体" w:hAnsi="宋体" w:eastAsia="宋体" w:cs="宋体"/>
          <w:b w:val="0"/>
          <w:bCs w:val="0"/>
          <w:color w:val="auto"/>
          <w:sz w:val="24"/>
          <w:szCs w:val="24"/>
          <w:lang w:eastAsia="zh-CN"/>
        </w:rPr>
        <w:t>参加采购活动近三年内经营活动中无重大违法记录声明；</w:t>
      </w:r>
    </w:p>
    <w:p>
      <w:pPr>
        <w:pStyle w:val="2"/>
        <w:rPr>
          <w:rFonts w:hint="eastAsia" w:ascii="宋体" w:hAnsi="宋体" w:eastAsia="宋体" w:cs="宋体"/>
          <w:b/>
          <w:color w:val="000000"/>
          <w:sz w:val="24"/>
          <w:szCs w:val="24"/>
        </w:rPr>
      </w:pPr>
    </w:p>
    <w:p>
      <w:pPr>
        <w:spacing w:line="360" w:lineRule="auto"/>
        <w:jc w:val="center"/>
        <w:rPr>
          <w:rFonts w:hint="eastAsia" w:ascii="宋体" w:hAnsi="宋体" w:eastAsia="宋体" w:cs="宋体"/>
          <w:b/>
          <w:bCs/>
          <w:color w:val="auto"/>
          <w:sz w:val="24"/>
          <w:szCs w:val="24"/>
          <w:lang w:val="en-US" w:eastAsia="zh-CN"/>
        </w:rPr>
      </w:pPr>
    </w:p>
    <w:p>
      <w:pPr>
        <w:spacing w:line="360" w:lineRule="auto"/>
        <w:jc w:val="center"/>
        <w:rPr>
          <w:rFonts w:hint="eastAsia" w:ascii="宋体" w:hAnsi="宋体" w:eastAsia="宋体" w:cs="宋体"/>
          <w:b/>
          <w:color w:val="000000"/>
          <w:sz w:val="24"/>
          <w:szCs w:val="24"/>
        </w:rPr>
      </w:pPr>
      <w:r>
        <w:rPr>
          <w:rFonts w:hint="eastAsia" w:ascii="宋体" w:hAnsi="宋体" w:eastAsia="宋体" w:cs="宋体"/>
          <w:b/>
          <w:bCs/>
          <w:color w:val="auto"/>
          <w:sz w:val="24"/>
          <w:szCs w:val="24"/>
          <w:lang w:val="en-US" w:eastAsia="zh-CN"/>
        </w:rPr>
        <w:t>参加采购活动前三年内经营活动中无重大违法记录声明</w:t>
      </w:r>
      <w:r>
        <w:rPr>
          <w:rFonts w:hint="eastAsia" w:ascii="宋体" w:hAnsi="宋体" w:eastAsia="宋体" w:cs="宋体"/>
          <w:b/>
          <w:color w:val="000000"/>
          <w:sz w:val="24"/>
          <w:szCs w:val="24"/>
        </w:rPr>
        <w:t xml:space="preserve"> </w:t>
      </w:r>
    </w:p>
    <w:p>
      <w:pPr>
        <w:spacing w:line="360" w:lineRule="auto"/>
        <w:rPr>
          <w:rFonts w:hint="eastAsia" w:ascii="宋体" w:hAnsi="宋体" w:eastAsia="宋体" w:cs="宋体"/>
          <w:b/>
          <w:color w:val="000000"/>
          <w:spacing w:val="4"/>
          <w:sz w:val="24"/>
          <w:szCs w:val="24"/>
          <w:u w:val="single"/>
        </w:rPr>
      </w:pPr>
    </w:p>
    <w:p>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致</w:t>
      </w:r>
      <w:r>
        <w:rPr>
          <w:rFonts w:hint="eastAsia" w:ascii="宋体" w:hAnsi="宋体" w:eastAsia="宋体" w:cs="宋体"/>
          <w:color w:val="000000"/>
          <w:sz w:val="24"/>
          <w:szCs w:val="24"/>
          <w:u w:val="single"/>
        </w:rPr>
        <w:t xml:space="preserve">（采购人）  </w:t>
      </w:r>
      <w:r>
        <w:rPr>
          <w:rFonts w:hint="eastAsia" w:ascii="宋体" w:hAnsi="宋体" w:eastAsia="宋体" w:cs="宋体"/>
          <w:color w:val="000000"/>
          <w:sz w:val="24"/>
          <w:szCs w:val="24"/>
        </w:rPr>
        <w:t>：</w:t>
      </w:r>
    </w:p>
    <w:p>
      <w:pPr>
        <w:spacing w:before="240" w:beforeLines="100" w:after="120" w:afterLines="50" w:line="360" w:lineRule="auto"/>
        <w:ind w:firstLine="170"/>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w:t>
      </w:r>
      <w:r>
        <w:rPr>
          <w:rFonts w:hint="eastAsia" w:ascii="宋体" w:hAnsi="宋体" w:eastAsia="宋体" w:cs="宋体"/>
          <w:color w:val="000000"/>
          <w:spacing w:val="4"/>
          <w:sz w:val="24"/>
          <w:szCs w:val="24"/>
          <w:u w:val="single"/>
        </w:rPr>
        <w:t xml:space="preserve"> 供应商名称 </w:t>
      </w:r>
      <w:r>
        <w:rPr>
          <w:rFonts w:hint="eastAsia" w:ascii="宋体" w:hAnsi="宋体" w:eastAsia="宋体" w:cs="宋体"/>
          <w:color w:val="000000"/>
          <w:spacing w:val="4"/>
          <w:sz w:val="24"/>
          <w:szCs w:val="24"/>
        </w:rPr>
        <w:t>）为在中华人民共和国境内合法注册并经营的机构。在此郑重声明，我公司在参与本次政府采购活动前3年内在经营活动中没有重大违法记录。</w:t>
      </w:r>
    </w:p>
    <w:p>
      <w:pPr>
        <w:spacing w:before="240" w:beforeLines="100" w:after="120" w:afterLines="50" w:line="360" w:lineRule="auto"/>
        <w:ind w:firstLine="170"/>
        <w:rPr>
          <w:rFonts w:hint="eastAsia" w:ascii="宋体" w:hAnsi="宋体" w:eastAsia="宋体" w:cs="宋体"/>
          <w:color w:val="000000"/>
          <w:spacing w:val="4"/>
          <w:sz w:val="24"/>
          <w:szCs w:val="24"/>
        </w:rPr>
      </w:pPr>
    </w:p>
    <w:p>
      <w:pPr>
        <w:spacing w:before="240" w:beforeLines="100" w:after="120" w:afterLines="50" w:line="360" w:lineRule="auto"/>
        <w:ind w:firstLine="170"/>
        <w:rPr>
          <w:rFonts w:hint="eastAsia" w:ascii="宋体" w:hAnsi="宋体" w:eastAsia="宋体" w:cs="宋体"/>
          <w:color w:val="000000"/>
          <w:spacing w:val="4"/>
          <w:sz w:val="24"/>
          <w:szCs w:val="24"/>
        </w:rPr>
      </w:pP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pPr>
        <w:pStyle w:val="2"/>
        <w:rPr>
          <w:rFonts w:hint="eastAsia" w:ascii="宋体" w:hAnsi="宋体" w:eastAsia="宋体" w:cs="宋体"/>
          <w:color w:val="000000"/>
          <w:sz w:val="24"/>
          <w:szCs w:val="24"/>
        </w:rPr>
      </w:pPr>
    </w:p>
    <w:p>
      <w:pPr>
        <w:rPr>
          <w:rFonts w:hint="eastAsia" w:ascii="宋体" w:hAnsi="宋体" w:eastAsia="宋体" w:cs="宋体"/>
          <w:color w:val="000000"/>
          <w:sz w:val="24"/>
          <w:szCs w:val="24"/>
        </w:rPr>
      </w:pPr>
    </w:p>
    <w:p>
      <w:pPr>
        <w:pStyle w:val="2"/>
        <w:rPr>
          <w:rFonts w:hint="eastAsia" w:ascii="宋体" w:hAnsi="宋体" w:eastAsia="宋体" w:cs="宋体"/>
          <w:color w:val="000000"/>
          <w:sz w:val="24"/>
          <w:szCs w:val="24"/>
        </w:rPr>
      </w:pPr>
    </w:p>
    <w:p>
      <w:pPr>
        <w:rPr>
          <w:rFonts w:hint="eastAsia" w:ascii="宋体" w:hAnsi="宋体" w:eastAsia="宋体" w:cs="宋体"/>
          <w:color w:val="000000"/>
          <w:sz w:val="24"/>
          <w:szCs w:val="24"/>
        </w:rPr>
      </w:pPr>
    </w:p>
    <w:p>
      <w:pPr>
        <w:pStyle w:val="2"/>
        <w:rPr>
          <w:rFonts w:hint="eastAsia" w:ascii="宋体" w:hAnsi="宋体" w:eastAsia="宋体" w:cs="宋体"/>
          <w:color w:val="000000"/>
          <w:sz w:val="24"/>
          <w:szCs w:val="24"/>
        </w:rPr>
      </w:pPr>
    </w:p>
    <w:p>
      <w:pPr>
        <w:rPr>
          <w:rFonts w:hint="eastAsia" w:ascii="宋体" w:hAnsi="宋体" w:eastAsia="宋体" w:cs="宋体"/>
          <w:color w:val="000000"/>
          <w:sz w:val="24"/>
          <w:szCs w:val="24"/>
        </w:rPr>
      </w:pPr>
    </w:p>
    <w:p>
      <w:pPr>
        <w:pStyle w:val="2"/>
        <w:rPr>
          <w:rFonts w:hint="eastAsia" w:ascii="宋体" w:hAnsi="宋体" w:eastAsia="宋体" w:cs="宋体"/>
          <w:color w:val="000000"/>
          <w:sz w:val="24"/>
          <w:szCs w:val="24"/>
        </w:rPr>
      </w:pPr>
    </w:p>
    <w:p>
      <w:pPr>
        <w:rPr>
          <w:rFonts w:hint="eastAsia" w:ascii="宋体" w:hAnsi="宋体" w:eastAsia="宋体" w:cs="宋体"/>
          <w:color w:val="000000"/>
          <w:sz w:val="24"/>
          <w:szCs w:val="24"/>
        </w:rPr>
      </w:pPr>
    </w:p>
    <w:p>
      <w:pPr>
        <w:pStyle w:val="2"/>
        <w:rPr>
          <w:rFonts w:hint="eastAsia" w:ascii="宋体" w:hAnsi="宋体" w:eastAsia="宋体" w:cs="宋体"/>
          <w:color w:val="000000"/>
          <w:sz w:val="24"/>
          <w:szCs w:val="24"/>
        </w:rPr>
      </w:pPr>
    </w:p>
    <w:p>
      <w:pPr>
        <w:rPr>
          <w:rFonts w:hint="eastAsia" w:ascii="宋体" w:hAnsi="宋体" w:eastAsia="宋体" w:cs="宋体"/>
          <w:color w:val="000000"/>
          <w:sz w:val="24"/>
          <w:szCs w:val="24"/>
        </w:rPr>
      </w:pPr>
    </w:p>
    <w:p>
      <w:pPr>
        <w:pStyle w:val="2"/>
        <w:rPr>
          <w:rFonts w:hint="eastAsia" w:ascii="宋体" w:hAnsi="宋体" w:eastAsia="宋体" w:cs="宋体"/>
          <w:color w:val="000000"/>
          <w:sz w:val="24"/>
          <w:szCs w:val="24"/>
        </w:rPr>
      </w:pPr>
    </w:p>
    <w:p>
      <w:pPr>
        <w:rPr>
          <w:rFonts w:hint="eastAsia" w:ascii="宋体" w:hAnsi="宋体" w:eastAsia="宋体" w:cs="宋体"/>
          <w:color w:val="000000"/>
          <w:sz w:val="24"/>
          <w:szCs w:val="24"/>
        </w:rPr>
      </w:pPr>
    </w:p>
    <w:p>
      <w:pPr>
        <w:keepNext w:val="0"/>
        <w:keepLines/>
        <w:pageBreakBefore w:val="0"/>
        <w:kinsoku/>
        <w:wordWrap/>
        <w:overflowPunct/>
        <w:topLinePunct w:val="0"/>
        <w:autoSpaceDE/>
        <w:autoSpaceDN/>
        <w:bidi w:val="0"/>
        <w:adjustRightInd/>
        <w:snapToGrid/>
        <w:ind w:left="0" w:leftChars="0" w:right="0"/>
        <w:textAlignment w:val="auto"/>
        <w:rPr>
          <w:rFonts w:hint="eastAsia" w:eastAsia="宋体"/>
          <w:lang w:eastAsia="zh-CN"/>
        </w:rPr>
      </w:pPr>
    </w:p>
    <w:p>
      <w:pPr>
        <w:pStyle w:val="2"/>
        <w:rPr>
          <w:rFonts w:hint="eastAsia" w:eastAsia="宋体"/>
          <w:lang w:eastAsia="zh-CN"/>
        </w:rPr>
      </w:pPr>
    </w:p>
    <w:p>
      <w:pPr>
        <w:rPr>
          <w:rFonts w:hint="eastAsia" w:eastAsia="宋体"/>
          <w:lang w:eastAsia="zh-CN"/>
        </w:rPr>
      </w:pPr>
    </w:p>
    <w:p>
      <w:pPr>
        <w:pStyle w:val="2"/>
        <w:rPr>
          <w:rFonts w:hint="eastAsia" w:eastAsia="宋体"/>
          <w:lang w:eastAsia="zh-CN"/>
        </w:rPr>
      </w:pPr>
    </w:p>
    <w:p>
      <w:pPr>
        <w:rPr>
          <w:rFonts w:hint="eastAsia" w:eastAsia="宋体"/>
          <w:lang w:eastAsia="zh-CN"/>
        </w:rPr>
      </w:pPr>
    </w:p>
    <w:p>
      <w:pPr>
        <w:pStyle w:val="2"/>
        <w:rPr>
          <w:rFonts w:hint="eastAsia" w:eastAsia="宋体"/>
          <w:lang w:eastAsia="zh-CN"/>
        </w:rPr>
      </w:pPr>
    </w:p>
    <w:p>
      <w:pPr>
        <w:rPr>
          <w:rFonts w:hint="eastAsia"/>
          <w:lang w:eastAsia="zh-CN"/>
        </w:rPr>
      </w:pPr>
    </w:p>
    <w:p>
      <w:pPr>
        <w:rPr>
          <w:rFonts w:hint="eastAsia" w:eastAsia="宋体"/>
          <w:lang w:eastAsia="zh-CN"/>
        </w:rPr>
      </w:pPr>
    </w:p>
    <w:p>
      <w:pPr>
        <w:pStyle w:val="2"/>
        <w:rPr>
          <w:rFonts w:hint="eastAsia" w:eastAsia="宋体"/>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6</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法人授权：</w:t>
      </w:r>
      <w:r>
        <w:rPr>
          <w:rFonts w:hint="eastAsia" w:ascii="宋体" w:hAnsi="宋体" w:eastAsia="宋体" w:cs="宋体"/>
          <w:b w:val="0"/>
          <w:bCs w:val="0"/>
          <w:color w:val="auto"/>
          <w:sz w:val="24"/>
          <w:szCs w:val="24"/>
          <w:lang w:val="en-US" w:eastAsia="zh-CN"/>
        </w:rPr>
        <w:t>法定代表人授权书（附法定代表人身份证复印件）</w:t>
      </w:r>
      <w:r>
        <w:rPr>
          <w:rFonts w:hint="eastAsia" w:ascii="宋体" w:hAnsi="宋体" w:eastAsia="宋体" w:cs="宋体"/>
          <w:b w:val="0"/>
          <w:bCs w:val="0"/>
          <w:color w:val="auto"/>
          <w:sz w:val="24"/>
          <w:szCs w:val="24"/>
          <w:lang w:eastAsia="zh-CN"/>
        </w:rPr>
        <w:t>及被授权人身份证（法定代表人直接参加开标的只须提供法定代表人</w:t>
      </w:r>
      <w:r>
        <w:rPr>
          <w:rFonts w:hint="eastAsia" w:ascii="宋体" w:hAnsi="宋体" w:cs="宋体"/>
          <w:b w:val="0"/>
          <w:bCs w:val="0"/>
          <w:color w:val="auto"/>
          <w:sz w:val="24"/>
          <w:szCs w:val="24"/>
          <w:lang w:val="en-US" w:eastAsia="zh-CN"/>
        </w:rPr>
        <w:t>身份证）</w:t>
      </w:r>
    </w:p>
    <w:p>
      <w:pPr>
        <w:keepNext w:val="0"/>
        <w:keepLines/>
        <w:pageBreakBefore w:val="0"/>
        <w:kinsoku/>
        <w:wordWrap/>
        <w:overflowPunct/>
        <w:topLinePunct w:val="0"/>
        <w:autoSpaceDE/>
        <w:autoSpaceDN/>
        <w:bidi w:val="0"/>
        <w:adjustRightInd/>
        <w:snapToGrid/>
        <w:ind w:left="0" w:leftChars="0" w:right="0"/>
        <w:textAlignment w:val="auto"/>
        <w:rPr>
          <w:rFonts w:hint="eastAsia"/>
        </w:rPr>
      </w:pPr>
    </w:p>
    <w:p>
      <w:pPr>
        <w:pStyle w:val="2"/>
        <w:keepNext w:val="0"/>
        <w:keepLines/>
        <w:pageBreakBefore w:val="0"/>
        <w:kinsoku/>
        <w:wordWrap/>
        <w:overflowPunct/>
        <w:topLinePunct w:val="0"/>
        <w:autoSpaceDE/>
        <w:autoSpaceDN/>
        <w:bidi w:val="0"/>
        <w:adjustRightInd/>
        <w:snapToGrid/>
        <w:spacing w:after="0"/>
        <w:ind w:left="0" w:leftChars="0" w:right="0" w:firstLine="0" w:firstLineChars="0"/>
        <w:textAlignment w:val="auto"/>
        <w:rPr>
          <w:rFonts w:hint="eastAsia"/>
        </w:rPr>
      </w:pPr>
    </w:p>
    <w:p>
      <w:pPr>
        <w:keepNext w:val="0"/>
        <w:keepLines/>
        <w:pageBreakBefore w:val="0"/>
        <w:kinsoku/>
        <w:wordWrap/>
        <w:overflowPunct/>
        <w:topLinePunct w:val="0"/>
        <w:autoSpaceDE/>
        <w:autoSpaceDN/>
        <w:bidi w:val="0"/>
        <w:adjustRightInd/>
        <w:snapToGrid/>
        <w:spacing w:line="360" w:lineRule="auto"/>
        <w:ind w:left="0" w:leftChars="0" w:right="0"/>
        <w:jc w:val="center"/>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法定代表人身份证明 </w:t>
      </w:r>
    </w:p>
    <w:p>
      <w:pPr>
        <w:keepNext w:val="0"/>
        <w:keepLines/>
        <w:pageBreakBefore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000000"/>
          <w:sz w:val="24"/>
          <w:szCs w:val="24"/>
        </w:rPr>
      </w:pP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单位性质：</w:t>
      </w: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成立时间：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经营期限：</w:t>
      </w: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姓名：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职务：</w:t>
      </w:r>
      <w:r>
        <w:rPr>
          <w:rFonts w:hint="eastAsia" w:ascii="宋体" w:hAnsi="宋体" w:eastAsia="宋体" w:cs="宋体"/>
          <w:color w:val="000000"/>
          <w:sz w:val="24"/>
          <w:szCs w:val="24"/>
          <w:u w:val="single"/>
        </w:rPr>
        <w:t xml:space="preserve">     </w:t>
      </w: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系（供应商名称）的法定代表人</w:t>
      </w:r>
    </w:p>
    <w:p>
      <w:pPr>
        <w:keepNext w:val="0"/>
        <w:keepLines/>
        <w:pageBreakBefore w:val="0"/>
        <w:kinsoku/>
        <w:wordWrap/>
        <w:overflowPunct/>
        <w:topLinePunct w:val="0"/>
        <w:autoSpaceDE/>
        <w:autoSpaceDN/>
        <w:bidi w:val="0"/>
        <w:adjustRightInd/>
        <w:snapToGrid/>
        <w:spacing w:line="48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特此证明</w:t>
      </w:r>
    </w:p>
    <w:p>
      <w:pPr>
        <w:keepNext w:val="0"/>
        <w:keepLines/>
        <w:pageBreakBefore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（附法定代表人身份证复印件并加盖公章）</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2896" w:hRule="atLeast"/>
        </w:trPr>
        <w:tc>
          <w:tcPr>
            <w:tcW w:w="4981" w:type="dxa"/>
          </w:tcPr>
          <w:p>
            <w:pPr>
              <w:spacing w:line="360" w:lineRule="auto"/>
              <w:jc w:val="center"/>
              <w:rPr>
                <w:rFonts w:hint="eastAsia" w:ascii="宋体" w:hAnsi="宋体" w:eastAsia="宋体" w:cs="宋体"/>
                <w:color w:val="000000"/>
                <w:sz w:val="24"/>
                <w:szCs w:val="24"/>
              </w:rPr>
            </w:pPr>
          </w:p>
          <w:p>
            <w:pPr>
              <w:spacing w:line="360" w:lineRule="auto"/>
              <w:jc w:val="center"/>
              <w:rPr>
                <w:rFonts w:hint="eastAsia" w:ascii="宋体" w:hAnsi="宋体" w:eastAsia="宋体" w:cs="宋体"/>
                <w:color w:val="000000"/>
                <w:sz w:val="24"/>
                <w:szCs w:val="24"/>
              </w:rPr>
            </w:pPr>
          </w:p>
          <w:p>
            <w:pPr>
              <w:spacing w:line="360" w:lineRule="auto"/>
              <w:jc w:val="center"/>
              <w:rPr>
                <w:rFonts w:hint="eastAsia" w:ascii="宋体" w:hAnsi="宋体" w:eastAsia="宋体" w:cs="宋体"/>
                <w:color w:val="000000"/>
                <w:sz w:val="24"/>
                <w:szCs w:val="24"/>
                <w:vertAlign w:val="baseline"/>
              </w:rPr>
            </w:pPr>
            <w:r>
              <w:rPr>
                <w:rFonts w:hint="eastAsia" w:ascii="宋体" w:hAnsi="宋体" w:eastAsia="宋体" w:cs="宋体"/>
                <w:color w:val="000000"/>
                <w:sz w:val="24"/>
                <w:szCs w:val="24"/>
              </w:rPr>
              <w:t>法定代表人身份证复印件（正面）</w:t>
            </w:r>
          </w:p>
        </w:tc>
        <w:tc>
          <w:tcPr>
            <w:tcW w:w="4981" w:type="dxa"/>
          </w:tcPr>
          <w:p>
            <w:pPr>
              <w:spacing w:line="360" w:lineRule="auto"/>
              <w:jc w:val="both"/>
              <w:rPr>
                <w:rFonts w:hint="eastAsia" w:ascii="宋体" w:hAnsi="宋体" w:eastAsia="宋体" w:cs="宋体"/>
                <w:color w:val="000000"/>
                <w:sz w:val="24"/>
                <w:szCs w:val="24"/>
              </w:rPr>
            </w:pPr>
          </w:p>
          <w:p>
            <w:pPr>
              <w:spacing w:line="360" w:lineRule="auto"/>
              <w:jc w:val="both"/>
              <w:rPr>
                <w:rFonts w:hint="eastAsia" w:ascii="宋体" w:hAnsi="宋体" w:eastAsia="宋体" w:cs="宋体"/>
                <w:color w:val="000000"/>
                <w:sz w:val="24"/>
                <w:szCs w:val="24"/>
              </w:rPr>
            </w:pPr>
          </w:p>
          <w:p>
            <w:pPr>
              <w:spacing w:line="360" w:lineRule="auto"/>
              <w:jc w:val="center"/>
              <w:rPr>
                <w:rFonts w:hint="eastAsia" w:ascii="宋体" w:hAnsi="宋体" w:eastAsia="宋体" w:cs="宋体"/>
                <w:color w:val="000000"/>
                <w:sz w:val="24"/>
                <w:szCs w:val="24"/>
                <w:vertAlign w:val="baseline"/>
              </w:rPr>
            </w:pPr>
            <w:r>
              <w:rPr>
                <w:rFonts w:hint="eastAsia" w:ascii="宋体" w:hAnsi="宋体" w:eastAsia="宋体" w:cs="宋体"/>
                <w:color w:val="000000"/>
                <w:sz w:val="24"/>
                <w:szCs w:val="24"/>
              </w:rPr>
              <w:t>法定代表人身份证复印件（</w:t>
            </w:r>
            <w:r>
              <w:rPr>
                <w:rFonts w:hint="eastAsia" w:ascii="宋体" w:hAnsi="宋体" w:cs="宋体"/>
                <w:color w:val="000000"/>
                <w:sz w:val="24"/>
                <w:szCs w:val="24"/>
                <w:lang w:val="en-US" w:eastAsia="zh-CN"/>
              </w:rPr>
              <w:t>反</w:t>
            </w:r>
            <w:bookmarkStart w:id="0" w:name="_GoBack"/>
            <w:bookmarkEnd w:id="0"/>
            <w:r>
              <w:rPr>
                <w:rFonts w:hint="eastAsia" w:ascii="宋体" w:hAnsi="宋体" w:eastAsia="宋体" w:cs="宋体"/>
                <w:color w:val="000000"/>
                <w:sz w:val="24"/>
                <w:szCs w:val="24"/>
              </w:rPr>
              <w:t>面）</w:t>
            </w:r>
          </w:p>
        </w:tc>
      </w:tr>
    </w:tbl>
    <w:p>
      <w:pPr>
        <w:pStyle w:val="2"/>
        <w:ind w:left="0" w:leftChars="0" w:firstLine="0" w:firstLineChars="0"/>
        <w:rPr>
          <w:rFonts w:hint="eastAsia" w:ascii="宋体" w:hAnsi="宋体" w:eastAsia="宋体" w:cs="宋体"/>
          <w:color w:val="000000"/>
          <w:sz w:val="24"/>
          <w:szCs w:val="24"/>
        </w:rPr>
      </w:pPr>
    </w:p>
    <w:p>
      <w:pPr>
        <w:rPr>
          <w:rFonts w:hint="eastAsia" w:ascii="宋体" w:hAnsi="宋体" w:eastAsia="宋体" w:cs="宋体"/>
          <w:color w:val="000000"/>
          <w:sz w:val="24"/>
          <w:szCs w:val="24"/>
        </w:rPr>
      </w:pPr>
    </w:p>
    <w:p>
      <w:pPr>
        <w:pStyle w:val="2"/>
        <w:rPr>
          <w:rFonts w:hint="eastAsia"/>
        </w:rPr>
      </w:pPr>
    </w:p>
    <w:p>
      <w:pPr>
        <w:keepNext w:val="0"/>
        <w:keepLines/>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pPr>
        <w:keepNext w:val="0"/>
        <w:keepLines/>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宋体" w:hAnsi="宋体" w:eastAsia="宋体" w:cs="宋体"/>
          <w:color w:val="000000"/>
          <w:sz w:val="24"/>
          <w:szCs w:val="24"/>
        </w:rPr>
      </w:pPr>
    </w:p>
    <w:p>
      <w:pPr>
        <w:keepNext w:val="0"/>
        <w:keepLines/>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pPr>
        <w:keepNext w:val="0"/>
        <w:keepLines/>
        <w:pageBreakBefore w:val="0"/>
        <w:widowControl/>
        <w:kinsoku/>
        <w:wordWrap/>
        <w:overflowPunct/>
        <w:topLinePunct w:val="0"/>
        <w:autoSpaceDE/>
        <w:autoSpaceDN/>
        <w:bidi w:val="0"/>
        <w:adjustRightInd/>
        <w:snapToGrid/>
        <w:spacing w:line="360" w:lineRule="auto"/>
        <w:ind w:left="0" w:leftChars="0" w:right="0"/>
        <w:jc w:val="center"/>
        <w:textAlignment w:val="auto"/>
        <w:rPr>
          <w:rFonts w:hint="eastAsia" w:ascii="宋体" w:hAnsi="宋体" w:eastAsia="宋体" w:cs="宋体"/>
          <w:color w:val="000000"/>
          <w:kern w:val="0"/>
          <w:sz w:val="24"/>
          <w:szCs w:val="24"/>
        </w:rPr>
        <w:sectPr>
          <w:headerReference r:id="rId3" w:type="default"/>
          <w:footerReference r:id="rId4" w:type="default"/>
          <w:pgSz w:w="11906" w:h="16838"/>
          <w:pgMar w:top="1440" w:right="1080" w:bottom="1440" w:left="1080" w:header="1191" w:footer="992" w:gutter="0"/>
          <w:pgNumType w:fmt="decimal"/>
          <w:cols w:space="720" w:num="1"/>
        </w:sectPr>
      </w:pPr>
    </w:p>
    <w:p>
      <w:pPr>
        <w:adjustRightInd w:val="0"/>
        <w:snapToGrid w:val="0"/>
        <w:spacing w:line="360" w:lineRule="auto"/>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 xml:space="preserve">法定代表人授权委托书 </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本人</w:t>
      </w:r>
      <w:r>
        <w:rPr>
          <w:rFonts w:hint="eastAsia" w:ascii="宋体" w:hAnsi="宋体" w:eastAsia="宋体" w:cs="宋体"/>
          <w:color w:val="000000"/>
          <w:sz w:val="24"/>
          <w:szCs w:val="24"/>
          <w:u w:val="single"/>
        </w:rPr>
        <w:t>（姓名）</w:t>
      </w:r>
      <w:r>
        <w:rPr>
          <w:rFonts w:hint="eastAsia" w:ascii="宋体" w:hAnsi="宋体" w:eastAsia="宋体" w:cs="宋体"/>
          <w:color w:val="000000"/>
          <w:sz w:val="24"/>
          <w:szCs w:val="24"/>
        </w:rPr>
        <w:t>系</w:t>
      </w:r>
      <w:r>
        <w:rPr>
          <w:rFonts w:hint="eastAsia" w:ascii="宋体" w:hAnsi="宋体" w:eastAsia="宋体" w:cs="宋体"/>
          <w:color w:val="000000"/>
          <w:sz w:val="24"/>
          <w:szCs w:val="24"/>
          <w:u w:val="single"/>
        </w:rPr>
        <w:t>（供应商名称）</w:t>
      </w:r>
      <w:r>
        <w:rPr>
          <w:rFonts w:hint="eastAsia" w:ascii="宋体" w:hAnsi="宋体" w:eastAsia="宋体" w:cs="宋体"/>
          <w:color w:val="000000"/>
          <w:sz w:val="24"/>
          <w:szCs w:val="24"/>
        </w:rPr>
        <w:t>的法定代表人，现委托</w:t>
      </w:r>
      <w:r>
        <w:rPr>
          <w:rFonts w:hint="eastAsia" w:ascii="宋体" w:hAnsi="宋体" w:eastAsia="宋体" w:cs="宋体"/>
          <w:color w:val="000000"/>
          <w:sz w:val="24"/>
          <w:szCs w:val="24"/>
          <w:u w:val="single"/>
        </w:rPr>
        <w:t xml:space="preserve"> （姓名）</w:t>
      </w:r>
      <w:r>
        <w:rPr>
          <w:rFonts w:hint="eastAsia" w:ascii="宋体" w:hAnsi="宋体" w:eastAsia="宋体" w:cs="宋体"/>
          <w:color w:val="000000"/>
          <w:sz w:val="24"/>
          <w:szCs w:val="24"/>
        </w:rPr>
        <w:t>为我方代理人。代理人根据授权，以我方名义签署、澄清、说明、补正、递交、撤回、修改</w:t>
      </w:r>
      <w:r>
        <w:rPr>
          <w:rFonts w:hint="eastAsia" w:ascii="宋体" w:hAnsi="宋体" w:eastAsia="宋体" w:cs="宋体"/>
          <w:color w:val="000000"/>
          <w:sz w:val="24"/>
          <w:szCs w:val="24"/>
          <w:u w:val="single"/>
        </w:rPr>
        <w:t xml:space="preserve">  （项目名称）  </w:t>
      </w:r>
      <w:r>
        <w:rPr>
          <w:rFonts w:hint="eastAsia" w:ascii="宋体" w:hAnsi="宋体" w:cs="宋体"/>
          <w:color w:val="000000"/>
          <w:sz w:val="24"/>
          <w:szCs w:val="24"/>
          <w:u w:val="none"/>
          <w:lang w:val="en-US" w:eastAsia="zh-CN"/>
        </w:rPr>
        <w:t>投标响应</w:t>
      </w:r>
      <w:r>
        <w:rPr>
          <w:rFonts w:hint="eastAsia" w:ascii="宋体" w:hAnsi="宋体" w:eastAsia="宋体" w:cs="宋体"/>
          <w:color w:val="000000"/>
          <w:sz w:val="24"/>
          <w:szCs w:val="24"/>
        </w:rPr>
        <w:t>文件、签订合同和处理有关事宜，其法律后果由我方承担。</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代理人无转委托权。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委托期限：自</w:t>
      </w:r>
      <w:r>
        <w:rPr>
          <w:rFonts w:hint="eastAsia" w:ascii="宋体" w:hAnsi="宋体" w:cs="宋体"/>
          <w:color w:val="000000"/>
          <w:sz w:val="24"/>
          <w:szCs w:val="24"/>
          <w:lang w:val="en-US" w:eastAsia="zh-CN"/>
        </w:rPr>
        <w:t>投标</w:t>
      </w:r>
      <w:r>
        <w:rPr>
          <w:rFonts w:hint="eastAsia" w:ascii="宋体" w:hAnsi="宋体" w:eastAsia="宋体" w:cs="宋体"/>
          <w:color w:val="000000"/>
          <w:sz w:val="24"/>
          <w:szCs w:val="24"/>
        </w:rPr>
        <w:t>响应文件递交截止之日起90日历天</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法定代表人签字或盖章：               被授权人签字或盖章：</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职          务：                     职          务：</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身  份  证  号：                     身  份  证  号：</w:t>
      </w:r>
    </w:p>
    <w:p>
      <w:pPr>
        <w:spacing w:line="360" w:lineRule="auto"/>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附：法定代表人、被授权人身份证复印件。（二代身份证正、反两面都需复印）</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6" w:hRule="atLeast"/>
          <w:jc w:val="center"/>
        </w:trPr>
        <w:tc>
          <w:tcPr>
            <w:tcW w:w="429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法定代表人身份证复印件</w:t>
            </w:r>
          </w:p>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（正面）</w:t>
            </w:r>
          </w:p>
        </w:tc>
        <w:tc>
          <w:tcPr>
            <w:tcW w:w="4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被授权人身份证复印件</w:t>
            </w:r>
          </w:p>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（正面）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429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法定代表人身份证复印件</w:t>
            </w:r>
          </w:p>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（反面）</w:t>
            </w:r>
          </w:p>
        </w:tc>
        <w:tc>
          <w:tcPr>
            <w:tcW w:w="4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被授权人身份证复印件</w:t>
            </w:r>
          </w:p>
          <w:p>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（反面）</w:t>
            </w:r>
          </w:p>
        </w:tc>
      </w:tr>
    </w:tbl>
    <w:p>
      <w:pPr>
        <w:spacing w:line="360" w:lineRule="auto"/>
        <w:ind w:firstLine="4440" w:firstLineChars="1850"/>
        <w:rPr>
          <w:rFonts w:hint="eastAsia" w:ascii="宋体" w:hAnsi="宋体" w:eastAsia="宋体" w:cs="宋体"/>
          <w:color w:val="000000"/>
          <w:sz w:val="24"/>
          <w:szCs w:val="24"/>
        </w:rPr>
      </w:pP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pPr>
        <w:spacing w:line="440" w:lineRule="exact"/>
        <w:ind w:right="480"/>
        <w:jc w:val="center"/>
        <w:rPr>
          <w:rFonts w:hint="eastAsia" w:ascii="宋体" w:hAnsi="宋体" w:eastAsia="宋体" w:cs="宋体"/>
          <w:color w:val="000000"/>
          <w:sz w:val="24"/>
          <w:szCs w:val="24"/>
        </w:rPr>
      </w:pP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000000"/>
          <w:sz w:val="24"/>
          <w:szCs w:val="24"/>
        </w:rPr>
      </w:pPr>
    </w:p>
    <w:p>
      <w:pPr>
        <w:pStyle w:val="2"/>
        <w:ind w:left="0" w:leftChars="0" w:firstLine="0" w:firstLineChars="0"/>
        <w:rPr>
          <w:rFonts w:hint="eastAsia" w:ascii="宋体" w:hAnsi="宋体" w:eastAsia="宋体" w:cs="宋体"/>
          <w:b/>
          <w:color w:val="000000"/>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cs="宋体"/>
          <w:color w:val="000000"/>
          <w:kern w:val="0"/>
          <w:sz w:val="24"/>
          <w:szCs w:val="24"/>
          <w:lang w:eastAsia="zh-CN"/>
        </w:rPr>
      </w:pPr>
      <w:r>
        <w:rPr>
          <w:rFonts w:hint="eastAsia" w:ascii="宋体" w:hAnsi="宋体" w:eastAsia="宋体" w:cs="宋体"/>
          <w:b/>
          <w:bCs/>
          <w:color w:val="000000"/>
          <w:kern w:val="0"/>
          <w:sz w:val="24"/>
          <w:szCs w:val="24"/>
          <w:lang w:val="en-US" w:eastAsia="zh-CN" w:bidi="ar-SA"/>
        </w:rPr>
        <w:t>（7）</w:t>
      </w:r>
      <w:r>
        <w:rPr>
          <w:rFonts w:hint="eastAsia" w:ascii="宋体" w:hAnsi="宋体" w:eastAsia="宋体" w:cs="宋体"/>
          <w:b/>
          <w:bCs/>
          <w:color w:val="000000"/>
          <w:kern w:val="0"/>
          <w:sz w:val="24"/>
          <w:szCs w:val="24"/>
        </w:rPr>
        <w:t>信誉</w:t>
      </w:r>
      <w:r>
        <w:rPr>
          <w:rFonts w:hint="eastAsia" w:ascii="宋体" w:hAnsi="宋体" w:cs="宋体"/>
          <w:b/>
          <w:bCs/>
          <w:color w:val="000000"/>
          <w:kern w:val="0"/>
          <w:sz w:val="24"/>
          <w:szCs w:val="24"/>
          <w:lang w:eastAsia="zh-CN"/>
        </w:rPr>
        <w:t>：</w:t>
      </w:r>
      <w:r>
        <w:rPr>
          <w:rFonts w:hint="eastAsia" w:ascii="宋体" w:hAnsi="宋体" w:cs="宋体"/>
          <w:color w:val="000000"/>
          <w:kern w:val="0"/>
          <w:sz w:val="24"/>
          <w:szCs w:val="24"/>
          <w:lang w:eastAsia="zh-CN"/>
        </w:rPr>
        <w:t>供应商不得为“信用中国”网站（www.creditchina.gov.cn）中列入失信被执行人和重大税收违法失信主体，不得为中国政府采购网（www.ccgp.gov.cn）政府采购严重违法失信行为记录名单中被财政部门禁止参加政府采购活动供应商；</w:t>
      </w:r>
    </w:p>
    <w:p>
      <w:pPr>
        <w:pStyle w:val="2"/>
        <w:widowControl w:val="0"/>
        <w:numPr>
          <w:ilvl w:val="0"/>
          <w:numId w:val="0"/>
        </w:numPr>
        <w:spacing w:after="120"/>
        <w:jc w:val="both"/>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p>
    <w:p>
      <w:pPr>
        <w:widowControl/>
        <w:spacing w:line="360" w:lineRule="auto"/>
        <w:jc w:val="left"/>
        <w:rPr>
          <w:rFonts w:hint="eastAsia" w:ascii="宋体" w:hAnsi="宋体" w:eastAsia="宋体" w:cs="宋体"/>
          <w:color w:val="000000"/>
          <w:kern w:val="0"/>
          <w:sz w:val="24"/>
          <w:szCs w:val="24"/>
        </w:rPr>
      </w:pPr>
    </w:p>
    <w:p>
      <w:pPr>
        <w:pStyle w:val="2"/>
        <w:rPr>
          <w:rFonts w:hint="eastAsia" w:ascii="宋体" w:hAnsi="宋体" w:eastAsia="宋体" w:cs="宋体"/>
          <w:color w:val="000000"/>
          <w:kern w:val="0"/>
          <w:sz w:val="24"/>
          <w:szCs w:val="24"/>
        </w:rPr>
      </w:pPr>
    </w:p>
    <w:p>
      <w:pPr>
        <w:rPr>
          <w:rFonts w:hint="eastAsia" w:ascii="宋体" w:hAnsi="宋体" w:eastAsia="宋体" w:cs="宋体"/>
          <w:color w:val="000000"/>
          <w:kern w:val="0"/>
          <w:sz w:val="24"/>
          <w:szCs w:val="24"/>
        </w:rPr>
      </w:pPr>
    </w:p>
    <w:p>
      <w:pPr>
        <w:pStyle w:val="2"/>
        <w:rPr>
          <w:rFonts w:hint="eastAsia" w:ascii="宋体" w:hAnsi="宋体" w:eastAsia="宋体" w:cs="宋体"/>
          <w:color w:val="000000"/>
          <w:kern w:val="0"/>
          <w:sz w:val="24"/>
          <w:szCs w:val="24"/>
        </w:rPr>
      </w:pPr>
    </w:p>
    <w:p>
      <w:pPr>
        <w:rPr>
          <w:rFonts w:hint="eastAsia" w:ascii="宋体" w:hAnsi="宋体" w:eastAsia="宋体" w:cs="宋体"/>
          <w:color w:val="000000"/>
          <w:kern w:val="0"/>
          <w:sz w:val="24"/>
          <w:szCs w:val="24"/>
        </w:rPr>
      </w:pPr>
    </w:p>
    <w:p>
      <w:pPr>
        <w:pStyle w:val="2"/>
        <w:rPr>
          <w:rFonts w:hint="eastAsia"/>
        </w:rPr>
      </w:pPr>
    </w:p>
    <w:p>
      <w:pPr>
        <w:rPr>
          <w:rFonts w:hint="eastAsia" w:ascii="宋体" w:hAnsi="宋体" w:eastAsia="宋体" w:cs="宋体"/>
          <w:color w:val="000000"/>
          <w:kern w:val="0"/>
          <w:sz w:val="24"/>
          <w:szCs w:val="24"/>
        </w:rPr>
      </w:pPr>
    </w:p>
    <w:p>
      <w:pPr>
        <w:pStyle w:val="2"/>
        <w:rPr>
          <w:rFonts w:hint="eastAsia" w:ascii="宋体" w:hAnsi="宋体" w:eastAsia="宋体" w:cs="宋体"/>
          <w:color w:val="000000"/>
          <w:kern w:val="0"/>
          <w:sz w:val="24"/>
          <w:szCs w:val="24"/>
        </w:rPr>
      </w:pPr>
    </w:p>
    <w:p>
      <w:pPr>
        <w:rPr>
          <w:rFonts w:hint="eastAsia" w:ascii="宋体" w:hAnsi="宋体" w:eastAsia="宋体" w:cs="宋体"/>
          <w:color w:val="000000"/>
          <w:kern w:val="0"/>
          <w:sz w:val="24"/>
          <w:szCs w:val="24"/>
        </w:rPr>
      </w:pPr>
    </w:p>
    <w:p>
      <w:pPr>
        <w:pStyle w:val="2"/>
        <w:rPr>
          <w:rFonts w:hint="eastAsia" w:ascii="宋体" w:hAnsi="宋体" w:eastAsia="宋体" w:cs="宋体"/>
          <w:color w:val="000000"/>
          <w:kern w:val="0"/>
          <w:sz w:val="24"/>
          <w:szCs w:val="24"/>
        </w:rPr>
      </w:pPr>
    </w:p>
    <w:p>
      <w:pPr>
        <w:rPr>
          <w:rFonts w:hint="eastAsia" w:ascii="宋体" w:hAnsi="宋体" w:eastAsia="宋体" w:cs="宋体"/>
          <w:color w:val="000000"/>
          <w:kern w:val="0"/>
          <w:sz w:val="24"/>
          <w:szCs w:val="24"/>
        </w:rPr>
      </w:pPr>
    </w:p>
    <w:p>
      <w:pPr>
        <w:pStyle w:val="2"/>
        <w:rPr>
          <w:rFonts w:hint="eastAsia" w:ascii="宋体" w:hAnsi="宋体" w:eastAsia="宋体" w:cs="宋体"/>
          <w:color w:val="000000"/>
          <w:kern w:val="0"/>
          <w:sz w:val="24"/>
          <w:szCs w:val="24"/>
        </w:rPr>
      </w:pPr>
    </w:p>
    <w:p>
      <w:pPr>
        <w:rPr>
          <w:rFonts w:hint="eastAsia" w:ascii="宋体" w:hAnsi="宋体" w:eastAsia="宋体" w:cs="宋体"/>
          <w:color w:val="000000"/>
          <w:kern w:val="0"/>
          <w:sz w:val="24"/>
          <w:szCs w:val="24"/>
        </w:rPr>
      </w:pPr>
    </w:p>
    <w:p>
      <w:pPr>
        <w:pStyle w:val="2"/>
        <w:rPr>
          <w:rFonts w:hint="eastAsia" w:ascii="宋体" w:hAnsi="宋体" w:eastAsia="宋体" w:cs="宋体"/>
          <w:color w:val="000000"/>
          <w:kern w:val="0"/>
          <w:sz w:val="24"/>
          <w:szCs w:val="24"/>
        </w:rPr>
      </w:pPr>
    </w:p>
    <w:p>
      <w:pPr>
        <w:rPr>
          <w:rFonts w:hint="eastAsia" w:ascii="宋体" w:hAnsi="宋体" w:eastAsia="宋体" w:cs="宋体"/>
          <w:color w:val="000000"/>
          <w:kern w:val="0"/>
          <w:sz w:val="24"/>
          <w:szCs w:val="24"/>
        </w:rPr>
      </w:pPr>
    </w:p>
    <w:p>
      <w:pPr>
        <w:pStyle w:val="2"/>
        <w:rPr>
          <w:rFonts w:hint="eastAsia" w:ascii="宋体" w:hAnsi="宋体" w:eastAsia="宋体" w:cs="宋体"/>
          <w:color w:val="000000"/>
          <w:kern w:val="0"/>
          <w:sz w:val="24"/>
          <w:szCs w:val="24"/>
        </w:rPr>
      </w:pPr>
    </w:p>
    <w:p>
      <w:pPr>
        <w:rPr>
          <w:rFonts w:hint="eastAsia" w:ascii="宋体" w:hAnsi="宋体" w:eastAsia="宋体" w:cs="宋体"/>
          <w:color w:val="000000"/>
          <w:kern w:val="0"/>
          <w:sz w:val="24"/>
          <w:szCs w:val="24"/>
        </w:rPr>
      </w:pPr>
    </w:p>
    <w:p>
      <w:pPr>
        <w:rPr>
          <w:rFonts w:hint="eastAsia"/>
        </w:rPr>
      </w:pPr>
    </w:p>
    <w:p>
      <w:pPr>
        <w:widowControl/>
        <w:spacing w:line="360" w:lineRule="auto"/>
        <w:jc w:val="left"/>
        <w:rPr>
          <w:rFonts w:hint="eastAsia" w:ascii="宋体" w:hAnsi="宋体" w:eastAsia="宋体" w:cs="宋体"/>
          <w:color w:val="000000"/>
          <w:kern w:val="0"/>
          <w:sz w:val="24"/>
          <w:szCs w:val="24"/>
        </w:rPr>
      </w:pPr>
    </w:p>
    <w:p>
      <w:pPr>
        <w:widowControl/>
        <w:spacing w:line="360" w:lineRule="auto"/>
        <w:jc w:val="left"/>
        <w:rPr>
          <w:rFonts w:hint="eastAsia" w:ascii="宋体" w:hAnsi="宋体" w:eastAsia="宋体" w:cs="宋体"/>
          <w:color w:val="000000"/>
          <w:kern w:val="0"/>
          <w:sz w:val="24"/>
          <w:szCs w:val="24"/>
        </w:rPr>
      </w:pPr>
    </w:p>
    <w:p>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val="0"/>
          <w:bCs w:val="0"/>
          <w:color w:val="000000"/>
          <w:kern w:val="0"/>
          <w:sz w:val="24"/>
          <w:szCs w:val="24"/>
          <w:lang w:eastAsia="zh-CN"/>
        </w:rPr>
      </w:pPr>
      <w:r>
        <w:rPr>
          <w:rFonts w:hint="eastAsia" w:ascii="宋体" w:hAnsi="宋体" w:cs="宋体"/>
          <w:b/>
          <w:bCs/>
          <w:color w:val="000000"/>
          <w:kern w:val="0"/>
          <w:sz w:val="24"/>
          <w:szCs w:val="24"/>
          <w:lang w:eastAsia="zh-CN"/>
        </w:rPr>
        <w:t>（</w:t>
      </w:r>
      <w:r>
        <w:rPr>
          <w:rFonts w:hint="eastAsia" w:ascii="宋体" w:hAnsi="宋体" w:cs="宋体"/>
          <w:b/>
          <w:bCs/>
          <w:color w:val="000000"/>
          <w:kern w:val="0"/>
          <w:sz w:val="24"/>
          <w:szCs w:val="24"/>
          <w:lang w:val="en-US" w:eastAsia="zh-CN"/>
        </w:rPr>
        <w:t>8）</w:t>
      </w:r>
      <w:r>
        <w:rPr>
          <w:rFonts w:hint="eastAsia" w:ascii="宋体" w:hAnsi="宋体" w:eastAsia="宋体" w:cs="宋体"/>
          <w:b/>
          <w:bCs/>
          <w:color w:val="000000"/>
          <w:kern w:val="0"/>
          <w:sz w:val="24"/>
          <w:szCs w:val="24"/>
        </w:rPr>
        <w:t>控股关系</w:t>
      </w:r>
      <w:r>
        <w:rPr>
          <w:rFonts w:hint="eastAsia" w:ascii="宋体" w:hAnsi="宋体" w:cs="宋体"/>
          <w:b/>
          <w:bCs/>
          <w:color w:val="000000"/>
          <w:kern w:val="0"/>
          <w:sz w:val="24"/>
          <w:szCs w:val="24"/>
          <w:lang w:eastAsia="zh-CN"/>
        </w:rPr>
        <w:t>：</w:t>
      </w:r>
      <w:r>
        <w:rPr>
          <w:rFonts w:hint="eastAsia" w:ascii="宋体" w:hAnsi="宋体" w:cs="宋体"/>
          <w:b w:val="0"/>
          <w:bCs w:val="0"/>
          <w:color w:val="000000"/>
          <w:kern w:val="0"/>
          <w:sz w:val="24"/>
          <w:szCs w:val="24"/>
          <w:lang w:eastAsia="zh-CN"/>
        </w:rPr>
        <w:t>单位负责人为同一人或者存在直接控股、管理关系的不同供应商，不得参加本次招标活动；</w:t>
      </w:r>
    </w:p>
    <w:p>
      <w:pPr>
        <w:rPr>
          <w:rFonts w:hint="eastAsia" w:ascii="宋体" w:hAnsi="宋体" w:eastAsia="宋体" w:cs="宋体"/>
          <w:color w:val="000000"/>
          <w:kern w:val="0"/>
          <w:sz w:val="24"/>
          <w:szCs w:val="24"/>
        </w:rPr>
      </w:pPr>
    </w:p>
    <w:p>
      <w:pPr>
        <w:pStyle w:val="6"/>
        <w:rPr>
          <w:rFonts w:hint="eastAsia" w:ascii="宋体" w:hAnsi="宋体" w:eastAsia="宋体" w:cs="宋体"/>
          <w:color w:val="000000"/>
          <w:kern w:val="0"/>
          <w:sz w:val="24"/>
          <w:szCs w:val="24"/>
        </w:rPr>
      </w:pPr>
    </w:p>
    <w:p>
      <w:pPr>
        <w:rPr>
          <w:rFonts w:hint="eastAsia"/>
        </w:rPr>
      </w:pPr>
    </w:p>
    <w:p>
      <w:pPr>
        <w:spacing w:before="240"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供应商企业关系关联承诺书</w:t>
      </w:r>
    </w:p>
    <w:p>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致（采购人）</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（项目名称</w:t>
      </w:r>
      <w:r>
        <w:rPr>
          <w:rFonts w:hint="eastAsia" w:ascii="宋体" w:hAnsi="宋体" w:eastAsia="宋体" w:cs="宋体"/>
          <w:color w:val="000000"/>
          <w:sz w:val="24"/>
          <w:szCs w:val="24"/>
        </w:rPr>
        <w:t>）</w:t>
      </w:r>
      <w:r>
        <w:rPr>
          <w:rFonts w:hint="eastAsia" w:ascii="宋体" w:hAnsi="宋体" w:eastAsia="宋体" w:cs="宋体"/>
          <w:sz w:val="24"/>
          <w:szCs w:val="24"/>
        </w:rPr>
        <w:t>的供应商，在此郑重声明：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供应商在本项目</w:t>
      </w:r>
      <w:r>
        <w:rPr>
          <w:rFonts w:hint="eastAsia" w:ascii="宋体" w:hAnsi="宋体" w:cs="宋体"/>
          <w:color w:val="000000"/>
          <w:sz w:val="24"/>
          <w:szCs w:val="24"/>
          <w:lang w:val="en-US" w:eastAsia="zh-CN"/>
        </w:rPr>
        <w:t>投标</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pPr>
        <w:spacing w:line="60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pPr>
        <w:spacing w:line="500" w:lineRule="exact"/>
        <w:ind w:firstLine="240" w:firstLineChars="100"/>
        <w:rPr>
          <w:rFonts w:hint="eastAsia" w:ascii="宋体" w:hAnsi="宋体" w:eastAsia="宋体" w:cs="宋体"/>
          <w:color w:val="000000"/>
          <w:sz w:val="24"/>
          <w:szCs w:val="24"/>
        </w:rPr>
      </w:pPr>
    </w:p>
    <w:p>
      <w:pPr>
        <w:spacing w:line="500" w:lineRule="exact"/>
        <w:ind w:firstLine="240" w:firstLineChars="100"/>
        <w:rPr>
          <w:rFonts w:hint="eastAsia" w:ascii="宋体" w:hAnsi="宋体" w:eastAsia="宋体" w:cs="宋体"/>
          <w:color w:val="000000"/>
          <w:sz w:val="24"/>
          <w:szCs w:val="24"/>
        </w:rPr>
      </w:pPr>
    </w:p>
    <w:p>
      <w:pPr>
        <w:pStyle w:val="7"/>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pPr>
        <w:spacing w:line="440" w:lineRule="exact"/>
        <w:ind w:right="480"/>
        <w:jc w:val="center"/>
        <w:rPr>
          <w:rFonts w:hint="eastAsia" w:ascii="宋体" w:hAnsi="宋体" w:eastAsia="宋体" w:cs="宋体"/>
          <w:color w:val="000000"/>
          <w:sz w:val="24"/>
          <w:szCs w:val="24"/>
        </w:rPr>
      </w:pP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pPr>
        <w:spacing w:line="360" w:lineRule="auto"/>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br w:type="page"/>
      </w:r>
    </w:p>
    <w:p>
      <w:pPr>
        <w:autoSpaceDE w:val="0"/>
        <w:autoSpaceDN w:val="0"/>
        <w:adjustRightInd w:val="0"/>
        <w:jc w:val="left"/>
        <w:rPr>
          <w:rFonts w:hint="eastAsia" w:ascii="宋体" w:hAnsi="宋体" w:eastAsia="宋体" w:cs="宋体"/>
          <w:b/>
          <w:color w:val="000000"/>
          <w:kern w:val="0"/>
          <w:sz w:val="24"/>
          <w:szCs w:val="24"/>
        </w:rPr>
      </w:pPr>
      <w:r>
        <w:rPr>
          <w:rFonts w:hint="eastAsia" w:ascii="宋体" w:hAnsi="宋体" w:cs="宋体"/>
          <w:b/>
          <w:color w:val="000000"/>
          <w:sz w:val="24"/>
          <w:szCs w:val="24"/>
          <w:lang w:eastAsia="zh-CN"/>
        </w:rPr>
        <w:t>（</w:t>
      </w:r>
      <w:r>
        <w:rPr>
          <w:rFonts w:hint="eastAsia" w:ascii="宋体" w:hAnsi="宋体" w:cs="宋体"/>
          <w:b/>
          <w:color w:val="000000"/>
          <w:sz w:val="24"/>
          <w:szCs w:val="24"/>
          <w:lang w:val="en-US" w:eastAsia="zh-CN"/>
        </w:rPr>
        <w:t>9）</w:t>
      </w:r>
      <w:r>
        <w:rPr>
          <w:rFonts w:hint="eastAsia" w:ascii="宋体" w:hAnsi="宋体" w:eastAsia="宋体" w:cs="宋体"/>
          <w:b/>
          <w:color w:val="000000"/>
          <w:kern w:val="0"/>
          <w:sz w:val="24"/>
          <w:szCs w:val="24"/>
        </w:rPr>
        <w:t>非联合体不分包投标声明</w:t>
      </w:r>
    </w:p>
    <w:p>
      <w:pPr>
        <w:spacing w:line="360" w:lineRule="auto"/>
        <w:jc w:val="left"/>
        <w:rPr>
          <w:rFonts w:hint="default" w:ascii="宋体" w:hAnsi="宋体" w:eastAsia="宋体" w:cs="宋体"/>
          <w:b/>
          <w:color w:val="000000"/>
          <w:sz w:val="24"/>
          <w:szCs w:val="24"/>
          <w:lang w:val="en-US" w:eastAsia="zh-CN"/>
        </w:rPr>
      </w:pPr>
    </w:p>
    <w:p>
      <w:pPr>
        <w:autoSpaceDE w:val="0"/>
        <w:autoSpaceDN w:val="0"/>
        <w:adjustRightInd w:val="0"/>
        <w:jc w:val="center"/>
        <w:rPr>
          <w:rFonts w:hint="eastAsia" w:ascii="宋体" w:hAnsi="宋体" w:eastAsia="宋体" w:cs="宋体"/>
          <w:b/>
          <w:color w:val="000000"/>
          <w:kern w:val="0"/>
          <w:sz w:val="24"/>
          <w:szCs w:val="24"/>
        </w:rPr>
      </w:pPr>
    </w:p>
    <w:p>
      <w:pPr>
        <w:autoSpaceDE w:val="0"/>
        <w:autoSpaceDN w:val="0"/>
        <w:adjustRightInd w:val="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非联合体不分包投标声明</w:t>
      </w:r>
    </w:p>
    <w:p>
      <w:pPr>
        <w:autoSpaceDE w:val="0"/>
        <w:autoSpaceDN w:val="0"/>
        <w:adjustRightInd w:val="0"/>
        <w:jc w:val="center"/>
        <w:rPr>
          <w:rFonts w:hint="eastAsia" w:ascii="宋体" w:hAnsi="宋体" w:eastAsia="宋体" w:cs="宋体"/>
          <w:b/>
          <w:color w:val="000000"/>
          <w:kern w:val="0"/>
          <w:sz w:val="24"/>
          <w:szCs w:val="24"/>
        </w:rPr>
      </w:pPr>
    </w:p>
    <w:p>
      <w:pPr>
        <w:autoSpaceDE w:val="0"/>
        <w:autoSpaceDN w:val="0"/>
        <w:adjustRightInd w:val="0"/>
        <w:spacing w:line="360" w:lineRule="auto"/>
        <w:jc w:val="left"/>
        <w:rPr>
          <w:rFonts w:hint="eastAsia" w:ascii="宋体" w:hAnsi="宋体" w:eastAsia="宋体" w:cs="宋体"/>
          <w:color w:val="000000"/>
          <w:sz w:val="24"/>
          <w:szCs w:val="24"/>
        </w:rPr>
      </w:pP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本单位郑重声明，参加</w:t>
      </w:r>
      <w:r>
        <w:rPr>
          <w:rFonts w:hint="eastAsia" w:ascii="宋体" w:hAnsi="宋体" w:eastAsia="宋体" w:cs="宋体"/>
          <w:color w:val="000000"/>
          <w:sz w:val="24"/>
          <w:szCs w:val="24"/>
          <w:u w:val="single"/>
        </w:rPr>
        <w:t xml:space="preserve">（采购人名称）    </w:t>
      </w:r>
      <w:r>
        <w:rPr>
          <w:rFonts w:hint="eastAsia" w:ascii="宋体" w:hAnsi="宋体" w:eastAsia="宋体" w:cs="宋体"/>
          <w:color w:val="000000"/>
          <w:sz w:val="24"/>
          <w:szCs w:val="24"/>
        </w:rPr>
        <w:t>的</w:t>
      </w:r>
      <w:r>
        <w:rPr>
          <w:rFonts w:hint="eastAsia" w:ascii="宋体" w:hAnsi="宋体" w:eastAsia="宋体" w:cs="宋体"/>
          <w:color w:val="000000"/>
          <w:sz w:val="24"/>
          <w:szCs w:val="24"/>
          <w:u w:val="single"/>
        </w:rPr>
        <w:t xml:space="preserve">（项目名称  ）   </w:t>
      </w:r>
      <w:r>
        <w:rPr>
          <w:rFonts w:hint="eastAsia" w:ascii="宋体" w:hAnsi="宋体" w:eastAsia="宋体" w:cs="宋体"/>
          <w:color w:val="000000"/>
          <w:sz w:val="24"/>
          <w:szCs w:val="24"/>
        </w:rPr>
        <w:t>（项目编号：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）采购活动，为非联合体投标，本项目实施过程由本单位独立承担。</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本单位对上述声明的真实性负责。如有虚假，将依法承担相应责任。</w:t>
      </w:r>
    </w:p>
    <w:p>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p>
    <w:p>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pPr>
        <w:spacing w:line="440" w:lineRule="exact"/>
        <w:ind w:right="480"/>
        <w:jc w:val="center"/>
        <w:rPr>
          <w:rFonts w:hint="eastAsia" w:ascii="宋体" w:hAnsi="宋体" w:eastAsia="宋体" w:cs="宋体"/>
          <w:color w:val="000000"/>
          <w:sz w:val="24"/>
          <w:szCs w:val="24"/>
        </w:rPr>
      </w:pPr>
    </w:p>
    <w:p>
      <w:pPr>
        <w:spacing w:line="440" w:lineRule="exact"/>
        <w:ind w:right="480"/>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pPr>
        <w:rPr>
          <w:rFonts w:hint="eastAsia" w:ascii="宋体" w:hAnsi="宋体" w:eastAsia="宋体" w:cs="宋体"/>
          <w:sz w:val="24"/>
          <w:szCs w:val="24"/>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宋体" w:hAnsi="宋体" w:cs="宋体"/>
        <w:b/>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宋体" w:hAnsi="宋体" w:cs="宋体"/>
        <w:b/>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left"/>
      <w:rPr>
        <w:b/>
        <w:bCs/>
      </w:rPr>
    </w:pPr>
    <w:r>
      <w:rPr>
        <w:rFonts w:hint="eastAsia" w:ascii="宋体" w:hAnsi="宋体" w:cs="宋体"/>
        <w:b/>
        <w:bCs/>
        <w:lang w:val="en-US" w:eastAsia="zh-CN"/>
      </w:rPr>
      <w:t xml:space="preserve">           </w:t>
    </w:r>
    <w:r>
      <w:rPr>
        <w:rFonts w:hint="eastAsia" w:ascii="宋体" w:hAnsi="宋体" w:cs="宋体"/>
        <w:b/>
        <w:bCs/>
      </w:rPr>
      <w:t xml:space="preserve"> </w:t>
    </w:r>
  </w:p>
  <w:p>
    <w:pPr>
      <w:pStyle w:val="9"/>
      <w:pBdr>
        <w:bottom w:val="single" w:color="FFFFFF" w:sz="4" w:space="1"/>
      </w:pBdr>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left"/>
      <w:rPr>
        <w:b/>
        <w:bCs/>
      </w:rPr>
    </w:pPr>
    <w:r>
      <w:rPr>
        <w:rFonts w:hint="eastAsia" w:ascii="宋体" w:hAnsi="宋体" w:cs="宋体"/>
        <w:b/>
        <w:bCs/>
        <w:lang w:val="en-US" w:eastAsia="zh-CN"/>
      </w:rPr>
      <w:t xml:space="preserve">           </w:t>
    </w:r>
    <w:r>
      <w:rPr>
        <w:rFonts w:hint="eastAsia" w:ascii="宋体" w:hAnsi="宋体" w:cs="宋体"/>
        <w:b/>
        <w:bCs/>
      </w:rPr>
      <w:t xml:space="preserve"> </w:t>
    </w:r>
  </w:p>
  <w:p>
    <w:pPr>
      <w:pStyle w:val="9"/>
      <w:pBdr>
        <w:bottom w:val="single" w:color="FFFFFF" w:sz="4" w:space="1"/>
      </w:pBdr>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2Yzk4Yjk2MDRjN2VlYjI4NTRmYzk3YzBkZWEyNTAifQ=="/>
  </w:docVars>
  <w:rsids>
    <w:rsidRoot w:val="2F31781B"/>
    <w:rsid w:val="11371C04"/>
    <w:rsid w:val="212D2E29"/>
    <w:rsid w:val="244A2830"/>
    <w:rsid w:val="2F31781B"/>
    <w:rsid w:val="335260B5"/>
    <w:rsid w:val="700F15BD"/>
    <w:rsid w:val="7128436B"/>
    <w:rsid w:val="7B4A6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style>
  <w:style w:type="paragraph" w:styleId="3">
    <w:name w:val="Body Text Indent"/>
    <w:basedOn w:val="1"/>
    <w:next w:val="4"/>
    <w:unhideWhenUsed/>
    <w:qFormat/>
    <w:uiPriority w:val="0"/>
    <w:pPr>
      <w:spacing w:after="120"/>
      <w:ind w:left="420" w:leftChars="200"/>
    </w:pPr>
  </w:style>
  <w:style w:type="paragraph" w:styleId="4">
    <w:name w:val="annotation subject"/>
    <w:basedOn w:val="5"/>
    <w:next w:val="5"/>
    <w:qFormat/>
    <w:uiPriority w:val="0"/>
    <w:rPr>
      <w:b/>
      <w:bCs/>
    </w:rPr>
  </w:style>
  <w:style w:type="paragraph" w:styleId="5">
    <w:name w:val="annotation text"/>
    <w:basedOn w:val="1"/>
    <w:qFormat/>
    <w:uiPriority w:val="0"/>
    <w:pPr>
      <w:jc w:val="left"/>
    </w:pPr>
  </w:style>
  <w:style w:type="paragraph" w:styleId="6">
    <w:name w:val="Normal Indent"/>
    <w:basedOn w:val="1"/>
    <w:next w:val="1"/>
    <w:qFormat/>
    <w:uiPriority w:val="99"/>
    <w:pPr>
      <w:ind w:firstLine="420" w:firstLineChars="200"/>
    </w:pPr>
  </w:style>
  <w:style w:type="paragraph" w:styleId="7">
    <w:name w:val="Body Text"/>
    <w:basedOn w:val="1"/>
    <w:next w:val="1"/>
    <w:unhideWhenUsed/>
    <w:qFormat/>
    <w:uiPriority w:val="99"/>
    <w:pPr>
      <w:spacing w:after="120"/>
    </w:pPr>
    <w:rPr>
      <w:rFonts w:eastAsia="Times New Roman"/>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next w:val="1"/>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sz w:val="24"/>
    </w:rPr>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1396</Words>
  <Characters>1435</Characters>
  <Lines>0</Lines>
  <Paragraphs>0</Paragraphs>
  <TotalTime>1</TotalTime>
  <ScaleCrop>false</ScaleCrop>
  <LinksUpToDate>false</LinksUpToDate>
  <CharactersWithSpaces>2027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2023-10-26T06:34:00Z</dcterms:created>
  <dc:creator>哆啦不懂A梦</dc:creator>
  <cp:lastModifiedBy>WPS_1602647277</cp:lastModifiedBy>
  <dcterms:modified xsi:type="dcterms:W3CDTF">2024-05-30T09:39:24Z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62B1B68013A54EEEBA09C821DA29FB32_13</vt:lpwstr>
  </property>
</Properties>
</file>