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C8A86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应急方案</w:t>
      </w:r>
    </w:p>
    <w:p w14:paraId="0D15C379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格式自拟</w:t>
      </w:r>
    </w:p>
    <w:p w14:paraId="203D6C5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11381C"/>
    <w:rsid w:val="49D1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2025-10-27T08:11:00Z</dcterms:created>
  <dc:creator>Administrator</dc:creator>
  <cp:lastModifiedBy>王龙飞</cp:lastModifiedBy>
  <dcterms:modified xsi:type="dcterms:W3CDTF">2025-10-27T08:14:53Z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eyJoZGlkIjoiNmYwZmE4NTMxZjk3NmFlMGFlNjMwNTljNzNjMTUxN2IiLCJ1c2VySWQiOiI2MzU2MzM5MTIifQ==</vt:lpwstr>
  </property>
  <property fmtid="{D5CDD505-2E9C-101B-9397-08002B2CF9AE}" pid="4" name="ICV">
    <vt:lpwstr>3E174B30447D4C78971ABCBD764F165B_12</vt:lpwstr>
  </property>
</Properties>
</file>