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B513E">
      <w:pPr>
        <w:jc w:val="center"/>
        <w:rPr>
          <w:rFonts w:hint="eastAsia" w:ascii="黑体" w:hAnsi="黑体" w:eastAsia="黑体" w:cs="方正小标宋简体"/>
          <w:sz w:val="44"/>
          <w:szCs w:val="44"/>
        </w:rPr>
      </w:pPr>
      <w:r>
        <w:rPr>
          <w:rFonts w:hint="eastAsia" w:ascii="黑体" w:hAnsi="黑体" w:eastAsia="黑体" w:cs="方正小标宋简体"/>
          <w:sz w:val="44"/>
          <w:szCs w:val="44"/>
        </w:rPr>
        <w:t>服务合同</w:t>
      </w:r>
    </w:p>
    <w:p w14:paraId="113CA0B9">
      <w:pPr>
        <w:jc w:val="center"/>
        <w:rPr>
          <w:rFonts w:hint="eastAsia" w:ascii="黑体" w:hAnsi="黑体" w:eastAsia="黑体" w:cs="方正小标宋简体"/>
          <w:sz w:val="44"/>
          <w:szCs w:val="44"/>
        </w:rPr>
      </w:pPr>
    </w:p>
    <w:p w14:paraId="330CC7A6">
      <w:pPr>
        <w:rPr>
          <w:rFonts w:hint="eastAsia" w:ascii="仿宋_GB2312" w:hAnsi="宋体"/>
          <w:color w:val="000000"/>
          <w:szCs w:val="32"/>
        </w:rPr>
      </w:pPr>
      <w:r>
        <w:rPr>
          <w:rFonts w:hint="eastAsia" w:ascii="仿宋_GB2312" w:hAnsi="宋体"/>
          <w:color w:val="000000"/>
          <w:szCs w:val="32"/>
        </w:rPr>
        <w:t>采购方（以下简称甲方）：</w:t>
      </w:r>
      <w:r>
        <w:rPr>
          <w:rFonts w:hint="eastAsia" w:ascii="仿宋_GB2312" w:hAnsi="宋体"/>
          <w:color w:val="000000"/>
          <w:szCs w:val="32"/>
          <w:u w:val="single"/>
        </w:rPr>
        <w:t xml:space="preserve">                          </w:t>
      </w:r>
    </w:p>
    <w:p w14:paraId="55FC7540">
      <w:pPr>
        <w:rPr>
          <w:rFonts w:hint="eastAsia" w:ascii="仿宋_GB2312" w:hAnsi="宋体"/>
          <w:color w:val="000000"/>
          <w:szCs w:val="32"/>
        </w:rPr>
      </w:pPr>
      <w:r>
        <w:rPr>
          <w:rFonts w:hint="eastAsia" w:ascii="仿宋_GB2312" w:hAnsi="宋体"/>
          <w:color w:val="000000"/>
          <w:szCs w:val="32"/>
        </w:rPr>
        <w:t>中标方（以下简称乙方）：</w:t>
      </w:r>
      <w:r>
        <w:rPr>
          <w:rFonts w:hint="eastAsia" w:ascii="仿宋_GB2312" w:hAnsi="宋体"/>
          <w:color w:val="000000"/>
          <w:szCs w:val="32"/>
          <w:u w:val="single"/>
        </w:rPr>
        <w:t xml:space="preserve">                          </w:t>
      </w:r>
    </w:p>
    <w:p w14:paraId="49BEFF52">
      <w:pPr>
        <w:ind w:firstLine="632" w:firstLineChars="200"/>
        <w:rPr>
          <w:rFonts w:hint="eastAsia" w:ascii="仿宋_GB2312" w:hAnsi="宋体"/>
          <w:color w:val="000000"/>
          <w:szCs w:val="32"/>
        </w:rPr>
      </w:pPr>
      <w:r>
        <w:rPr>
          <w:rFonts w:hint="eastAsia" w:ascii="仿宋_GB2312" w:hAnsi="宋体"/>
          <w:color w:val="000000"/>
          <w:szCs w:val="32"/>
        </w:rPr>
        <w:t>为进一步规范和细化救助管理站对流浪乞讨人员的救助服务工作，甲、乙双方根据</w:t>
      </w:r>
      <w:r>
        <w:rPr>
          <w:rFonts w:hint="eastAsia" w:ascii="仿宋_GB2312" w:hAnsi="宋体"/>
          <w:color w:val="000000"/>
          <w:szCs w:val="32"/>
          <w:u w:val="single"/>
        </w:rPr>
        <w:t xml:space="preserve">                            </w:t>
      </w:r>
      <w:r>
        <w:rPr>
          <w:rFonts w:hint="eastAsia" w:ascii="仿宋_GB2312" w:hAnsi="宋体"/>
          <w:color w:val="000000"/>
          <w:szCs w:val="32"/>
        </w:rPr>
        <w:t>项目编号：</w:t>
      </w:r>
      <w:r>
        <w:rPr>
          <w:rFonts w:hint="eastAsia" w:ascii="仿宋_GB2312" w:hAnsi="宋体"/>
          <w:color w:val="000000"/>
          <w:szCs w:val="32"/>
          <w:u w:val="single"/>
        </w:rPr>
        <w:t xml:space="preserve">                </w:t>
      </w:r>
      <w:r>
        <w:rPr>
          <w:rFonts w:hint="eastAsia" w:ascii="仿宋_GB2312" w:hAnsi="宋体"/>
          <w:color w:val="000000"/>
          <w:szCs w:val="32"/>
        </w:rPr>
        <w:t>的竞争性磋商文件要求和</w:t>
      </w:r>
      <w:r>
        <w:rPr>
          <w:rFonts w:hint="eastAsia" w:ascii="仿宋_GB2312" w:hAnsi="宋体"/>
          <w:color w:val="000000"/>
          <w:szCs w:val="32"/>
          <w:u w:val="single"/>
        </w:rPr>
        <w:t xml:space="preserve">             </w:t>
      </w:r>
      <w:r>
        <w:rPr>
          <w:rFonts w:hint="eastAsia" w:ascii="仿宋_GB2312" w:hAnsi="宋体"/>
          <w:color w:val="000000"/>
          <w:szCs w:val="32"/>
        </w:rPr>
        <w:t>出具的《成交通知书》，经甲乙双方协商一致，签订本合同。</w:t>
      </w:r>
    </w:p>
    <w:p w14:paraId="75DBDCE6">
      <w:pPr>
        <w:ind w:firstLine="632" w:firstLineChars="200"/>
        <w:rPr>
          <w:rFonts w:hint="eastAsia" w:ascii="黑体" w:hAnsi="黑体" w:eastAsia="黑体"/>
        </w:rPr>
      </w:pPr>
      <w:r>
        <w:rPr>
          <w:rFonts w:hint="eastAsia" w:ascii="黑体" w:hAnsi="黑体" w:eastAsia="黑体"/>
        </w:rPr>
        <w:t xml:space="preserve">一、项目内容： </w:t>
      </w:r>
      <w:bookmarkStart w:id="0" w:name="_GoBack"/>
      <w:bookmarkEnd w:id="0"/>
      <w:r>
        <w:rPr>
          <w:rFonts w:hint="eastAsia" w:ascii="黑体" w:hAnsi="黑体" w:eastAsia="黑体"/>
        </w:rPr>
        <w:t xml:space="preserve"> </w:t>
      </w:r>
    </w:p>
    <w:p w14:paraId="45F3D5F2">
      <w:pPr>
        <w:ind w:firstLine="632" w:firstLineChars="200"/>
        <w:rPr>
          <w:rFonts w:hint="eastAsia"/>
          <w:color w:val="auto"/>
        </w:rPr>
      </w:pPr>
      <w:r>
        <w:rPr>
          <w:rFonts w:hint="eastAsia"/>
          <w:color w:val="auto"/>
          <w:u w:val="single"/>
          <w:lang w:val="en-US" w:eastAsia="zh-CN"/>
        </w:rPr>
        <w:t xml:space="preserve">                              </w:t>
      </w:r>
      <w:r>
        <w:rPr>
          <w:rFonts w:hint="eastAsia"/>
          <w:color w:val="auto"/>
        </w:rPr>
        <w:t>。</w:t>
      </w:r>
    </w:p>
    <w:p w14:paraId="0FDD42A5">
      <w:pPr>
        <w:ind w:firstLine="632" w:firstLineChars="200"/>
        <w:rPr>
          <w:rFonts w:hint="eastAsia" w:ascii="黑体" w:hAnsi="黑体" w:eastAsia="黑体"/>
        </w:rPr>
      </w:pPr>
      <w:r>
        <w:rPr>
          <w:rFonts w:hint="eastAsia" w:ascii="黑体" w:hAnsi="黑体" w:eastAsia="黑体"/>
        </w:rPr>
        <w:t>二、项目服务标准</w:t>
      </w:r>
    </w:p>
    <w:p w14:paraId="0C82C3CD">
      <w:pPr>
        <w:ind w:firstLine="632" w:firstLineChars="200"/>
        <w:rPr>
          <w:rFonts w:hint="eastAsia" w:ascii="仿宋_GB2312"/>
        </w:rPr>
      </w:pPr>
      <w:r>
        <w:rPr>
          <w:rFonts w:hint="eastAsia" w:ascii="仿宋_GB2312"/>
        </w:rPr>
        <w:t>（一）照料护理服务</w:t>
      </w:r>
    </w:p>
    <w:p w14:paraId="585DFDC7">
      <w:pPr>
        <w:ind w:firstLine="632" w:firstLineChars="200"/>
        <w:rPr>
          <w:rFonts w:hint="eastAsia" w:ascii="仿宋_GB2312"/>
        </w:rPr>
      </w:pPr>
      <w:r>
        <w:rPr>
          <w:rFonts w:hint="eastAsia" w:ascii="仿宋_GB2312"/>
        </w:rPr>
        <w:t>1、人员配置：</w:t>
      </w:r>
    </w:p>
    <w:p w14:paraId="3F34C6E9">
      <w:pPr>
        <w:ind w:firstLine="632" w:firstLineChars="200"/>
        <w:rPr>
          <w:rFonts w:hint="eastAsia" w:ascii="仿宋_GB2312"/>
        </w:rPr>
      </w:pPr>
      <w:r>
        <w:rPr>
          <w:rFonts w:hint="eastAsia" w:ascii="仿宋_GB2312"/>
        </w:rPr>
        <w:t>2、服务标准：</w:t>
      </w:r>
    </w:p>
    <w:p w14:paraId="3FFC3FD7">
      <w:pPr>
        <w:ind w:firstLine="632" w:firstLineChars="200"/>
        <w:rPr>
          <w:rFonts w:hint="eastAsia" w:ascii="仿宋_GB2312"/>
        </w:rPr>
      </w:pPr>
      <w:r>
        <w:rPr>
          <w:rFonts w:hint="eastAsia" w:ascii="仿宋_GB2312"/>
        </w:rPr>
        <w:t>（1）日常生活服务照料护理</w:t>
      </w:r>
    </w:p>
    <w:p w14:paraId="3C1A3AB1">
      <w:pPr>
        <w:ind w:firstLine="632" w:firstLineChars="200"/>
        <w:rPr>
          <w:rFonts w:hint="eastAsia" w:ascii="仿宋_GB2312"/>
        </w:rPr>
      </w:pPr>
      <w:r>
        <w:rPr>
          <w:rFonts w:hint="eastAsia" w:ascii="仿宋_GB2312"/>
        </w:rPr>
        <w:t>熟悉救助工作流程，为所有受助人员提供洗头、洗澡、换装、理发等生活照料服务；为需特殊照料受助人员的穿脱衣物、照料处理大小便、喂饭、洗脸刷牙服务，为需特殊照料女性受助人员经期处理；整理受助人员的床铺，保持铺位整洁卫生，保证受助人员的床单被套每周更换一次，对生活失意、心态失衡、行为失常的受助人员，运用专业特长对其加强人文关怀和心理辅导、救助援助，引导其依法理性处理问题，防止发生极端事件。负责受助人员生活区域（宿舍、厕所、楼道、楼梯、活动场所）卫生。按照疫情防控要求，每日对受助人员进行测温登记，对受助对象生活区域进行消毒。配合救助站做好其他临时性服务工作。</w:t>
      </w:r>
    </w:p>
    <w:p w14:paraId="03173286">
      <w:pPr>
        <w:ind w:firstLine="632" w:firstLineChars="200"/>
        <w:rPr>
          <w:rFonts w:hint="eastAsia" w:ascii="仿宋_GB2312"/>
        </w:rPr>
      </w:pPr>
      <w:r>
        <w:rPr>
          <w:rFonts w:hint="eastAsia" w:ascii="仿宋_GB2312"/>
        </w:rPr>
        <w:t>（2）厨房饭菜加工服务</w:t>
      </w:r>
    </w:p>
    <w:p w14:paraId="777C9DEA">
      <w:pPr>
        <w:ind w:firstLine="632" w:firstLineChars="200"/>
        <w:rPr>
          <w:rFonts w:hint="eastAsia" w:ascii="仿宋_GB2312"/>
        </w:rPr>
      </w:pPr>
      <w:r>
        <w:rPr>
          <w:rFonts w:hint="eastAsia" w:ascii="仿宋_GB2312"/>
        </w:rPr>
        <w:t>负责为站内受助人员提供日常的饭菜加工服务，米、面、油、肉、蛋、蔬菜采购由救助站安排专人负责，炊事员应热爱炊事行业，每日按照要求按量加工饭菜，避免浪费，负责操作间的卫生及饭菜质量。</w:t>
      </w:r>
    </w:p>
    <w:p w14:paraId="68316073">
      <w:pPr>
        <w:ind w:firstLine="632" w:firstLineChars="200"/>
        <w:rPr>
          <w:rFonts w:hint="eastAsia" w:ascii="仿宋_GB2312"/>
        </w:rPr>
      </w:pPr>
      <w:r>
        <w:rPr>
          <w:rFonts w:hint="eastAsia" w:ascii="仿宋_GB2312"/>
        </w:rPr>
        <w:t>（3）服务区域内安保服务</w:t>
      </w:r>
    </w:p>
    <w:p w14:paraId="373BB850">
      <w:pPr>
        <w:ind w:firstLine="632" w:firstLineChars="200"/>
        <w:rPr>
          <w:rFonts w:hint="eastAsia" w:ascii="仿宋_GB2312"/>
        </w:rPr>
      </w:pPr>
      <w:r>
        <w:rPr>
          <w:rFonts w:hint="eastAsia" w:ascii="仿宋_GB2312"/>
        </w:rPr>
        <w:t>熟悉救助工作流程，负责受助人员的安全保卫工作，协助管理人员做好危险物品的检查工作，严禁易燃易爆、管制刀具等危险品进入服务区。配合救助站做好其他临时性服务工作。</w:t>
      </w:r>
    </w:p>
    <w:p w14:paraId="6FB3EBB4">
      <w:pPr>
        <w:ind w:firstLine="632" w:firstLineChars="200"/>
        <w:rPr>
          <w:rFonts w:hint="eastAsia" w:ascii="仿宋_GB2312"/>
        </w:rPr>
      </w:pPr>
      <w:r>
        <w:rPr>
          <w:rFonts w:hint="eastAsia" w:ascii="仿宋_GB2312"/>
        </w:rPr>
        <w:t>（4）医院照顾护理服务</w:t>
      </w:r>
    </w:p>
    <w:p w14:paraId="0176542B">
      <w:pPr>
        <w:ind w:firstLine="632" w:firstLineChars="200"/>
        <w:rPr>
          <w:rFonts w:hint="eastAsia" w:ascii="仿宋_GB2312"/>
        </w:rPr>
      </w:pPr>
      <w:r>
        <w:rPr>
          <w:rFonts w:hint="eastAsia" w:ascii="仿宋_GB2312"/>
        </w:rPr>
        <w:t>熟悉救助工作流程，为需医疗救治的受助人员提供医院照顾护理服务。配合救助站做好其他临时性服务工作。</w:t>
      </w:r>
    </w:p>
    <w:p w14:paraId="10473400">
      <w:pPr>
        <w:ind w:firstLine="632" w:firstLineChars="200"/>
        <w:rPr>
          <w:rFonts w:hint="eastAsia" w:ascii="仿宋_GB2312"/>
        </w:rPr>
      </w:pPr>
      <w:r>
        <w:rPr>
          <w:rFonts w:hint="eastAsia" w:ascii="仿宋_GB2312"/>
        </w:rPr>
        <w:t>（二）主动救助服务</w:t>
      </w:r>
    </w:p>
    <w:p w14:paraId="0B924C22">
      <w:pPr>
        <w:ind w:firstLine="632" w:firstLineChars="200"/>
        <w:rPr>
          <w:rFonts w:hint="eastAsia" w:ascii="仿宋_GB2312"/>
        </w:rPr>
      </w:pPr>
      <w:r>
        <w:rPr>
          <w:rFonts w:hint="eastAsia" w:ascii="仿宋_GB2312"/>
        </w:rPr>
        <w:t>1、人员配置：</w:t>
      </w:r>
    </w:p>
    <w:p w14:paraId="232AE6DD">
      <w:pPr>
        <w:ind w:firstLine="632" w:firstLineChars="200"/>
        <w:rPr>
          <w:rFonts w:hint="eastAsia" w:ascii="仿宋_GB2312"/>
        </w:rPr>
      </w:pPr>
      <w:r>
        <w:rPr>
          <w:rFonts w:hint="eastAsia" w:ascii="仿宋_GB2312"/>
        </w:rPr>
        <w:t>2、服务标准：</w:t>
      </w:r>
    </w:p>
    <w:p w14:paraId="146C7408">
      <w:pPr>
        <w:ind w:firstLine="632" w:firstLineChars="200"/>
        <w:rPr>
          <w:rFonts w:hint="eastAsia" w:ascii="仿宋_GB2312"/>
        </w:rPr>
      </w:pPr>
      <w:r>
        <w:rPr>
          <w:rFonts w:hint="eastAsia" w:ascii="仿宋_GB2312"/>
        </w:rPr>
        <w:t>（1）救助车辆驾驶服务</w:t>
      </w:r>
    </w:p>
    <w:p w14:paraId="63F9BDA3">
      <w:pPr>
        <w:ind w:firstLine="632" w:firstLineChars="200"/>
        <w:rPr>
          <w:rFonts w:hint="eastAsia" w:ascii="仿宋_GB2312"/>
        </w:rPr>
      </w:pPr>
      <w:r>
        <w:rPr>
          <w:rFonts w:hint="eastAsia" w:ascii="仿宋_GB2312"/>
        </w:rPr>
        <w:t>熟悉救助工作流程，为受助人员提供车辆保障服务，负责救助车辆的安全驾驶、维护保养、车辆年审等工作，服从安排，积极配合做好街面巡查救助、护送就医、返乡等服务。配合救助站做好其他临时性服务工作。</w:t>
      </w:r>
    </w:p>
    <w:p w14:paraId="4065ADD4">
      <w:pPr>
        <w:ind w:firstLine="632" w:firstLineChars="200"/>
        <w:rPr>
          <w:rFonts w:hint="eastAsia" w:ascii="仿宋_GB2312"/>
        </w:rPr>
      </w:pPr>
      <w:r>
        <w:rPr>
          <w:rFonts w:hint="eastAsia" w:ascii="仿宋_GB2312"/>
        </w:rPr>
        <w:t>（2）街面巡查救助服务</w:t>
      </w:r>
    </w:p>
    <w:p w14:paraId="225239CD">
      <w:pPr>
        <w:ind w:firstLine="632" w:firstLineChars="200"/>
        <w:rPr>
          <w:rFonts w:hint="eastAsia" w:ascii="仿宋_GB2312"/>
        </w:rPr>
      </w:pPr>
      <w:r>
        <w:rPr>
          <w:rFonts w:hint="eastAsia" w:ascii="仿宋_GB2312"/>
        </w:rPr>
        <w:t>熟悉救助工作流程，按照工作安排，负责在夏季、冬季及极端天气时为流浪乞讨人员提供街面救助服务，核实人员基本情况、开展救助服务，发放食品、水、衣服等临时救助物资。临时救助物资由救助站安排专人负责采购及管理。</w:t>
      </w:r>
    </w:p>
    <w:p w14:paraId="3F3E775B">
      <w:pPr>
        <w:ind w:firstLine="632" w:firstLineChars="200"/>
        <w:rPr>
          <w:rFonts w:hint="eastAsia" w:ascii="仿宋_GB2312"/>
        </w:rPr>
      </w:pPr>
      <w:r>
        <w:rPr>
          <w:rFonts w:hint="eastAsia" w:ascii="仿宋_GB2312"/>
        </w:rPr>
        <w:t>（3）引导、护送流浪乞讨人员求助服务</w:t>
      </w:r>
    </w:p>
    <w:p w14:paraId="5581CF48">
      <w:pPr>
        <w:ind w:firstLine="632" w:firstLineChars="200"/>
        <w:rPr>
          <w:rFonts w:hint="eastAsia" w:ascii="仿宋_GB2312"/>
        </w:rPr>
      </w:pPr>
      <w:r>
        <w:rPr>
          <w:rFonts w:hint="eastAsia" w:ascii="仿宋_GB2312"/>
        </w:rPr>
        <w:t>熟悉救助工作流程，在街面发现流浪乞讨人员、或接到求助电话时，应查明身份，积极引导、护送流浪乞讨人员到救助站进行救助。配合救助站做好其他临时性服务工作。</w:t>
      </w:r>
    </w:p>
    <w:p w14:paraId="1C554B17">
      <w:pPr>
        <w:ind w:firstLine="632" w:firstLineChars="200"/>
        <w:rPr>
          <w:rFonts w:hint="eastAsia" w:ascii="仿宋_GB2312"/>
        </w:rPr>
      </w:pPr>
      <w:r>
        <w:rPr>
          <w:rFonts w:hint="eastAsia" w:ascii="仿宋_GB2312"/>
        </w:rPr>
        <w:t>（4）护送就医服务</w:t>
      </w:r>
    </w:p>
    <w:p w14:paraId="74D9FB71">
      <w:pPr>
        <w:ind w:firstLine="632" w:firstLineChars="200"/>
        <w:rPr>
          <w:rFonts w:hint="eastAsia" w:ascii="仿宋_GB2312"/>
        </w:rPr>
      </w:pPr>
      <w:r>
        <w:rPr>
          <w:rFonts w:hint="eastAsia" w:ascii="仿宋_GB2312"/>
        </w:rPr>
        <w:t>熟悉救助工作流程，在开展街面巡查救助工作中，为需要医疗救治的受助人员提供护送就医服务工作。配合救助站做好其他临时性服务工作。</w:t>
      </w:r>
    </w:p>
    <w:p w14:paraId="6523DD90">
      <w:pPr>
        <w:ind w:firstLine="632" w:firstLineChars="200"/>
        <w:rPr>
          <w:rFonts w:hint="eastAsia" w:ascii="仿宋_GB2312"/>
        </w:rPr>
      </w:pPr>
      <w:r>
        <w:rPr>
          <w:rFonts w:hint="eastAsia" w:ascii="仿宋_GB2312"/>
        </w:rPr>
        <w:t>（三）教育矫治服务</w:t>
      </w:r>
    </w:p>
    <w:p w14:paraId="763E0342">
      <w:pPr>
        <w:ind w:firstLine="632" w:firstLineChars="200"/>
        <w:rPr>
          <w:rFonts w:hint="eastAsia" w:ascii="仿宋_GB2312"/>
        </w:rPr>
      </w:pPr>
      <w:r>
        <w:rPr>
          <w:rFonts w:hint="eastAsia" w:ascii="仿宋_GB2312"/>
        </w:rPr>
        <w:t>1、人员配置：</w:t>
      </w:r>
    </w:p>
    <w:p w14:paraId="57EC662A">
      <w:pPr>
        <w:ind w:firstLine="632" w:firstLineChars="200"/>
        <w:rPr>
          <w:rFonts w:hint="eastAsia" w:ascii="仿宋_GB2312"/>
        </w:rPr>
      </w:pPr>
      <w:r>
        <w:rPr>
          <w:rFonts w:hint="eastAsia" w:ascii="仿宋_GB2312"/>
        </w:rPr>
        <w:t>2、服务标准：</w:t>
      </w:r>
    </w:p>
    <w:p w14:paraId="4955C1D5">
      <w:pPr>
        <w:ind w:firstLine="632" w:firstLineChars="200"/>
        <w:rPr>
          <w:rFonts w:hint="eastAsia" w:ascii="仿宋_GB2312"/>
        </w:rPr>
      </w:pPr>
      <w:r>
        <w:rPr>
          <w:rFonts w:hint="eastAsia" w:ascii="仿宋_GB2312"/>
        </w:rPr>
        <w:t>熟悉救助工作流程，为未成年人提供文化法制教育、心理疏导、行为矫治等救助服务。配合救助站做好其他临时性服务工作。</w:t>
      </w:r>
    </w:p>
    <w:p w14:paraId="652E066B">
      <w:pPr>
        <w:ind w:firstLine="632" w:firstLineChars="200"/>
        <w:rPr>
          <w:rFonts w:hint="eastAsia" w:ascii="仿宋_GB2312"/>
        </w:rPr>
      </w:pPr>
      <w:r>
        <w:rPr>
          <w:rFonts w:hint="eastAsia" w:ascii="仿宋_GB2312"/>
        </w:rPr>
        <w:t>（四）返乡救助服务</w:t>
      </w:r>
    </w:p>
    <w:p w14:paraId="08D2476A">
      <w:pPr>
        <w:ind w:firstLine="632" w:firstLineChars="200"/>
        <w:rPr>
          <w:rFonts w:hint="eastAsia" w:ascii="仿宋_GB2312"/>
        </w:rPr>
      </w:pPr>
      <w:r>
        <w:rPr>
          <w:rFonts w:hint="eastAsia" w:ascii="仿宋_GB2312"/>
        </w:rPr>
        <w:t>1、人员配置：</w:t>
      </w:r>
    </w:p>
    <w:p w14:paraId="0E42990F">
      <w:pPr>
        <w:ind w:firstLine="632" w:firstLineChars="200"/>
        <w:rPr>
          <w:rFonts w:hint="eastAsia" w:ascii="仿宋_GB2312"/>
        </w:rPr>
      </w:pPr>
      <w:r>
        <w:rPr>
          <w:rFonts w:hint="eastAsia" w:ascii="仿宋_GB2312"/>
        </w:rPr>
        <w:t>2、服务标准：</w:t>
      </w:r>
    </w:p>
    <w:p w14:paraId="0591BA21">
      <w:pPr>
        <w:ind w:firstLine="632" w:firstLineChars="200"/>
        <w:rPr>
          <w:rFonts w:ascii="仿宋_GB2312"/>
        </w:rPr>
      </w:pPr>
      <w:r>
        <w:rPr>
          <w:rFonts w:hint="eastAsia" w:ascii="仿宋_GB2312"/>
        </w:rPr>
        <w:t>熟悉救助工作流程，为受助人员提供联系亲属服务，对不善言语、痴、呆、傻、精神异常的受助人员，要通过聊天方式耐心核实信息，并做好登记。对无法核实的受助人员，通过全国救助信息平台、公安人相比对、DNA、全国救助志愿者群等方式，查询流浪乞讨人员的身份信息，对户籍清晰的受助人员，配合管理人员做好受助人员的护送返乡工作。配合区救助站做好其他临时性服务工作。</w:t>
      </w:r>
    </w:p>
    <w:p w14:paraId="26AAC5F5">
      <w:pPr>
        <w:ind w:firstLine="632" w:firstLineChars="200"/>
        <w:rPr>
          <w:rFonts w:hint="eastAsia" w:ascii="黑体" w:hAnsi="黑体" w:eastAsia="黑体"/>
        </w:rPr>
      </w:pPr>
      <w:r>
        <w:rPr>
          <w:rFonts w:hint="eastAsia" w:ascii="黑体" w:hAnsi="黑体" w:eastAsia="黑体"/>
        </w:rPr>
        <w:t>三、合同期限</w:t>
      </w:r>
    </w:p>
    <w:p w14:paraId="5D78D5BC">
      <w:pPr>
        <w:ind w:firstLine="632" w:firstLineChars="200"/>
        <w:jc w:val="left"/>
        <w:rPr>
          <w:rFonts w:hint="eastAsia"/>
        </w:rPr>
      </w:pPr>
      <w:r>
        <w:rPr>
          <w:rFonts w:hint="eastAsia"/>
        </w:rPr>
        <w:t>本合同期限</w:t>
      </w:r>
      <w:r>
        <w:rPr>
          <w:rFonts w:hint="eastAsia"/>
          <w:u w:val="single"/>
        </w:rPr>
        <w:t xml:space="preserve">   </w:t>
      </w:r>
      <w:r>
        <w:rPr>
          <w:rFonts w:hint="eastAsia"/>
        </w:rPr>
        <w:t>年，自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日，本合同期满，任何一方要求续签或不再续签本协议，应提前30天以书面形式通知另一方，便于双方就相关后续问题提前做出安排。</w:t>
      </w:r>
    </w:p>
    <w:p w14:paraId="4D632247">
      <w:pPr>
        <w:ind w:left="632" w:leftChars="200"/>
        <w:rPr>
          <w:rFonts w:hint="eastAsia"/>
        </w:rPr>
      </w:pPr>
      <w:r>
        <w:rPr>
          <w:rFonts w:hint="eastAsia" w:ascii="黑体" w:hAnsi="黑体" w:eastAsia="黑体"/>
        </w:rPr>
        <w:t>四、合同总金额及付款方式：</w:t>
      </w:r>
      <w:r>
        <w:rPr>
          <w:rFonts w:hint="eastAsia"/>
        </w:rPr>
        <w:t xml:space="preserve">                           </w:t>
      </w:r>
    </w:p>
    <w:p w14:paraId="36CA45D0">
      <w:pPr>
        <w:ind w:firstLine="632" w:firstLineChars="200"/>
        <w:rPr>
          <w:rFonts w:hint="eastAsia"/>
          <w:b/>
        </w:rPr>
      </w:pPr>
      <w:r>
        <w:rPr>
          <w:rFonts w:hint="eastAsia"/>
          <w:b/>
        </w:rPr>
        <w:t>1、合同总金额</w:t>
      </w:r>
    </w:p>
    <w:p w14:paraId="22C20D0A">
      <w:pPr>
        <w:ind w:firstLine="632" w:firstLineChars="200"/>
        <w:jc w:val="left"/>
        <w:rPr>
          <w:rFonts w:hint="eastAsia" w:ascii="仿宋_GB2312"/>
        </w:rPr>
      </w:pPr>
      <w:r>
        <w:rPr>
          <w:rFonts w:hint="eastAsia"/>
        </w:rPr>
        <w:t>该合同服务限额费用：</w:t>
      </w:r>
      <w:r>
        <w:rPr>
          <w:rFonts w:hint="eastAsia"/>
          <w:u w:val="single"/>
        </w:rPr>
        <w:t xml:space="preserve">         </w:t>
      </w:r>
      <w:r>
        <w:rPr>
          <w:rFonts w:hint="eastAsia"/>
        </w:rPr>
        <w:t>元，大写：</w:t>
      </w:r>
      <w:r>
        <w:rPr>
          <w:rFonts w:hint="eastAsia"/>
          <w:u w:val="single"/>
        </w:rPr>
        <w:t xml:space="preserve">             </w:t>
      </w:r>
      <w:r>
        <w:rPr>
          <w:rFonts w:hint="eastAsia"/>
        </w:rPr>
        <w:t>。</w:t>
      </w:r>
      <w:r>
        <w:rPr>
          <w:rFonts w:hint="eastAsia" w:ascii="仿宋_GB2312"/>
        </w:rPr>
        <w:t>总价款包括该项目一切费用及税费等费用。</w:t>
      </w:r>
    </w:p>
    <w:p w14:paraId="20BA30E6">
      <w:pPr>
        <w:ind w:firstLine="632" w:firstLineChars="200"/>
        <w:rPr>
          <w:rFonts w:ascii="仿宋_GB2312"/>
          <w:b/>
        </w:rPr>
      </w:pPr>
      <w:r>
        <w:rPr>
          <w:rFonts w:hint="eastAsia" w:ascii="仿宋_GB2312"/>
          <w:b/>
        </w:rPr>
        <w:t>2、付款方式</w:t>
      </w:r>
    </w:p>
    <w:p w14:paraId="122C9754">
      <w:pPr>
        <w:ind w:firstLine="632" w:firstLineChars="200"/>
        <w:rPr>
          <w:rFonts w:hint="eastAsia"/>
        </w:rPr>
      </w:pPr>
      <w:r>
        <w:rPr>
          <w:rFonts w:hint="eastAsia"/>
        </w:rPr>
        <w:t>购买服务合同签订后，救助站按</w:t>
      </w:r>
      <w:r>
        <w:rPr>
          <w:rFonts w:hint="eastAsia"/>
          <w:u w:val="single"/>
        </w:rPr>
        <w:t xml:space="preserve">           </w:t>
      </w:r>
      <w:r>
        <w:rPr>
          <w:rFonts w:hint="eastAsia"/>
        </w:rPr>
        <w:t>支付的合同价款。</w:t>
      </w:r>
      <w:r>
        <w:rPr>
          <w:rFonts w:hint="eastAsia" w:ascii="仿宋" w:hAnsi="仿宋" w:eastAsia="仿宋" w:cs="仿宋"/>
          <w:sz w:val="30"/>
          <w:szCs w:val="30"/>
        </w:rPr>
        <w:t>乙方开具增值税普通发票给甲方，甲方通过转账形式将劳务外包服务费用兑付乙方。</w:t>
      </w:r>
      <w:r>
        <w:rPr>
          <w:rFonts w:hint="eastAsia"/>
        </w:rPr>
        <w:t xml:space="preserve">                             </w:t>
      </w:r>
    </w:p>
    <w:p w14:paraId="54482815">
      <w:pPr>
        <w:ind w:firstLine="632" w:firstLineChars="200"/>
        <w:rPr>
          <w:rFonts w:hint="eastAsia"/>
          <w:b/>
        </w:rPr>
      </w:pPr>
      <w:r>
        <w:rPr>
          <w:rFonts w:hint="eastAsia"/>
          <w:b/>
        </w:rPr>
        <w:t>3、乙方银行账户信息</w:t>
      </w:r>
    </w:p>
    <w:p w14:paraId="2D7974E0">
      <w:pPr>
        <w:ind w:firstLine="632" w:firstLineChars="200"/>
        <w:rPr>
          <w:rFonts w:hint="eastAsia"/>
        </w:rPr>
      </w:pPr>
      <w:r>
        <w:rPr>
          <w:rFonts w:hint="eastAsia"/>
        </w:rPr>
        <w:t>银行账户：</w:t>
      </w:r>
      <w:r>
        <w:rPr>
          <w:rFonts w:hint="eastAsia"/>
          <w:u w:val="single"/>
        </w:rPr>
        <w:t xml:space="preserve">                           </w:t>
      </w:r>
      <w:r>
        <w:rPr>
          <w:rFonts w:hint="eastAsia"/>
        </w:rPr>
        <w:t xml:space="preserve"> </w:t>
      </w:r>
    </w:p>
    <w:p w14:paraId="45C50799">
      <w:pPr>
        <w:ind w:firstLine="632" w:firstLineChars="200"/>
        <w:rPr>
          <w:rFonts w:hint="eastAsia"/>
          <w:u w:val="single"/>
        </w:rPr>
      </w:pPr>
      <w:r>
        <w:rPr>
          <w:rFonts w:hint="eastAsia"/>
        </w:rPr>
        <w:t>银行账户：</w:t>
      </w:r>
      <w:r>
        <w:rPr>
          <w:rFonts w:hint="eastAsia"/>
          <w:u w:val="single"/>
        </w:rPr>
        <w:t xml:space="preserve">                           </w:t>
      </w:r>
    </w:p>
    <w:p w14:paraId="43E14F89">
      <w:pPr>
        <w:ind w:firstLine="632" w:firstLineChars="200"/>
        <w:rPr>
          <w:rFonts w:hint="eastAsia" w:ascii="黑体" w:hAnsi="黑体" w:eastAsia="黑体"/>
        </w:rPr>
      </w:pPr>
      <w:r>
        <w:rPr>
          <w:rFonts w:hint="eastAsia"/>
        </w:rPr>
        <w:t>开户银行：</w:t>
      </w:r>
      <w:r>
        <w:rPr>
          <w:rFonts w:hint="eastAsia"/>
          <w:u w:val="single"/>
        </w:rPr>
        <w:t xml:space="preserve">                            </w:t>
      </w:r>
      <w:r>
        <w:rPr>
          <w:rFonts w:hint="eastAsia"/>
        </w:rPr>
        <w:t xml:space="preserve">                                                                                                                                                </w:t>
      </w:r>
    </w:p>
    <w:p w14:paraId="73A3830A">
      <w:pPr>
        <w:ind w:firstLine="632" w:firstLineChars="200"/>
        <w:rPr>
          <w:rFonts w:hint="eastAsia" w:ascii="黑体" w:hAnsi="黑体" w:eastAsia="黑体"/>
        </w:rPr>
      </w:pPr>
      <w:r>
        <w:rPr>
          <w:rFonts w:hint="eastAsia" w:ascii="黑体" w:hAnsi="黑体" w:eastAsia="黑体"/>
        </w:rPr>
        <w:t>五、甲方的权利和义务</w:t>
      </w:r>
    </w:p>
    <w:p w14:paraId="7FE7FA5A">
      <w:pPr>
        <w:ind w:firstLine="632" w:firstLineChars="200"/>
        <w:rPr>
          <w:rFonts w:hint="eastAsia"/>
        </w:rPr>
      </w:pPr>
      <w:r>
        <w:rPr>
          <w:rFonts w:hint="eastAsia"/>
        </w:rPr>
        <w:t xml:space="preserve">1、甲方保证服务期间，对乙方工作给予支持，提供水、电、场地、工作制服等必须的基础工作条件。                                 </w:t>
      </w:r>
    </w:p>
    <w:p w14:paraId="157898B7">
      <w:pPr>
        <w:ind w:firstLine="632" w:firstLineChars="200"/>
        <w:rPr>
          <w:rFonts w:hint="eastAsia"/>
        </w:rPr>
      </w:pPr>
      <w:r>
        <w:rPr>
          <w:rFonts w:hint="eastAsia"/>
        </w:rPr>
        <w:t xml:space="preserve">2、甲方有权对合同规定范围内乙方的服务行为进行监督和检查，拥有监管权。对认为不合理的部分有权下达整改通知书，并要求乙方限期整改。                                                           </w:t>
      </w:r>
    </w:p>
    <w:p w14:paraId="50EB58A8">
      <w:pPr>
        <w:ind w:firstLine="632" w:firstLineChars="200"/>
        <w:rPr>
          <w:rFonts w:hint="eastAsia"/>
        </w:rPr>
      </w:pPr>
      <w:r>
        <w:rPr>
          <w:rFonts w:hint="eastAsia"/>
        </w:rPr>
        <w:t xml:space="preserve">3、根据本合同规定，按时向乙方支付应付费用。          </w:t>
      </w:r>
    </w:p>
    <w:p w14:paraId="5EE14B93">
      <w:pPr>
        <w:ind w:firstLine="632" w:firstLineChars="200"/>
        <w:rPr>
          <w:rFonts w:hint="eastAsia"/>
        </w:rPr>
      </w:pPr>
      <w:r>
        <w:rPr>
          <w:rFonts w:hint="eastAsia"/>
        </w:rPr>
        <w:t xml:space="preserve">4、国家法律、法规所规定由甲方承担的其它责任。      </w:t>
      </w:r>
    </w:p>
    <w:p w14:paraId="7E1FF4B2">
      <w:pPr>
        <w:ind w:firstLine="632" w:firstLineChars="200"/>
        <w:rPr>
          <w:rFonts w:hint="eastAsia" w:ascii="黑体" w:hAnsi="黑体" w:eastAsia="黑体"/>
        </w:rPr>
      </w:pPr>
      <w:r>
        <w:rPr>
          <w:rFonts w:hint="eastAsia" w:ascii="黑体" w:hAnsi="黑体" w:eastAsia="黑体"/>
        </w:rPr>
        <w:t xml:space="preserve">六、 乙方的权利和义务                                                 </w:t>
      </w:r>
    </w:p>
    <w:p w14:paraId="118AA0E6">
      <w:pPr>
        <w:ind w:firstLine="632" w:firstLineChars="200"/>
        <w:rPr>
          <w:rFonts w:hint="eastAsia"/>
        </w:rPr>
      </w:pPr>
      <w:r>
        <w:rPr>
          <w:rFonts w:hint="eastAsia"/>
        </w:rPr>
        <w:t xml:space="preserve">1、对本合同规定的委托服务范围内的项目享有管理权及服务义务，根据甲方的工作要求及时足额配备服务。                                                   </w:t>
      </w:r>
    </w:p>
    <w:p w14:paraId="53DCE9F1">
      <w:pPr>
        <w:ind w:firstLine="632" w:firstLineChars="200"/>
        <w:rPr>
          <w:rFonts w:hint="eastAsia"/>
        </w:rPr>
      </w:pPr>
      <w:r>
        <w:rPr>
          <w:rFonts w:hint="eastAsia"/>
        </w:rPr>
        <w:t>2、根据本合同的规定向甲方收取相关服务费用，并有权在本项目管理范围内管理及合理使用。</w:t>
      </w:r>
    </w:p>
    <w:p w14:paraId="1A790082">
      <w:pPr>
        <w:ind w:firstLine="632" w:firstLineChars="200"/>
        <w:rPr>
          <w:rFonts w:hint="eastAsia" w:ascii="仿宋" w:hAnsi="仿宋" w:eastAsia="仿宋"/>
        </w:rPr>
      </w:pPr>
      <w:r>
        <w:rPr>
          <w:rFonts w:hint="eastAsia" w:ascii="仿宋" w:hAnsi="仿宋" w:eastAsia="仿宋"/>
        </w:rPr>
        <w:t>3、甲方为乙方委派的工作人员提供临时性救助工作制服，工作制服由乙方委派的工作人员妥善保管，工作制服只限于在工作、值班期间穿着，其他时间不得随意使用，穿着工作制服时要举止端庄、谈吐文明，在合同服务期内人员发生变化时，工作制服应交回。</w:t>
      </w:r>
    </w:p>
    <w:p w14:paraId="58B8D9CC">
      <w:pPr>
        <w:ind w:firstLine="632" w:firstLineChars="200"/>
        <w:rPr>
          <w:rFonts w:hint="eastAsia"/>
        </w:rPr>
      </w:pPr>
      <w:r>
        <w:rPr>
          <w:rFonts w:hint="eastAsia"/>
        </w:rPr>
        <w:t xml:space="preserve">3、及时向甲方通告服务范围内有关服务的重大事项，及时配合处理投诉。                                                               </w:t>
      </w:r>
    </w:p>
    <w:p w14:paraId="599091C8">
      <w:pPr>
        <w:ind w:firstLine="632" w:firstLineChars="200"/>
        <w:rPr>
          <w:rFonts w:hint="eastAsia"/>
        </w:rPr>
      </w:pPr>
      <w:r>
        <w:rPr>
          <w:rFonts w:hint="eastAsia"/>
        </w:rPr>
        <w:t xml:space="preserve">4、接受项目行业管理部门及政府有关部门的指导，接受甲方的监督。                                                                 </w:t>
      </w:r>
    </w:p>
    <w:p w14:paraId="17B5654E">
      <w:pPr>
        <w:ind w:firstLine="632" w:firstLineChars="200"/>
        <w:rPr>
          <w:rFonts w:hint="eastAsia"/>
        </w:rPr>
      </w:pPr>
      <w:r>
        <w:rPr>
          <w:rFonts w:hint="eastAsia"/>
        </w:rPr>
        <w:t xml:space="preserve">5、国家法律、法规所规定由乙方承担的其它责任。                                                     </w:t>
      </w:r>
    </w:p>
    <w:p w14:paraId="7F81513F">
      <w:pPr>
        <w:ind w:firstLine="632" w:firstLineChars="200"/>
        <w:rPr>
          <w:rFonts w:hint="eastAsia" w:ascii="黑体" w:hAnsi="黑体" w:eastAsia="黑体"/>
        </w:rPr>
      </w:pPr>
      <w:r>
        <w:rPr>
          <w:rFonts w:hint="eastAsia" w:ascii="黑体" w:hAnsi="黑体" w:eastAsia="黑体"/>
        </w:rPr>
        <w:t>七、其他约定</w:t>
      </w:r>
    </w:p>
    <w:p w14:paraId="73B5DB5D">
      <w:pPr>
        <w:spacing w:line="520" w:lineRule="exact"/>
        <w:ind w:firstLine="632" w:firstLineChars="200"/>
        <w:rPr>
          <w:rFonts w:hint="eastAsia" w:ascii="仿宋" w:hAnsi="仿宋" w:eastAsia="仿宋" w:cs="仿宋"/>
          <w:szCs w:val="32"/>
        </w:rPr>
      </w:pPr>
      <w:r>
        <w:rPr>
          <w:rFonts w:hint="eastAsia" w:ascii="黑体" w:hAnsi="黑体" w:eastAsia="黑体"/>
        </w:rPr>
        <w:t>1、</w:t>
      </w:r>
      <w:r>
        <w:rPr>
          <w:rFonts w:hint="eastAsia" w:ascii="仿宋" w:hAnsi="仿宋" w:eastAsia="仿宋" w:cs="仿宋"/>
          <w:szCs w:val="32"/>
        </w:rPr>
        <w:t>劳务服务人员在甲方服务期间因工负伤，由甲方负责及时将受伤的员工送往医院救治。所发生的费用由甲方先行垫付，由乙方全权负责在规定时间内完成工伤认定、工伤赔付等程序（甲方应予配合），乙方将工伤赔付金额全额支付给甲方或劳务服务人员。</w:t>
      </w:r>
    </w:p>
    <w:p w14:paraId="0826D2DB">
      <w:pPr>
        <w:spacing w:line="520" w:lineRule="exact"/>
        <w:ind w:firstLine="632" w:firstLineChars="200"/>
        <w:rPr>
          <w:rFonts w:hint="eastAsia" w:ascii="仿宋" w:hAnsi="仿宋" w:eastAsia="仿宋"/>
          <w:szCs w:val="32"/>
        </w:rPr>
      </w:pPr>
      <w:r>
        <w:rPr>
          <w:rFonts w:hint="eastAsia" w:ascii="仿宋" w:hAnsi="仿宋" w:eastAsia="仿宋" w:cs="仿宋"/>
          <w:szCs w:val="32"/>
        </w:rPr>
        <w:t>2、甲方应在24小时内通知乙方前往处理善后工作，甲方在事故发生后三天内向乙方提供工伤经过书面材料。如因甲方原因导致无法认定工伤，所发生的工伤费用</w:t>
      </w:r>
      <w:r>
        <w:rPr>
          <w:rFonts w:hint="eastAsia" w:ascii="仿宋" w:hAnsi="仿宋" w:eastAsia="仿宋"/>
          <w:szCs w:val="32"/>
        </w:rPr>
        <w:t>由甲方承担。</w:t>
      </w:r>
    </w:p>
    <w:p w14:paraId="6C50E2A0">
      <w:pPr>
        <w:spacing w:line="520" w:lineRule="exact"/>
        <w:ind w:firstLine="632" w:firstLineChars="200"/>
        <w:rPr>
          <w:rFonts w:ascii="仿宋" w:hAnsi="仿宋" w:eastAsia="仿宋"/>
          <w:szCs w:val="32"/>
        </w:rPr>
      </w:pPr>
      <w:r>
        <w:rPr>
          <w:rFonts w:hint="eastAsia" w:ascii="仿宋" w:hAnsi="仿宋" w:eastAsia="仿宋"/>
          <w:szCs w:val="32"/>
        </w:rPr>
        <w:t>3、甲方要根据工作需要对救助管理机构工作和服务的人员进行业务培训时，乙方应积极配合甲方，并为其提供师资力量、培训场地、培训设备、制定培训计划、组织培训等服务。培训所产生的费用由甲方另行支付。</w:t>
      </w:r>
    </w:p>
    <w:p w14:paraId="73E6354F">
      <w:pPr>
        <w:ind w:firstLine="632" w:firstLineChars="200"/>
        <w:rPr>
          <w:rFonts w:hint="eastAsia" w:ascii="黑体" w:hAnsi="黑体" w:eastAsia="黑体"/>
        </w:rPr>
      </w:pPr>
      <w:r>
        <w:rPr>
          <w:rFonts w:hint="eastAsia" w:ascii="黑体" w:hAnsi="黑体" w:eastAsia="黑体"/>
        </w:rPr>
        <w:t>八、违约责任</w:t>
      </w:r>
    </w:p>
    <w:p w14:paraId="7A5E3473">
      <w:pPr>
        <w:ind w:firstLine="632" w:firstLineChars="200"/>
        <w:rPr>
          <w:rFonts w:hint="eastAsia"/>
        </w:rPr>
      </w:pPr>
      <w:r>
        <w:rPr>
          <w:rFonts w:hint="eastAsia"/>
        </w:rPr>
        <w:t xml:space="preserve">1、甲乙双方必须遵守本合同并执行合同中的各项规定，保证本合同的正常履行。                                                </w:t>
      </w:r>
    </w:p>
    <w:p w14:paraId="7F3FB97A">
      <w:pPr>
        <w:ind w:firstLine="632" w:firstLineChars="200"/>
        <w:rPr>
          <w:rFonts w:hint="eastAsia"/>
        </w:rPr>
      </w:pPr>
      <w:r>
        <w:rPr>
          <w:rFonts w:hint="eastAsia"/>
        </w:rPr>
        <w:t xml:space="preserve">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w:t>
      </w:r>
    </w:p>
    <w:p w14:paraId="7217F208">
      <w:pPr>
        <w:ind w:firstLine="632" w:firstLineChars="200"/>
        <w:rPr>
          <w:rFonts w:hint="eastAsia"/>
        </w:rPr>
      </w:pPr>
      <w:r>
        <w:rPr>
          <w:rFonts w:hint="eastAsia"/>
        </w:rPr>
        <w:t>3、乙方在得到甲方通知之日起3个工作日内采取补救措施，乙方应向甲方支付合同总价1％的违约金。</w:t>
      </w:r>
    </w:p>
    <w:p w14:paraId="5C896A22">
      <w:pPr>
        <w:ind w:firstLine="632" w:firstLineChars="200"/>
        <w:rPr>
          <w:rFonts w:hint="eastAsia"/>
        </w:rPr>
      </w:pPr>
      <w:r>
        <w:rPr>
          <w:rFonts w:hint="eastAsia"/>
        </w:rPr>
        <w:t xml:space="preserve">4.甲方无正当理由拒收服务，甲方应向乙方支付拒付服务费用10％的赔偿。                                                           </w:t>
      </w:r>
    </w:p>
    <w:p w14:paraId="35DFFB0B">
      <w:pPr>
        <w:ind w:firstLine="632" w:firstLineChars="200"/>
        <w:rPr>
          <w:rFonts w:hint="eastAsia"/>
        </w:rPr>
      </w:pPr>
      <w:r>
        <w:rPr>
          <w:rFonts w:hint="eastAsia"/>
        </w:rPr>
        <w:t xml:space="preserve">5、在执行本合同中发生的或与本合同有关的争端，双方应通过友好协商解决，经协商在60天内不能达成协议时，应提交临潼区人民法院裁决。                                                      </w:t>
      </w:r>
    </w:p>
    <w:p w14:paraId="090F25DA">
      <w:pPr>
        <w:ind w:firstLine="632" w:firstLineChars="200"/>
        <w:rPr>
          <w:rFonts w:hint="eastAsia" w:ascii="黑体" w:hAnsi="黑体" w:eastAsia="黑体"/>
        </w:rPr>
      </w:pPr>
      <w:r>
        <w:rPr>
          <w:rFonts w:hint="eastAsia" w:ascii="黑体" w:hAnsi="黑体" w:eastAsia="黑体"/>
        </w:rPr>
        <w:t>九、合同的生效</w:t>
      </w:r>
    </w:p>
    <w:p w14:paraId="59C971F9">
      <w:pPr>
        <w:ind w:firstLine="632" w:firstLineChars="200"/>
        <w:rPr>
          <w:rFonts w:hint="eastAsia"/>
        </w:rPr>
      </w:pPr>
      <w:r>
        <w:rPr>
          <w:rFonts w:hint="eastAsia"/>
        </w:rPr>
        <w:t>本合同经甲乙双方授权代表签字并加盖公章或合同专用章后生效。本合同一式四份，甲乙双方各持两份，具有相同的法律效力。本合同未尽事宜由双方另行协商，并签订补充合同，补充合同与本合同具有同等法律效力。</w:t>
      </w:r>
    </w:p>
    <w:p w14:paraId="3AF90832">
      <w:pPr>
        <w:ind w:firstLine="632" w:firstLineChars="200"/>
        <w:rPr>
          <w:rFonts w:hint="eastAsia"/>
          <w:b/>
        </w:rPr>
      </w:pPr>
      <w:r>
        <w:rPr>
          <w:rFonts w:hint="eastAsia"/>
          <w:b/>
        </w:rPr>
        <w:t>十、附件</w:t>
      </w:r>
    </w:p>
    <w:p w14:paraId="5A032F1E">
      <w:pPr>
        <w:ind w:firstLine="632" w:firstLineChars="200"/>
        <w:rPr>
          <w:rFonts w:hint="eastAsia"/>
        </w:rPr>
      </w:pPr>
      <w:r>
        <w:rPr>
          <w:rFonts w:hint="eastAsia"/>
        </w:rPr>
        <w:t>1、竞争性磋商文件</w:t>
      </w:r>
    </w:p>
    <w:p w14:paraId="15EDFA53">
      <w:pPr>
        <w:ind w:firstLine="632" w:firstLineChars="200"/>
        <w:rPr>
          <w:rFonts w:hint="eastAsia"/>
        </w:rPr>
      </w:pPr>
      <w:r>
        <w:rPr>
          <w:rFonts w:hint="eastAsia"/>
        </w:rPr>
        <w:t>2、成交通知书</w:t>
      </w:r>
    </w:p>
    <w:p w14:paraId="61473FE3">
      <w:pPr>
        <w:ind w:firstLine="632" w:firstLineChars="200"/>
        <w:rPr>
          <w:rFonts w:hint="eastAsia"/>
        </w:rPr>
      </w:pPr>
    </w:p>
    <w:p w14:paraId="71E5219C">
      <w:pPr>
        <w:ind w:firstLine="632" w:firstLineChars="200"/>
        <w:rPr>
          <w:rFonts w:hint="eastAsia"/>
        </w:rPr>
      </w:pPr>
      <w:r>
        <w:rPr>
          <w:rFonts w:hint="eastAsia"/>
        </w:rPr>
        <w:t>甲方名称：</w:t>
      </w:r>
      <w:r>
        <w:rPr>
          <w:rFonts w:hint="eastAsia"/>
          <w:u w:val="single"/>
        </w:rPr>
        <w:t xml:space="preserve">                            </w:t>
      </w:r>
    </w:p>
    <w:p w14:paraId="34807027">
      <w:pPr>
        <w:ind w:firstLine="632" w:firstLineChars="200"/>
        <w:rPr>
          <w:rFonts w:hint="eastAsia"/>
        </w:rPr>
      </w:pPr>
      <w:r>
        <w:rPr>
          <w:rFonts w:hint="eastAsia"/>
        </w:rPr>
        <w:t>甲方地址：</w:t>
      </w:r>
      <w:r>
        <w:rPr>
          <w:rFonts w:hint="eastAsia"/>
          <w:u w:val="single"/>
        </w:rPr>
        <w:t xml:space="preserve">                            </w:t>
      </w:r>
    </w:p>
    <w:p w14:paraId="1C441C62">
      <w:pPr>
        <w:ind w:firstLine="632" w:firstLineChars="200"/>
        <w:rPr>
          <w:rFonts w:hint="eastAsia"/>
        </w:rPr>
      </w:pPr>
      <w:r>
        <w:rPr>
          <w:rFonts w:hint="eastAsia"/>
        </w:rPr>
        <w:t>电    话：</w:t>
      </w:r>
      <w:r>
        <w:rPr>
          <w:rFonts w:hint="eastAsia"/>
          <w:u w:val="single"/>
        </w:rPr>
        <w:t xml:space="preserve">                            </w:t>
      </w:r>
    </w:p>
    <w:p w14:paraId="0E63E0C4">
      <w:pPr>
        <w:rPr>
          <w:rFonts w:hint="eastAsia"/>
        </w:rPr>
      </w:pPr>
    </w:p>
    <w:p w14:paraId="5B20543B">
      <w:pPr>
        <w:ind w:firstLine="632" w:firstLineChars="200"/>
        <w:rPr>
          <w:rFonts w:hint="eastAsia"/>
        </w:rPr>
      </w:pPr>
      <w:r>
        <w:rPr>
          <w:rFonts w:hint="eastAsia"/>
        </w:rPr>
        <w:t xml:space="preserve">甲方代表签字：                </w:t>
      </w:r>
    </w:p>
    <w:p w14:paraId="198B7F39">
      <w:pPr>
        <w:ind w:firstLine="632" w:firstLineChars="200"/>
        <w:rPr>
          <w:rFonts w:hint="eastAsia"/>
        </w:rPr>
      </w:pPr>
      <w:r>
        <w:rPr>
          <w:rFonts w:hint="eastAsia"/>
        </w:rPr>
        <w:t xml:space="preserve">                            年   月   日  </w:t>
      </w:r>
    </w:p>
    <w:p w14:paraId="5D93EDD1">
      <w:pPr>
        <w:rPr>
          <w:rFonts w:hint="eastAsia"/>
        </w:rPr>
      </w:pPr>
    </w:p>
    <w:p w14:paraId="241765DA">
      <w:pPr>
        <w:ind w:firstLine="632" w:firstLineChars="200"/>
        <w:rPr>
          <w:rFonts w:hint="eastAsia"/>
        </w:rPr>
      </w:pPr>
      <w:r>
        <w:rPr>
          <w:rFonts w:hint="eastAsia"/>
        </w:rPr>
        <w:t>乙方名称：</w:t>
      </w:r>
      <w:r>
        <w:rPr>
          <w:rFonts w:hint="eastAsia" w:ascii="仿宋_GB2312" w:hAnsi="宋体"/>
          <w:color w:val="000000"/>
          <w:szCs w:val="32"/>
          <w:u w:val="single"/>
        </w:rPr>
        <w:t xml:space="preserve">                             </w:t>
      </w:r>
      <w:r>
        <w:rPr>
          <w:rFonts w:hint="eastAsia" w:ascii="仿宋_GB2312" w:hAnsi="宋体"/>
          <w:color w:val="000000"/>
          <w:szCs w:val="32"/>
        </w:rPr>
        <w:t xml:space="preserve">  </w:t>
      </w:r>
    </w:p>
    <w:p w14:paraId="31032433">
      <w:pPr>
        <w:ind w:firstLine="632" w:firstLineChars="200"/>
        <w:rPr>
          <w:rFonts w:hint="eastAsia"/>
          <w:u w:val="single"/>
        </w:rPr>
      </w:pPr>
      <w:r>
        <w:rPr>
          <w:rFonts w:hint="eastAsia"/>
        </w:rPr>
        <w:t>乙方地址：</w:t>
      </w:r>
      <w:r>
        <w:rPr>
          <w:rFonts w:hint="eastAsia"/>
          <w:u w:val="single"/>
        </w:rPr>
        <w:t xml:space="preserve">                             </w:t>
      </w:r>
    </w:p>
    <w:p w14:paraId="0A36DB84">
      <w:pPr>
        <w:ind w:firstLine="632" w:firstLineChars="200"/>
        <w:rPr>
          <w:rFonts w:hint="eastAsia"/>
          <w:u w:val="single"/>
        </w:rPr>
      </w:pPr>
      <w:r>
        <w:rPr>
          <w:rFonts w:hint="eastAsia"/>
        </w:rPr>
        <w:t>电    话：</w:t>
      </w:r>
      <w:r>
        <w:rPr>
          <w:rFonts w:hint="eastAsia"/>
          <w:u w:val="single"/>
        </w:rPr>
        <w:t xml:space="preserve">                             </w:t>
      </w:r>
    </w:p>
    <w:p w14:paraId="15439837">
      <w:pPr>
        <w:rPr>
          <w:rFonts w:hint="eastAsia"/>
        </w:rPr>
      </w:pPr>
    </w:p>
    <w:p w14:paraId="5F6D98E1">
      <w:pPr>
        <w:ind w:firstLine="632" w:firstLineChars="200"/>
        <w:rPr>
          <w:rFonts w:hint="eastAsia"/>
        </w:rPr>
      </w:pPr>
      <w:r>
        <w:rPr>
          <w:rFonts w:hint="eastAsia"/>
        </w:rPr>
        <w:t>乙方代表签字：</w:t>
      </w:r>
    </w:p>
    <w:p w14:paraId="7FAF689C">
      <w:pPr>
        <w:ind w:firstLine="632" w:firstLineChars="200"/>
      </w:pPr>
      <w:r>
        <w:rPr>
          <w:rFonts w:hint="eastAsia"/>
        </w:rPr>
        <w:t xml:space="preserve">             </w:t>
      </w:r>
    </w:p>
    <w:p w14:paraId="149413BC">
      <w:pPr>
        <w:ind w:firstLine="632" w:firstLineChars="200"/>
        <w:rPr>
          <w:rFonts w:hint="eastAsia"/>
        </w:rPr>
      </w:pPr>
      <w:r>
        <w:rPr>
          <w:rFonts w:hint="eastAsia"/>
        </w:rPr>
        <w:t xml:space="preserve">                            年   月   日              </w:t>
      </w:r>
    </w:p>
    <w:p w14:paraId="502ABB97">
      <w:pPr>
        <w:ind w:right="632" w:firstLine="552" w:firstLineChars="200"/>
        <w:jc w:val="right"/>
        <w:rPr>
          <w:rFonts w:hint="eastAsia" w:ascii="仿宋_GB2312" w:hAnsi="黑体"/>
          <w:color w:val="000000"/>
          <w:sz w:val="28"/>
          <w:szCs w:val="28"/>
        </w:rPr>
      </w:pPr>
    </w:p>
    <w:sectPr>
      <w:footerReference r:id="rId3" w:type="default"/>
      <w:footerReference r:id="rId4" w:type="even"/>
      <w:pgSz w:w="11906" w:h="16838"/>
      <w:pgMar w:top="2098" w:right="1474" w:bottom="1985" w:left="1588" w:header="851" w:footer="1588"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3A049A-D5DD-49E4-92CD-54C8291463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F0E127F8-E931-4A38-9145-06BF3073F217}"/>
  </w:font>
  <w:font w:name="仿宋">
    <w:panose1 w:val="02010609060101010101"/>
    <w:charset w:val="86"/>
    <w:family w:val="modern"/>
    <w:pitch w:val="default"/>
    <w:sig w:usb0="800002BF" w:usb1="38CF7CFA" w:usb2="00000016" w:usb3="00000000" w:csb0="00040001" w:csb1="00000000"/>
    <w:embedRegular r:id="rId3" w:fontKey="{609625D3-D63C-4C3A-AB55-A58E99F4EB1C}"/>
  </w:font>
  <w:font w:name="方正小标宋简体">
    <w:panose1 w:val="02000000000000000000"/>
    <w:charset w:val="86"/>
    <w:family w:val="script"/>
    <w:pitch w:val="default"/>
    <w:sig w:usb0="00000001" w:usb1="08000000" w:usb2="00000000" w:usb3="00000000" w:csb0="00040000" w:csb1="00000000"/>
    <w:embedRegular r:id="rId4" w:fontKey="{96093DB2-EAB6-4FC2-9785-9D6018B3CF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ACF05">
    <w:pPr>
      <w:pStyle w:val="4"/>
      <w:ind w:firstLine="7560" w:firstLineChars="2700"/>
    </w:pPr>
    <w:r>
      <w:rPr>
        <w:rFonts w:hint="eastAsia" w:ascii="宋体" w:hAnsi="宋体" w:eastAsia="宋体"/>
        <w:kern w:val="0"/>
        <w:sz w:val="28"/>
        <w:szCs w:val="21"/>
      </w:rPr>
      <w:t xml:space="preserve">— </w:t>
    </w:r>
    <w:r>
      <w:rPr>
        <w:rFonts w:ascii="宋体" w:hAnsi="宋体" w:eastAsia="宋体"/>
        <w:kern w:val="0"/>
        <w:sz w:val="28"/>
        <w:szCs w:val="21"/>
      </w:rPr>
      <w:fldChar w:fldCharType="begin"/>
    </w:r>
    <w:r>
      <w:rPr>
        <w:rFonts w:ascii="宋体" w:hAnsi="宋体" w:eastAsia="宋体"/>
        <w:kern w:val="0"/>
        <w:sz w:val="28"/>
        <w:szCs w:val="21"/>
      </w:rPr>
      <w:instrText xml:space="preserve"> PAGE </w:instrText>
    </w:r>
    <w:r>
      <w:rPr>
        <w:rFonts w:ascii="宋体" w:hAnsi="宋体" w:eastAsia="宋体"/>
        <w:kern w:val="0"/>
        <w:sz w:val="28"/>
        <w:szCs w:val="21"/>
      </w:rPr>
      <w:fldChar w:fldCharType="separate"/>
    </w:r>
    <w:r>
      <w:rPr>
        <w:rFonts w:ascii="宋体" w:hAnsi="宋体" w:eastAsia="宋体"/>
        <w:kern w:val="0"/>
        <w:sz w:val="28"/>
        <w:szCs w:val="21"/>
      </w:rPr>
      <w:t>1</w:t>
    </w:r>
    <w:r>
      <w:rPr>
        <w:rFonts w:ascii="宋体" w:hAnsi="宋体" w:eastAsia="宋体"/>
        <w:kern w:val="0"/>
        <w:sz w:val="28"/>
        <w:szCs w:val="21"/>
      </w:rPr>
      <w:fldChar w:fldCharType="end"/>
    </w:r>
    <w:r>
      <w:rPr>
        <w:rFonts w:hint="eastAsia" w:ascii="宋体" w:hAnsi="宋体" w:eastAsia="宋体"/>
        <w:kern w:val="0"/>
        <w:sz w:val="28"/>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D09A7">
    <w:pPr>
      <w:pStyle w:val="4"/>
      <w:ind w:firstLine="280" w:firstLineChars="100"/>
      <w:jc w:val="both"/>
    </w:pPr>
    <w:r>
      <w:rPr>
        <w:rFonts w:hint="eastAsia" w:ascii="宋体" w:hAnsi="宋体" w:eastAsia="宋体"/>
        <w:kern w:val="0"/>
        <w:sz w:val="28"/>
        <w:szCs w:val="21"/>
      </w:rPr>
      <w:t xml:space="preserve">— </w:t>
    </w:r>
    <w:r>
      <w:rPr>
        <w:rFonts w:ascii="宋体" w:hAnsi="宋体" w:eastAsia="宋体"/>
        <w:kern w:val="0"/>
        <w:sz w:val="28"/>
        <w:szCs w:val="21"/>
      </w:rPr>
      <w:fldChar w:fldCharType="begin"/>
    </w:r>
    <w:r>
      <w:rPr>
        <w:rFonts w:ascii="宋体" w:hAnsi="宋体" w:eastAsia="宋体"/>
        <w:kern w:val="0"/>
        <w:sz w:val="28"/>
        <w:szCs w:val="21"/>
      </w:rPr>
      <w:instrText xml:space="preserve"> PAGE </w:instrText>
    </w:r>
    <w:r>
      <w:rPr>
        <w:rFonts w:ascii="宋体" w:hAnsi="宋体" w:eastAsia="宋体"/>
        <w:kern w:val="0"/>
        <w:sz w:val="28"/>
        <w:szCs w:val="21"/>
      </w:rPr>
      <w:fldChar w:fldCharType="separate"/>
    </w:r>
    <w:r>
      <w:rPr>
        <w:rFonts w:ascii="宋体" w:hAnsi="宋体" w:eastAsia="宋体"/>
        <w:kern w:val="0"/>
        <w:sz w:val="28"/>
        <w:szCs w:val="21"/>
      </w:rPr>
      <w:t>2</w:t>
    </w:r>
    <w:r>
      <w:rPr>
        <w:rFonts w:ascii="宋体" w:hAnsi="宋体" w:eastAsia="宋体"/>
        <w:kern w:val="0"/>
        <w:sz w:val="28"/>
        <w:szCs w:val="21"/>
      </w:rPr>
      <w:fldChar w:fldCharType="end"/>
    </w:r>
    <w:r>
      <w:rPr>
        <w:rFonts w:hint="eastAsia" w:ascii="宋体" w:hAnsi="宋体" w:eastAsia="宋体"/>
        <w:kern w:val="0"/>
        <w:sz w:val="28"/>
        <w:szCs w:val="21"/>
      </w:rPr>
      <w:t xml:space="preserve"> —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58"/>
  <w:drawingGridVerticalSpacing w:val="295"/>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00172A27"/>
    <w:rsid w:val="000038E0"/>
    <w:rsid w:val="00007674"/>
    <w:rsid w:val="00012385"/>
    <w:rsid w:val="00022BA4"/>
    <w:rsid w:val="00034DBA"/>
    <w:rsid w:val="000423C7"/>
    <w:rsid w:val="0005228A"/>
    <w:rsid w:val="000522F0"/>
    <w:rsid w:val="00054910"/>
    <w:rsid w:val="00057569"/>
    <w:rsid w:val="00061700"/>
    <w:rsid w:val="000667FD"/>
    <w:rsid w:val="00082B40"/>
    <w:rsid w:val="0008647D"/>
    <w:rsid w:val="00086EA5"/>
    <w:rsid w:val="000900D1"/>
    <w:rsid w:val="00091EBA"/>
    <w:rsid w:val="00097F39"/>
    <w:rsid w:val="000A2B80"/>
    <w:rsid w:val="000F4777"/>
    <w:rsid w:val="000F6C47"/>
    <w:rsid w:val="000F7500"/>
    <w:rsid w:val="00137B8C"/>
    <w:rsid w:val="001458F0"/>
    <w:rsid w:val="001549F5"/>
    <w:rsid w:val="0016279E"/>
    <w:rsid w:val="00167287"/>
    <w:rsid w:val="00171622"/>
    <w:rsid w:val="001926D0"/>
    <w:rsid w:val="00193C74"/>
    <w:rsid w:val="001C77B6"/>
    <w:rsid w:val="001D0381"/>
    <w:rsid w:val="001D686B"/>
    <w:rsid w:val="002009C1"/>
    <w:rsid w:val="00210BE5"/>
    <w:rsid w:val="00234CF6"/>
    <w:rsid w:val="0023792E"/>
    <w:rsid w:val="002424F3"/>
    <w:rsid w:val="0025165A"/>
    <w:rsid w:val="00255563"/>
    <w:rsid w:val="00262131"/>
    <w:rsid w:val="002708B9"/>
    <w:rsid w:val="002712AE"/>
    <w:rsid w:val="0028445F"/>
    <w:rsid w:val="002871EA"/>
    <w:rsid w:val="002A54EC"/>
    <w:rsid w:val="002C0C2E"/>
    <w:rsid w:val="002C45B5"/>
    <w:rsid w:val="002C5C80"/>
    <w:rsid w:val="002E5F1D"/>
    <w:rsid w:val="002F152C"/>
    <w:rsid w:val="002F6982"/>
    <w:rsid w:val="00307A67"/>
    <w:rsid w:val="00313311"/>
    <w:rsid w:val="00315B70"/>
    <w:rsid w:val="00315C10"/>
    <w:rsid w:val="00320FC3"/>
    <w:rsid w:val="003215D0"/>
    <w:rsid w:val="003351F0"/>
    <w:rsid w:val="00337D35"/>
    <w:rsid w:val="00340848"/>
    <w:rsid w:val="0034143A"/>
    <w:rsid w:val="003476B8"/>
    <w:rsid w:val="0037293A"/>
    <w:rsid w:val="00374000"/>
    <w:rsid w:val="00375CC0"/>
    <w:rsid w:val="0037623A"/>
    <w:rsid w:val="00380CE0"/>
    <w:rsid w:val="0038160B"/>
    <w:rsid w:val="00387F77"/>
    <w:rsid w:val="00393868"/>
    <w:rsid w:val="0039471C"/>
    <w:rsid w:val="003A4D38"/>
    <w:rsid w:val="003B3D79"/>
    <w:rsid w:val="003B7AD3"/>
    <w:rsid w:val="003D13F0"/>
    <w:rsid w:val="003E09A7"/>
    <w:rsid w:val="003E0A65"/>
    <w:rsid w:val="003E1458"/>
    <w:rsid w:val="003E30AA"/>
    <w:rsid w:val="003F1B92"/>
    <w:rsid w:val="003F770A"/>
    <w:rsid w:val="00400A6A"/>
    <w:rsid w:val="00405506"/>
    <w:rsid w:val="00412EBF"/>
    <w:rsid w:val="00436E6B"/>
    <w:rsid w:val="00440EE6"/>
    <w:rsid w:val="00441805"/>
    <w:rsid w:val="00447366"/>
    <w:rsid w:val="00452547"/>
    <w:rsid w:val="004634B9"/>
    <w:rsid w:val="00465EB8"/>
    <w:rsid w:val="00473959"/>
    <w:rsid w:val="00482F0D"/>
    <w:rsid w:val="00483223"/>
    <w:rsid w:val="00484219"/>
    <w:rsid w:val="00487BB4"/>
    <w:rsid w:val="0049056A"/>
    <w:rsid w:val="004922D6"/>
    <w:rsid w:val="004A0FB8"/>
    <w:rsid w:val="004B5A5C"/>
    <w:rsid w:val="004B6275"/>
    <w:rsid w:val="004C20EA"/>
    <w:rsid w:val="004C4F5A"/>
    <w:rsid w:val="004D0384"/>
    <w:rsid w:val="004E22C3"/>
    <w:rsid w:val="004E72D3"/>
    <w:rsid w:val="004F05FD"/>
    <w:rsid w:val="00516D3D"/>
    <w:rsid w:val="00536ADD"/>
    <w:rsid w:val="00540414"/>
    <w:rsid w:val="005547EF"/>
    <w:rsid w:val="0056208A"/>
    <w:rsid w:val="00564C38"/>
    <w:rsid w:val="005720A1"/>
    <w:rsid w:val="005743A0"/>
    <w:rsid w:val="00593051"/>
    <w:rsid w:val="005A62BD"/>
    <w:rsid w:val="005C0164"/>
    <w:rsid w:val="005C7505"/>
    <w:rsid w:val="005D1FC2"/>
    <w:rsid w:val="005E08B6"/>
    <w:rsid w:val="005E20D0"/>
    <w:rsid w:val="005F6921"/>
    <w:rsid w:val="00616AC7"/>
    <w:rsid w:val="006209D9"/>
    <w:rsid w:val="00626E23"/>
    <w:rsid w:val="00633BF5"/>
    <w:rsid w:val="00634053"/>
    <w:rsid w:val="00635CF4"/>
    <w:rsid w:val="006549C9"/>
    <w:rsid w:val="00657B7A"/>
    <w:rsid w:val="00667977"/>
    <w:rsid w:val="00671965"/>
    <w:rsid w:val="00687439"/>
    <w:rsid w:val="0069260A"/>
    <w:rsid w:val="006B0C60"/>
    <w:rsid w:val="006C02FA"/>
    <w:rsid w:val="006D136F"/>
    <w:rsid w:val="006D7AA5"/>
    <w:rsid w:val="006F15D2"/>
    <w:rsid w:val="006F3225"/>
    <w:rsid w:val="006F3857"/>
    <w:rsid w:val="007031C5"/>
    <w:rsid w:val="00710BF6"/>
    <w:rsid w:val="00751CD0"/>
    <w:rsid w:val="00754B7D"/>
    <w:rsid w:val="00754FA0"/>
    <w:rsid w:val="007709F5"/>
    <w:rsid w:val="007835DA"/>
    <w:rsid w:val="00784151"/>
    <w:rsid w:val="00797CA8"/>
    <w:rsid w:val="007A52A3"/>
    <w:rsid w:val="007A7994"/>
    <w:rsid w:val="007B166E"/>
    <w:rsid w:val="007B3697"/>
    <w:rsid w:val="007C5082"/>
    <w:rsid w:val="007D7850"/>
    <w:rsid w:val="007F0E13"/>
    <w:rsid w:val="007F60A0"/>
    <w:rsid w:val="008109F3"/>
    <w:rsid w:val="00810D74"/>
    <w:rsid w:val="00820924"/>
    <w:rsid w:val="00825788"/>
    <w:rsid w:val="00844F2E"/>
    <w:rsid w:val="00856D37"/>
    <w:rsid w:val="008653DA"/>
    <w:rsid w:val="0086710B"/>
    <w:rsid w:val="008672D3"/>
    <w:rsid w:val="00875226"/>
    <w:rsid w:val="00880C6D"/>
    <w:rsid w:val="008828A0"/>
    <w:rsid w:val="008A3D6E"/>
    <w:rsid w:val="008C35D8"/>
    <w:rsid w:val="008C40FF"/>
    <w:rsid w:val="008C6DF4"/>
    <w:rsid w:val="008D2D82"/>
    <w:rsid w:val="008D3775"/>
    <w:rsid w:val="008D7182"/>
    <w:rsid w:val="008E52C2"/>
    <w:rsid w:val="008F6229"/>
    <w:rsid w:val="00901446"/>
    <w:rsid w:val="009201BB"/>
    <w:rsid w:val="00926059"/>
    <w:rsid w:val="0094223F"/>
    <w:rsid w:val="00945A8C"/>
    <w:rsid w:val="009470AF"/>
    <w:rsid w:val="00957DBE"/>
    <w:rsid w:val="00966352"/>
    <w:rsid w:val="00970810"/>
    <w:rsid w:val="00970C2B"/>
    <w:rsid w:val="00981D47"/>
    <w:rsid w:val="009A6B66"/>
    <w:rsid w:val="009B08E6"/>
    <w:rsid w:val="009B484A"/>
    <w:rsid w:val="009C1B3A"/>
    <w:rsid w:val="009C29A3"/>
    <w:rsid w:val="009C67B2"/>
    <w:rsid w:val="009C706B"/>
    <w:rsid w:val="009D6B29"/>
    <w:rsid w:val="009D73CA"/>
    <w:rsid w:val="009D7C9D"/>
    <w:rsid w:val="009E1C48"/>
    <w:rsid w:val="00A00AB0"/>
    <w:rsid w:val="00A079D9"/>
    <w:rsid w:val="00A11A99"/>
    <w:rsid w:val="00A12D24"/>
    <w:rsid w:val="00A138D8"/>
    <w:rsid w:val="00A27371"/>
    <w:rsid w:val="00A36CA6"/>
    <w:rsid w:val="00A425DF"/>
    <w:rsid w:val="00A43AA3"/>
    <w:rsid w:val="00A478CF"/>
    <w:rsid w:val="00A50E1E"/>
    <w:rsid w:val="00A60929"/>
    <w:rsid w:val="00A71E99"/>
    <w:rsid w:val="00A82893"/>
    <w:rsid w:val="00A83ED8"/>
    <w:rsid w:val="00A84A3F"/>
    <w:rsid w:val="00A90C77"/>
    <w:rsid w:val="00A95DC7"/>
    <w:rsid w:val="00AB4526"/>
    <w:rsid w:val="00AB70F4"/>
    <w:rsid w:val="00AC1C6A"/>
    <w:rsid w:val="00AC4277"/>
    <w:rsid w:val="00AC5000"/>
    <w:rsid w:val="00AC6E74"/>
    <w:rsid w:val="00AD4FA3"/>
    <w:rsid w:val="00B0133C"/>
    <w:rsid w:val="00B10FA0"/>
    <w:rsid w:val="00B116FA"/>
    <w:rsid w:val="00B13959"/>
    <w:rsid w:val="00B13FD6"/>
    <w:rsid w:val="00B247DC"/>
    <w:rsid w:val="00B24FA3"/>
    <w:rsid w:val="00B25971"/>
    <w:rsid w:val="00B35222"/>
    <w:rsid w:val="00B37571"/>
    <w:rsid w:val="00B63274"/>
    <w:rsid w:val="00B63630"/>
    <w:rsid w:val="00B63AD5"/>
    <w:rsid w:val="00B71A1D"/>
    <w:rsid w:val="00B72D06"/>
    <w:rsid w:val="00B7496A"/>
    <w:rsid w:val="00B83987"/>
    <w:rsid w:val="00B92E82"/>
    <w:rsid w:val="00B93232"/>
    <w:rsid w:val="00B95577"/>
    <w:rsid w:val="00BB3467"/>
    <w:rsid w:val="00BC0319"/>
    <w:rsid w:val="00BC64ED"/>
    <w:rsid w:val="00BD2747"/>
    <w:rsid w:val="00BE00A6"/>
    <w:rsid w:val="00BE2BEF"/>
    <w:rsid w:val="00BE5CEF"/>
    <w:rsid w:val="00BF1B36"/>
    <w:rsid w:val="00BF7A0A"/>
    <w:rsid w:val="00C00D81"/>
    <w:rsid w:val="00C050E1"/>
    <w:rsid w:val="00C114DF"/>
    <w:rsid w:val="00C13FDA"/>
    <w:rsid w:val="00C35389"/>
    <w:rsid w:val="00C437C7"/>
    <w:rsid w:val="00C52288"/>
    <w:rsid w:val="00C721A3"/>
    <w:rsid w:val="00C74E80"/>
    <w:rsid w:val="00C757F6"/>
    <w:rsid w:val="00C92BFB"/>
    <w:rsid w:val="00CA3B4F"/>
    <w:rsid w:val="00CA507D"/>
    <w:rsid w:val="00CA5370"/>
    <w:rsid w:val="00CB5DA1"/>
    <w:rsid w:val="00CE13B4"/>
    <w:rsid w:val="00CE484F"/>
    <w:rsid w:val="00CF5AA6"/>
    <w:rsid w:val="00D115ED"/>
    <w:rsid w:val="00D21DA0"/>
    <w:rsid w:val="00D37702"/>
    <w:rsid w:val="00D46711"/>
    <w:rsid w:val="00D47B6E"/>
    <w:rsid w:val="00D51178"/>
    <w:rsid w:val="00D52EDE"/>
    <w:rsid w:val="00D74C69"/>
    <w:rsid w:val="00D836BC"/>
    <w:rsid w:val="00D96147"/>
    <w:rsid w:val="00DA0479"/>
    <w:rsid w:val="00DA1735"/>
    <w:rsid w:val="00DA2E66"/>
    <w:rsid w:val="00DA32D0"/>
    <w:rsid w:val="00DB1DD3"/>
    <w:rsid w:val="00DB2A34"/>
    <w:rsid w:val="00DC7617"/>
    <w:rsid w:val="00DF0E98"/>
    <w:rsid w:val="00E176AC"/>
    <w:rsid w:val="00E32554"/>
    <w:rsid w:val="00E50637"/>
    <w:rsid w:val="00E5219F"/>
    <w:rsid w:val="00E631A7"/>
    <w:rsid w:val="00E64815"/>
    <w:rsid w:val="00E70051"/>
    <w:rsid w:val="00E73C05"/>
    <w:rsid w:val="00E7512D"/>
    <w:rsid w:val="00E84BFB"/>
    <w:rsid w:val="00E84D0F"/>
    <w:rsid w:val="00E856E3"/>
    <w:rsid w:val="00EA3691"/>
    <w:rsid w:val="00EB389D"/>
    <w:rsid w:val="00EB4691"/>
    <w:rsid w:val="00EC693F"/>
    <w:rsid w:val="00EC6E3B"/>
    <w:rsid w:val="00EC70D8"/>
    <w:rsid w:val="00EF0B4A"/>
    <w:rsid w:val="00EF2A6E"/>
    <w:rsid w:val="00F02418"/>
    <w:rsid w:val="00F06A8F"/>
    <w:rsid w:val="00F131E0"/>
    <w:rsid w:val="00F16CE4"/>
    <w:rsid w:val="00F52B3E"/>
    <w:rsid w:val="00F5396E"/>
    <w:rsid w:val="00F622CD"/>
    <w:rsid w:val="00F726A6"/>
    <w:rsid w:val="00F74353"/>
    <w:rsid w:val="00F75205"/>
    <w:rsid w:val="00F80A56"/>
    <w:rsid w:val="00F83ED9"/>
    <w:rsid w:val="00F8427A"/>
    <w:rsid w:val="00F84E53"/>
    <w:rsid w:val="00F87EDC"/>
    <w:rsid w:val="00F91CA2"/>
    <w:rsid w:val="00F97517"/>
    <w:rsid w:val="00FA088F"/>
    <w:rsid w:val="00FA49AC"/>
    <w:rsid w:val="00FC5204"/>
    <w:rsid w:val="00FC6A40"/>
    <w:rsid w:val="00FD6434"/>
    <w:rsid w:val="01EA56C7"/>
    <w:rsid w:val="07014758"/>
    <w:rsid w:val="074277E4"/>
    <w:rsid w:val="07841D2B"/>
    <w:rsid w:val="0861745A"/>
    <w:rsid w:val="0B6C39B5"/>
    <w:rsid w:val="0BD709F8"/>
    <w:rsid w:val="0E320A7E"/>
    <w:rsid w:val="0FD5422C"/>
    <w:rsid w:val="1049352B"/>
    <w:rsid w:val="10601C1B"/>
    <w:rsid w:val="107F3F7D"/>
    <w:rsid w:val="114B12D1"/>
    <w:rsid w:val="115960F7"/>
    <w:rsid w:val="11886729"/>
    <w:rsid w:val="13CA4B08"/>
    <w:rsid w:val="159843F5"/>
    <w:rsid w:val="16096160"/>
    <w:rsid w:val="16794FF0"/>
    <w:rsid w:val="169767D6"/>
    <w:rsid w:val="18BF4410"/>
    <w:rsid w:val="19090C64"/>
    <w:rsid w:val="199F5E74"/>
    <w:rsid w:val="1AB9008E"/>
    <w:rsid w:val="1D712CFA"/>
    <w:rsid w:val="1E0E237F"/>
    <w:rsid w:val="1E89678C"/>
    <w:rsid w:val="1F577763"/>
    <w:rsid w:val="1FBC3B81"/>
    <w:rsid w:val="25273D36"/>
    <w:rsid w:val="25CB5C4B"/>
    <w:rsid w:val="26D1467D"/>
    <w:rsid w:val="2748142F"/>
    <w:rsid w:val="29D84147"/>
    <w:rsid w:val="2ABE6EDE"/>
    <w:rsid w:val="2F3F706F"/>
    <w:rsid w:val="2FD43678"/>
    <w:rsid w:val="30583231"/>
    <w:rsid w:val="315137DD"/>
    <w:rsid w:val="31D02138"/>
    <w:rsid w:val="32E70CF7"/>
    <w:rsid w:val="33B404B6"/>
    <w:rsid w:val="37734DD1"/>
    <w:rsid w:val="38F81863"/>
    <w:rsid w:val="3ABE1890"/>
    <w:rsid w:val="3AD135CC"/>
    <w:rsid w:val="3E215A53"/>
    <w:rsid w:val="3E37730D"/>
    <w:rsid w:val="3E5C45ED"/>
    <w:rsid w:val="3ECA6672"/>
    <w:rsid w:val="4026319A"/>
    <w:rsid w:val="429A0178"/>
    <w:rsid w:val="42C87C68"/>
    <w:rsid w:val="435710A2"/>
    <w:rsid w:val="44CC1914"/>
    <w:rsid w:val="4548636A"/>
    <w:rsid w:val="460B3C64"/>
    <w:rsid w:val="471442CF"/>
    <w:rsid w:val="479F3427"/>
    <w:rsid w:val="489372B9"/>
    <w:rsid w:val="4A416A23"/>
    <w:rsid w:val="4AC870D3"/>
    <w:rsid w:val="4BD46B95"/>
    <w:rsid w:val="4F8A2455"/>
    <w:rsid w:val="50ED1EC3"/>
    <w:rsid w:val="549B43FD"/>
    <w:rsid w:val="5512687C"/>
    <w:rsid w:val="57A1557D"/>
    <w:rsid w:val="57B51226"/>
    <w:rsid w:val="59DC16FE"/>
    <w:rsid w:val="5A102B1E"/>
    <w:rsid w:val="5F2412C9"/>
    <w:rsid w:val="601F1CDB"/>
    <w:rsid w:val="671A1C5A"/>
    <w:rsid w:val="69080B48"/>
    <w:rsid w:val="6CAD4554"/>
    <w:rsid w:val="6D6930DF"/>
    <w:rsid w:val="70A4217C"/>
    <w:rsid w:val="70D070A0"/>
    <w:rsid w:val="714D78C9"/>
    <w:rsid w:val="721E342A"/>
    <w:rsid w:val="756C682A"/>
    <w:rsid w:val="770F73DD"/>
    <w:rsid w:val="78DB19C5"/>
    <w:rsid w:val="79F2338B"/>
    <w:rsid w:val="7B003AB9"/>
    <w:rsid w:val="7C68050E"/>
    <w:rsid w:val="7D825B40"/>
    <w:rsid w:val="7E98581E"/>
    <w:rsid w:val="7ED065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unhideWhenUsed/>
    <w:uiPriority w:val="99"/>
    <w:tblPr>
      <w:tblCellMar>
        <w:top w:w="0" w:type="dxa"/>
        <w:left w:w="108" w:type="dxa"/>
        <w:bottom w:w="0" w:type="dxa"/>
        <w:right w:w="108" w:type="dxa"/>
      </w:tblCellMar>
    </w:tblPr>
  </w:style>
  <w:style w:type="paragraph" w:styleId="2">
    <w:name w:val="Date"/>
    <w:basedOn w:val="1"/>
    <w:qFormat/>
    <w:uiPriority w:val="0"/>
    <w:pPr>
      <w:widowControl/>
      <w:spacing w:before="100" w:beforeLines="0" w:beforeAutospacing="1" w:after="100" w:afterLines="0" w:afterAutospacing="1"/>
      <w:jc w:val="left"/>
    </w:pPr>
    <w:rPr>
      <w:rFonts w:ascii="宋体" w:hAnsi="宋体" w:eastAsia="宋体" w:cs="宋体"/>
      <w:kern w:val="0"/>
      <w:sz w:val="24"/>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3204</Words>
  <Characters>3233</Characters>
  <Lines>33</Lines>
  <Paragraphs>9</Paragraphs>
  <TotalTime>0</TotalTime>
  <ScaleCrop>false</ScaleCrop>
  <LinksUpToDate>false</LinksUpToDate>
  <CharactersWithSpaces>4562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2017-10-25T08:26:00Z</dcterms:created>
  <dc:creator>微软用户</dc:creator>
  <cp:lastModifiedBy>向风而行</cp:lastModifiedBy>
  <cp:lastPrinted>2022-08-09T07:00:00Z</cp:lastPrinted>
  <dcterms:modified xsi:type="dcterms:W3CDTF">2025-11-03T08:00:14Z</dcterms:modified>
  <dc:title>中共高陵县委宣传部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AA069408FC2C4B1B80547BD514EC048C_13</vt:lpwstr>
  </property>
  <property fmtid="{D5CDD505-2E9C-101B-9397-08002B2CF9AE}" pid="4" name="KSOTemplateDocerSaveRecord">
    <vt:lpwstr>eyJoZGlkIjoiMzNmNGMzZGYyMTM4NjViNzgzOTc0NmU0MzZhYzQ1Y2MiLCJ1c2VySWQiOiIzNzk1NzM3ODkifQ==</vt:lpwstr>
  </property>
</Properties>
</file>