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6FA5A0">
      <w:pPr>
        <w:widowControl/>
        <w:ind w:firstLine="0" w:firstLineChars="0"/>
        <w:jc w:val="center"/>
        <w:rPr>
          <w:rFonts w:ascii="仿宋" w:hAnsi="仿宋" w:eastAsia="仿宋" w:cs="仿宋"/>
          <w:b/>
          <w:sz w:val="28"/>
          <w:lang w:val="zh-CN"/>
        </w:rPr>
      </w:pPr>
      <w:r>
        <w:rPr>
          <w:rFonts w:hint="eastAsia" w:ascii="仿宋" w:hAnsi="仿宋" w:eastAsia="仿宋" w:cs="仿宋"/>
          <w:b/>
          <w:sz w:val="28"/>
        </w:rPr>
        <w:t>商务</w:t>
      </w:r>
      <w:r>
        <w:rPr>
          <w:rFonts w:hint="eastAsia" w:ascii="仿宋" w:hAnsi="仿宋" w:eastAsia="仿宋" w:cs="仿宋"/>
          <w:b/>
          <w:sz w:val="28"/>
          <w:lang w:val="zh-CN"/>
        </w:rPr>
        <w:t>偏差表</w:t>
      </w:r>
    </w:p>
    <w:p w14:paraId="74A5EA42">
      <w:pPr>
        <w:ind w:firstLine="420"/>
        <w:jc w:val="left"/>
        <w:rPr>
          <w:rFonts w:ascii="仿宋" w:hAnsi="仿宋" w:eastAsia="仿宋" w:cs="仿宋"/>
          <w:sz w:val="21"/>
          <w:szCs w:val="21"/>
          <w:lang w:val="zh-CN"/>
        </w:rPr>
      </w:pPr>
    </w:p>
    <w:p w14:paraId="1B111079">
      <w:pPr>
        <w:widowControl/>
        <w:ind w:firstLine="480"/>
        <w:rPr>
          <w:rFonts w:ascii="仿宋" w:hAnsi="仿宋" w:eastAsia="仿宋" w:cs="仿宋"/>
          <w:kern w:val="0"/>
        </w:rPr>
      </w:pPr>
      <w:r>
        <w:rPr>
          <w:rFonts w:hint="eastAsia" w:ascii="仿宋" w:hAnsi="仿宋" w:eastAsia="仿宋" w:cs="仿宋"/>
          <w:kern w:val="0"/>
        </w:rPr>
        <w:t>采购项目编号：</w:t>
      </w:r>
      <w:r>
        <w:rPr>
          <w:rFonts w:hint="eastAsia" w:ascii="仿宋" w:hAnsi="仿宋" w:eastAsia="仿宋" w:cs="仿宋"/>
          <w:kern w:val="0"/>
          <w:u w:val="single"/>
        </w:rPr>
        <w:t xml:space="preserve">               </w:t>
      </w:r>
      <w:r>
        <w:rPr>
          <w:rFonts w:hint="eastAsia" w:ascii="仿宋" w:hAnsi="仿宋" w:eastAsia="仿宋" w:cs="仿宋"/>
          <w:kern w:val="0"/>
        </w:rPr>
        <w:t xml:space="preserve">              </w:t>
      </w:r>
      <w:r>
        <w:rPr>
          <w:rFonts w:hint="eastAsia" w:ascii="仿宋" w:hAnsi="仿宋" w:eastAsia="仿宋" w:cs="仿宋"/>
          <w:b/>
          <w:bCs/>
          <w:kern w:val="0"/>
        </w:rPr>
        <w:t xml:space="preserve">       </w:t>
      </w:r>
      <w:r>
        <w:rPr>
          <w:rFonts w:hint="eastAsia" w:ascii="仿宋" w:hAnsi="仿宋" w:eastAsia="仿宋" w:cs="仿宋"/>
          <w:kern w:val="0"/>
        </w:rPr>
        <w:t xml:space="preserve">   第  </w:t>
      </w:r>
      <w:r>
        <w:rPr>
          <w:rFonts w:hint="eastAsia" w:ascii="仿宋" w:hAnsi="仿宋" w:eastAsia="仿宋" w:cs="仿宋"/>
          <w:kern w:val="0"/>
          <w:lang w:val="zh-CN"/>
        </w:rPr>
        <w:t>页</w:t>
      </w:r>
      <w:r>
        <w:rPr>
          <w:rFonts w:hint="eastAsia" w:ascii="仿宋" w:hAnsi="仿宋" w:eastAsia="仿宋" w:cs="仿宋"/>
          <w:kern w:val="0"/>
        </w:rPr>
        <w:t>，共  页</w:t>
      </w:r>
    </w:p>
    <w:tbl>
      <w:tblPr>
        <w:tblStyle w:val="4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231"/>
        <w:gridCol w:w="2191"/>
        <w:gridCol w:w="1592"/>
        <w:gridCol w:w="1372"/>
      </w:tblGrid>
      <w:tr w14:paraId="571DF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vAlign w:val="center"/>
          </w:tcPr>
          <w:p w14:paraId="7DBC1E82">
            <w:pPr>
              <w:widowControl/>
              <w:ind w:firstLine="0" w:firstLineChars="0"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序号</w:t>
            </w:r>
          </w:p>
        </w:tc>
        <w:tc>
          <w:tcPr>
            <w:tcW w:w="2231" w:type="dxa"/>
            <w:vAlign w:val="center"/>
          </w:tcPr>
          <w:p w14:paraId="65E231E2">
            <w:pPr>
              <w:widowControl/>
              <w:ind w:firstLine="0" w:firstLineChars="0"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招标文件</w:t>
            </w:r>
          </w:p>
          <w:p w14:paraId="7AE9F8C7">
            <w:pPr>
              <w:widowControl/>
              <w:ind w:firstLine="0" w:firstLineChars="0"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要求数据</w:t>
            </w:r>
          </w:p>
        </w:tc>
        <w:tc>
          <w:tcPr>
            <w:tcW w:w="2191" w:type="dxa"/>
            <w:vAlign w:val="center"/>
          </w:tcPr>
          <w:p w14:paraId="4A24087C">
            <w:pPr>
              <w:widowControl/>
              <w:ind w:firstLine="0" w:firstLineChars="0"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投标文件</w:t>
            </w:r>
          </w:p>
          <w:p w14:paraId="3E8E710C">
            <w:pPr>
              <w:widowControl/>
              <w:ind w:firstLine="0" w:firstLineChars="0"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实际数据</w:t>
            </w:r>
          </w:p>
        </w:tc>
        <w:tc>
          <w:tcPr>
            <w:tcW w:w="1592" w:type="dxa"/>
            <w:vAlign w:val="center"/>
          </w:tcPr>
          <w:p w14:paraId="66B26EFC">
            <w:pPr>
              <w:widowControl/>
              <w:ind w:firstLine="0" w:firstLineChars="0"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偏离</w:t>
            </w:r>
          </w:p>
        </w:tc>
        <w:tc>
          <w:tcPr>
            <w:tcW w:w="1372" w:type="dxa"/>
            <w:vAlign w:val="center"/>
          </w:tcPr>
          <w:p w14:paraId="543E9D23">
            <w:pPr>
              <w:widowControl/>
              <w:ind w:firstLine="0" w:firstLineChars="0"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说明</w:t>
            </w:r>
          </w:p>
        </w:tc>
      </w:tr>
      <w:tr w14:paraId="3981F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29AFB7D4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2231" w:type="dxa"/>
          </w:tcPr>
          <w:p w14:paraId="51DECF91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2191" w:type="dxa"/>
          </w:tcPr>
          <w:p w14:paraId="5F0CF1A0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1592" w:type="dxa"/>
          </w:tcPr>
          <w:p w14:paraId="4AC5650A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1372" w:type="dxa"/>
          </w:tcPr>
          <w:p w14:paraId="311B077B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</w:tr>
      <w:tr w14:paraId="38C61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2DE41E7B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2231" w:type="dxa"/>
          </w:tcPr>
          <w:p w14:paraId="7ED48982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2191" w:type="dxa"/>
          </w:tcPr>
          <w:p w14:paraId="7F6681F6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1592" w:type="dxa"/>
          </w:tcPr>
          <w:p w14:paraId="71ED1939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1372" w:type="dxa"/>
          </w:tcPr>
          <w:p w14:paraId="312859F7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</w:tr>
      <w:tr w14:paraId="796EB4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1BB3F74C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2231" w:type="dxa"/>
          </w:tcPr>
          <w:p w14:paraId="4AFAE2E2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2191" w:type="dxa"/>
          </w:tcPr>
          <w:p w14:paraId="30207986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1592" w:type="dxa"/>
          </w:tcPr>
          <w:p w14:paraId="60939638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1372" w:type="dxa"/>
          </w:tcPr>
          <w:p w14:paraId="0C170478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</w:tr>
      <w:tr w14:paraId="3BC36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318C6FC8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2231" w:type="dxa"/>
          </w:tcPr>
          <w:p w14:paraId="4A97E665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2191" w:type="dxa"/>
          </w:tcPr>
          <w:p w14:paraId="78511DC0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1592" w:type="dxa"/>
          </w:tcPr>
          <w:p w14:paraId="308C2A0C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1372" w:type="dxa"/>
          </w:tcPr>
          <w:p w14:paraId="108325F1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</w:tr>
      <w:tr w14:paraId="08268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03F29CFD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2231" w:type="dxa"/>
          </w:tcPr>
          <w:p w14:paraId="7F5C0F1F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2191" w:type="dxa"/>
          </w:tcPr>
          <w:p w14:paraId="5E52769A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1592" w:type="dxa"/>
          </w:tcPr>
          <w:p w14:paraId="14A4E5D8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1372" w:type="dxa"/>
          </w:tcPr>
          <w:p w14:paraId="64192C5F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</w:tr>
      <w:tr w14:paraId="67424B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70410C28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2231" w:type="dxa"/>
          </w:tcPr>
          <w:p w14:paraId="37806590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2191" w:type="dxa"/>
          </w:tcPr>
          <w:p w14:paraId="2EFC3A17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1592" w:type="dxa"/>
          </w:tcPr>
          <w:p w14:paraId="2CFA7A5A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1372" w:type="dxa"/>
          </w:tcPr>
          <w:p w14:paraId="5777D4CB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</w:tr>
      <w:tr w14:paraId="7C5ABD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65EC8D92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2231" w:type="dxa"/>
          </w:tcPr>
          <w:p w14:paraId="40C209F2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2191" w:type="dxa"/>
          </w:tcPr>
          <w:p w14:paraId="73FB8909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1592" w:type="dxa"/>
          </w:tcPr>
          <w:p w14:paraId="7B1496DC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1372" w:type="dxa"/>
          </w:tcPr>
          <w:p w14:paraId="3EF57B89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</w:tr>
      <w:tr w14:paraId="42E19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1760D291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2231" w:type="dxa"/>
          </w:tcPr>
          <w:p w14:paraId="45DED46E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2191" w:type="dxa"/>
          </w:tcPr>
          <w:p w14:paraId="78912D72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1592" w:type="dxa"/>
          </w:tcPr>
          <w:p w14:paraId="74F75D98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1372" w:type="dxa"/>
          </w:tcPr>
          <w:p w14:paraId="3C7BCBF0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</w:tr>
      <w:tr w14:paraId="31E34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7E8A3DE4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2231" w:type="dxa"/>
          </w:tcPr>
          <w:p w14:paraId="2F375D2F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2191" w:type="dxa"/>
          </w:tcPr>
          <w:p w14:paraId="2B826A7D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1592" w:type="dxa"/>
          </w:tcPr>
          <w:p w14:paraId="70AA5DB0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1372" w:type="dxa"/>
          </w:tcPr>
          <w:p w14:paraId="371A3600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</w:tr>
      <w:tr w14:paraId="73AFF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4C29843B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...</w:t>
            </w:r>
          </w:p>
        </w:tc>
        <w:tc>
          <w:tcPr>
            <w:tcW w:w="2231" w:type="dxa"/>
          </w:tcPr>
          <w:p w14:paraId="3FE9C0FE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2191" w:type="dxa"/>
          </w:tcPr>
          <w:p w14:paraId="0ECE6578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1592" w:type="dxa"/>
          </w:tcPr>
          <w:p w14:paraId="1AE08F2A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1372" w:type="dxa"/>
          </w:tcPr>
          <w:p w14:paraId="4A19A791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</w:tr>
    </w:tbl>
    <w:p w14:paraId="462FC2D3">
      <w:pPr>
        <w:widowControl/>
        <w:ind w:firstLine="480"/>
        <w:rPr>
          <w:rFonts w:ascii="仿宋" w:hAnsi="仿宋" w:eastAsia="仿宋" w:cs="仿宋"/>
          <w:kern w:val="0"/>
        </w:rPr>
      </w:pPr>
      <w:r>
        <w:rPr>
          <w:rFonts w:hint="eastAsia" w:ascii="仿宋" w:hAnsi="仿宋" w:eastAsia="仿宋" w:cs="仿宋"/>
          <w:kern w:val="0"/>
        </w:rPr>
        <w:t>说明：</w:t>
      </w:r>
    </w:p>
    <w:p w14:paraId="4E59E501">
      <w:pPr>
        <w:widowControl/>
        <w:ind w:firstLine="480"/>
        <w:rPr>
          <w:rFonts w:ascii="仿宋" w:hAnsi="仿宋" w:eastAsia="仿宋" w:cs="仿宋"/>
          <w:kern w:val="0"/>
        </w:rPr>
      </w:pPr>
      <w:r>
        <w:rPr>
          <w:rFonts w:hint="eastAsia" w:ascii="仿宋" w:hAnsi="仿宋" w:eastAsia="仿宋" w:cs="仿宋"/>
          <w:kern w:val="0"/>
        </w:rPr>
        <w:t>1、本表需按照招标文件中商务部分（第三章 磋商项目技术、服务、商务及其他要求）内容进行响应，包括交货期、质保期、付款方式、交货地点等。商务条款不允许有负偏离。</w:t>
      </w:r>
    </w:p>
    <w:p w14:paraId="74376C85">
      <w:pPr>
        <w:widowControl/>
        <w:ind w:firstLine="480"/>
        <w:rPr>
          <w:rFonts w:ascii="仿宋" w:hAnsi="仿宋" w:eastAsia="仿宋" w:cs="仿宋"/>
          <w:kern w:val="0"/>
        </w:rPr>
      </w:pPr>
      <w:r>
        <w:rPr>
          <w:rFonts w:hint="eastAsia" w:ascii="仿宋" w:hAnsi="仿宋" w:eastAsia="仿宋" w:cs="仿宋"/>
          <w:kern w:val="0"/>
        </w:rPr>
        <w:t>2、偏离</w:t>
      </w:r>
      <w:r>
        <w:rPr>
          <w:rFonts w:hint="eastAsia" w:ascii="仿宋" w:hAnsi="仿宋" w:eastAsia="仿宋" w:cs="仿宋"/>
          <w:kern w:val="0"/>
          <w:lang w:val="zh-CN"/>
        </w:rPr>
        <w:t>情况填写</w:t>
      </w:r>
      <w:r>
        <w:rPr>
          <w:rFonts w:hint="eastAsia" w:ascii="仿宋" w:hAnsi="仿宋" w:eastAsia="仿宋" w:cs="仿宋"/>
          <w:kern w:val="0"/>
        </w:rPr>
        <w:t>：优于、相同。</w:t>
      </w:r>
    </w:p>
    <w:p w14:paraId="220CD2AF">
      <w:pPr>
        <w:widowControl/>
        <w:ind w:firstLine="480"/>
        <w:rPr>
          <w:rFonts w:ascii="仿宋" w:hAnsi="仿宋" w:eastAsia="仿宋" w:cs="仿宋"/>
          <w:kern w:val="0"/>
        </w:rPr>
      </w:pPr>
      <w:r>
        <w:rPr>
          <w:rFonts w:hint="eastAsia" w:ascii="仿宋" w:hAnsi="仿宋" w:eastAsia="仿宋" w:cs="仿宋"/>
          <w:kern w:val="0"/>
        </w:rPr>
        <w:t>3、投标人必须据实填写，不得虚假响应，否则将取消其投标或中标资格，并按有关规定进行处罚。</w:t>
      </w:r>
    </w:p>
    <w:p w14:paraId="2AC6656C">
      <w:pPr>
        <w:widowControl/>
        <w:ind w:firstLine="480"/>
        <w:rPr>
          <w:rFonts w:ascii="仿宋" w:hAnsi="仿宋" w:eastAsia="仿宋" w:cs="仿宋"/>
          <w:kern w:val="0"/>
          <w:lang w:val="zh-CN"/>
        </w:rPr>
      </w:pPr>
    </w:p>
    <w:p w14:paraId="1C5FB63D">
      <w:pPr>
        <w:widowControl/>
        <w:ind w:firstLine="480"/>
        <w:rPr>
          <w:rFonts w:ascii="仿宋" w:hAnsi="仿宋" w:eastAsia="仿宋" w:cs="仿宋"/>
          <w:kern w:val="0"/>
        </w:rPr>
      </w:pPr>
      <w:r>
        <w:rPr>
          <w:rFonts w:hint="eastAsia" w:ascii="仿宋" w:hAnsi="仿宋" w:eastAsia="仿宋" w:cs="仿宋"/>
          <w:kern w:val="0"/>
          <w:lang w:val="zh-CN"/>
        </w:rPr>
        <w:t>投标人</w:t>
      </w:r>
      <w:r>
        <w:rPr>
          <w:rFonts w:hint="eastAsia" w:ascii="仿宋" w:hAnsi="仿宋" w:eastAsia="仿宋" w:cs="仿宋"/>
          <w:kern w:val="0"/>
        </w:rPr>
        <w:t>全称</w:t>
      </w:r>
      <w:r>
        <w:rPr>
          <w:rFonts w:hint="eastAsia" w:ascii="仿宋" w:hAnsi="仿宋" w:eastAsia="仿宋" w:cs="仿宋"/>
          <w:kern w:val="0"/>
          <w:lang w:val="zh-CN"/>
        </w:rPr>
        <w:t>：</w:t>
      </w:r>
      <w:r>
        <w:rPr>
          <w:rFonts w:hint="eastAsia" w:ascii="仿宋" w:hAnsi="仿宋" w:eastAsia="仿宋" w:cs="仿宋"/>
          <w:kern w:val="0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0"/>
        </w:rPr>
        <w:t xml:space="preserve">  </w:t>
      </w:r>
      <w:r>
        <w:rPr>
          <w:rFonts w:hint="eastAsia" w:ascii="仿宋" w:hAnsi="仿宋" w:eastAsia="仿宋" w:cs="仿宋"/>
          <w:kern w:val="0"/>
          <w:lang w:val="zh-CN"/>
        </w:rPr>
        <w:t>（公章）</w:t>
      </w:r>
    </w:p>
    <w:p w14:paraId="6A1CE8C7">
      <w:pPr>
        <w:widowControl/>
        <w:ind w:firstLine="480"/>
        <w:rPr>
          <w:rFonts w:ascii="仿宋" w:hAnsi="仿宋" w:eastAsia="仿宋" w:cs="仿宋"/>
          <w:kern w:val="0"/>
        </w:rPr>
      </w:pPr>
    </w:p>
    <w:p w14:paraId="76DC2552">
      <w:pPr>
        <w:widowControl/>
        <w:ind w:firstLine="480"/>
        <w:rPr>
          <w:rFonts w:ascii="仿宋" w:hAnsi="仿宋" w:eastAsia="仿宋" w:cs="仿宋"/>
          <w:kern w:val="0"/>
          <w:lang w:val="zh-CN"/>
        </w:rPr>
      </w:pPr>
      <w:r>
        <w:rPr>
          <w:rFonts w:hint="eastAsia" w:ascii="仿宋" w:hAnsi="仿宋" w:eastAsia="仿宋" w:cs="仿宋"/>
          <w:kern w:val="0"/>
          <w:lang w:val="zh-CN"/>
        </w:rPr>
        <w:t>法定代表人</w:t>
      </w:r>
      <w:r>
        <w:rPr>
          <w:rFonts w:hint="eastAsia" w:ascii="仿宋" w:hAnsi="仿宋" w:eastAsia="仿宋" w:cs="仿宋"/>
          <w:kern w:val="0"/>
        </w:rPr>
        <w:t>或</w:t>
      </w:r>
      <w:r>
        <w:rPr>
          <w:rFonts w:hint="eastAsia" w:ascii="仿宋" w:hAnsi="仿宋" w:eastAsia="仿宋" w:cs="仿宋"/>
          <w:kern w:val="0"/>
          <w:lang w:val="zh-CN"/>
        </w:rPr>
        <w:t>授权代表：</w:t>
      </w:r>
      <w:r>
        <w:rPr>
          <w:rFonts w:hint="eastAsia" w:ascii="仿宋" w:hAnsi="仿宋" w:eastAsia="仿宋" w:cs="仿宋"/>
          <w:kern w:val="0"/>
          <w:u w:val="single"/>
        </w:rPr>
        <w:t xml:space="preserve">                </w:t>
      </w:r>
      <w:r>
        <w:rPr>
          <w:rFonts w:hint="eastAsia" w:ascii="仿宋" w:hAnsi="仿宋" w:eastAsia="仿宋" w:cs="仿宋"/>
          <w:kern w:val="0"/>
          <w:lang w:val="zh-CN"/>
        </w:rPr>
        <w:t xml:space="preserve"> </w:t>
      </w:r>
      <w:r>
        <w:rPr>
          <w:rFonts w:hint="eastAsia" w:ascii="仿宋" w:hAnsi="仿宋" w:eastAsia="仿宋" w:cs="仿宋"/>
          <w:kern w:val="0"/>
        </w:rPr>
        <w:t xml:space="preserve"> </w:t>
      </w:r>
      <w:r>
        <w:rPr>
          <w:rFonts w:hint="eastAsia" w:ascii="仿宋" w:hAnsi="仿宋" w:eastAsia="仿宋" w:cs="仿宋"/>
          <w:kern w:val="0"/>
          <w:lang w:val="zh-CN"/>
        </w:rPr>
        <w:t>（签字或盖章）</w:t>
      </w:r>
    </w:p>
    <w:p w14:paraId="7A3A76FB">
      <w:pPr>
        <w:widowControl/>
        <w:ind w:firstLine="480"/>
        <w:rPr>
          <w:rFonts w:ascii="仿宋" w:hAnsi="仿宋" w:eastAsia="仿宋" w:cs="仿宋"/>
          <w:kern w:val="0"/>
          <w:lang w:val="zh-CN"/>
        </w:rPr>
      </w:pPr>
      <w:r>
        <w:rPr>
          <w:rFonts w:hint="eastAsia" w:ascii="仿宋" w:hAnsi="仿宋" w:eastAsia="仿宋" w:cs="仿宋"/>
          <w:kern w:val="0"/>
          <w:lang w:val="zh-CN"/>
        </w:rPr>
        <w:t xml:space="preserve">                  </w:t>
      </w:r>
    </w:p>
    <w:p w14:paraId="441258C7">
      <w:pPr>
        <w:widowControl/>
        <w:ind w:firstLine="6000" w:firstLineChars="2500"/>
        <w:rPr>
          <w:rFonts w:ascii="仿宋" w:hAnsi="仿宋" w:eastAsia="仿宋" w:cs="仿宋"/>
          <w:kern w:val="0"/>
          <w:lang w:val="zh-CN"/>
        </w:rPr>
      </w:pPr>
      <w:r>
        <w:rPr>
          <w:rFonts w:hint="eastAsia" w:ascii="仿宋" w:hAnsi="仿宋" w:eastAsia="仿宋" w:cs="仿宋"/>
          <w:kern w:val="0"/>
          <w:lang w:val="zh-CN"/>
        </w:rPr>
        <w:t>年       月      日</w:t>
      </w:r>
    </w:p>
    <w:p w14:paraId="6B66E32D">
      <w:pPr>
        <w:widowControl/>
        <w:ind w:firstLine="0" w:firstLineChars="0"/>
        <w:jc w:val="center"/>
        <w:rPr>
          <w:rFonts w:ascii="仿宋" w:hAnsi="仿宋" w:eastAsia="仿宋" w:cs="仿宋"/>
          <w:b/>
          <w:sz w:val="28"/>
          <w:lang w:val="zh-CN"/>
        </w:rPr>
      </w:pPr>
      <w:r>
        <w:rPr>
          <w:rFonts w:hint="eastAsia" w:ascii="仿宋" w:hAnsi="仿宋" w:eastAsia="仿宋" w:cs="仿宋"/>
          <w:kern w:val="0"/>
          <w:lang w:val="zh-CN"/>
        </w:rPr>
        <w:br w:type="page"/>
      </w:r>
      <w:r>
        <w:rPr>
          <w:rFonts w:hint="eastAsia" w:ascii="仿宋" w:hAnsi="仿宋" w:eastAsia="仿宋" w:cs="仿宋"/>
          <w:b/>
          <w:sz w:val="28"/>
        </w:rPr>
        <w:t>技术</w:t>
      </w:r>
      <w:r>
        <w:rPr>
          <w:rFonts w:hint="eastAsia" w:ascii="仿宋" w:hAnsi="仿宋" w:eastAsia="仿宋" w:cs="仿宋"/>
          <w:b/>
          <w:sz w:val="28"/>
          <w:lang w:val="zh-CN"/>
        </w:rPr>
        <w:t>偏差表</w:t>
      </w:r>
    </w:p>
    <w:p w14:paraId="11707441">
      <w:pPr>
        <w:ind w:firstLine="360"/>
        <w:jc w:val="left"/>
        <w:rPr>
          <w:rFonts w:ascii="仿宋" w:hAnsi="仿宋" w:eastAsia="仿宋" w:cs="仿宋"/>
          <w:sz w:val="18"/>
          <w:szCs w:val="18"/>
          <w:lang w:val="zh-CN"/>
        </w:rPr>
      </w:pPr>
    </w:p>
    <w:p w14:paraId="4AA38C52">
      <w:pPr>
        <w:widowControl/>
        <w:ind w:firstLine="480"/>
        <w:rPr>
          <w:rFonts w:ascii="仿宋" w:hAnsi="仿宋" w:eastAsia="仿宋" w:cs="仿宋"/>
          <w:kern w:val="0"/>
        </w:rPr>
      </w:pPr>
      <w:r>
        <w:rPr>
          <w:rFonts w:hint="eastAsia" w:ascii="仿宋" w:hAnsi="仿宋" w:eastAsia="仿宋" w:cs="仿宋"/>
          <w:kern w:val="0"/>
        </w:rPr>
        <w:t>采购项目编号：</w:t>
      </w:r>
      <w:r>
        <w:rPr>
          <w:rFonts w:hint="eastAsia" w:ascii="仿宋" w:hAnsi="仿宋" w:eastAsia="仿宋" w:cs="仿宋"/>
          <w:kern w:val="0"/>
          <w:u w:val="single"/>
        </w:rPr>
        <w:t xml:space="preserve">               </w:t>
      </w:r>
      <w:r>
        <w:rPr>
          <w:rFonts w:hint="eastAsia" w:ascii="仿宋" w:hAnsi="仿宋" w:eastAsia="仿宋" w:cs="仿宋"/>
          <w:kern w:val="0"/>
        </w:rPr>
        <w:t xml:space="preserve">                        第  </w:t>
      </w:r>
      <w:r>
        <w:rPr>
          <w:rFonts w:hint="eastAsia" w:ascii="仿宋" w:hAnsi="仿宋" w:eastAsia="仿宋" w:cs="仿宋"/>
          <w:kern w:val="0"/>
          <w:lang w:val="zh-CN"/>
        </w:rPr>
        <w:t>页</w:t>
      </w:r>
      <w:r>
        <w:rPr>
          <w:rFonts w:hint="eastAsia" w:ascii="仿宋" w:hAnsi="仿宋" w:eastAsia="仿宋" w:cs="仿宋"/>
          <w:kern w:val="0"/>
        </w:rPr>
        <w:t>，共  页</w:t>
      </w:r>
    </w:p>
    <w:tbl>
      <w:tblPr>
        <w:tblStyle w:val="4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231"/>
        <w:gridCol w:w="2191"/>
        <w:gridCol w:w="1592"/>
        <w:gridCol w:w="1372"/>
      </w:tblGrid>
      <w:tr w14:paraId="06E1E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vAlign w:val="center"/>
          </w:tcPr>
          <w:p w14:paraId="4A36CF5B">
            <w:pPr>
              <w:widowControl/>
              <w:ind w:firstLine="0" w:firstLineChars="0"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序号</w:t>
            </w:r>
          </w:p>
        </w:tc>
        <w:tc>
          <w:tcPr>
            <w:tcW w:w="2231" w:type="dxa"/>
            <w:vAlign w:val="center"/>
          </w:tcPr>
          <w:p w14:paraId="7BFE11A1">
            <w:pPr>
              <w:widowControl/>
              <w:ind w:firstLine="0" w:firstLineChars="0"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招标文件</w:t>
            </w:r>
          </w:p>
          <w:p w14:paraId="6E4CB4E0">
            <w:pPr>
              <w:widowControl/>
              <w:ind w:firstLine="0" w:firstLineChars="0"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要求数据</w:t>
            </w:r>
          </w:p>
        </w:tc>
        <w:tc>
          <w:tcPr>
            <w:tcW w:w="2191" w:type="dxa"/>
            <w:vAlign w:val="center"/>
          </w:tcPr>
          <w:p w14:paraId="0EF554DB">
            <w:pPr>
              <w:widowControl/>
              <w:ind w:firstLine="0" w:firstLineChars="0"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投标文件</w:t>
            </w:r>
          </w:p>
          <w:p w14:paraId="14171781">
            <w:pPr>
              <w:widowControl/>
              <w:ind w:firstLine="0" w:firstLineChars="0"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实际数据</w:t>
            </w:r>
          </w:p>
        </w:tc>
        <w:tc>
          <w:tcPr>
            <w:tcW w:w="1592" w:type="dxa"/>
            <w:vAlign w:val="center"/>
          </w:tcPr>
          <w:p w14:paraId="137C910D">
            <w:pPr>
              <w:widowControl/>
              <w:ind w:firstLine="0" w:firstLineChars="0"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偏离</w:t>
            </w:r>
          </w:p>
        </w:tc>
        <w:tc>
          <w:tcPr>
            <w:tcW w:w="1372" w:type="dxa"/>
            <w:vAlign w:val="center"/>
          </w:tcPr>
          <w:p w14:paraId="18B854DC">
            <w:pPr>
              <w:widowControl/>
              <w:ind w:firstLine="0" w:firstLineChars="0"/>
              <w:jc w:val="center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说明</w:t>
            </w:r>
          </w:p>
        </w:tc>
      </w:tr>
      <w:tr w14:paraId="7067C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7F1B39D5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2231" w:type="dxa"/>
          </w:tcPr>
          <w:p w14:paraId="58465489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2191" w:type="dxa"/>
          </w:tcPr>
          <w:p w14:paraId="65F2A338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1592" w:type="dxa"/>
          </w:tcPr>
          <w:p w14:paraId="39C9A974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1372" w:type="dxa"/>
          </w:tcPr>
          <w:p w14:paraId="6A968BAA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</w:tr>
      <w:tr w14:paraId="44008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787C98A9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2231" w:type="dxa"/>
          </w:tcPr>
          <w:p w14:paraId="62685800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2191" w:type="dxa"/>
          </w:tcPr>
          <w:p w14:paraId="4134C207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1592" w:type="dxa"/>
          </w:tcPr>
          <w:p w14:paraId="6D0F4DC5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1372" w:type="dxa"/>
          </w:tcPr>
          <w:p w14:paraId="1752D8E1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</w:tr>
      <w:tr w14:paraId="18379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05724E3E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2231" w:type="dxa"/>
          </w:tcPr>
          <w:p w14:paraId="0B7DD63E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2191" w:type="dxa"/>
          </w:tcPr>
          <w:p w14:paraId="2910CF2F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1592" w:type="dxa"/>
          </w:tcPr>
          <w:p w14:paraId="19F58B97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1372" w:type="dxa"/>
          </w:tcPr>
          <w:p w14:paraId="7C1B671A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</w:tr>
      <w:tr w14:paraId="44C49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2DEF5E6A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2231" w:type="dxa"/>
          </w:tcPr>
          <w:p w14:paraId="4195977B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2191" w:type="dxa"/>
          </w:tcPr>
          <w:p w14:paraId="483C6220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1592" w:type="dxa"/>
          </w:tcPr>
          <w:p w14:paraId="0DF95603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1372" w:type="dxa"/>
          </w:tcPr>
          <w:p w14:paraId="086A9AEE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</w:tr>
      <w:tr w14:paraId="1DCE7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599636A4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2231" w:type="dxa"/>
          </w:tcPr>
          <w:p w14:paraId="72C9DD76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2191" w:type="dxa"/>
          </w:tcPr>
          <w:p w14:paraId="218BC32A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1592" w:type="dxa"/>
          </w:tcPr>
          <w:p w14:paraId="36617F90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1372" w:type="dxa"/>
          </w:tcPr>
          <w:p w14:paraId="5BB13893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</w:tr>
      <w:tr w14:paraId="70CAD2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713B3562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2231" w:type="dxa"/>
          </w:tcPr>
          <w:p w14:paraId="5221B18B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2191" w:type="dxa"/>
          </w:tcPr>
          <w:p w14:paraId="522ACB35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1592" w:type="dxa"/>
          </w:tcPr>
          <w:p w14:paraId="5B3EA188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1372" w:type="dxa"/>
          </w:tcPr>
          <w:p w14:paraId="210E2C11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</w:tr>
      <w:tr w14:paraId="15321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2B4FE8AB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2231" w:type="dxa"/>
          </w:tcPr>
          <w:p w14:paraId="3C575DDE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2191" w:type="dxa"/>
          </w:tcPr>
          <w:p w14:paraId="2F6EE555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1592" w:type="dxa"/>
          </w:tcPr>
          <w:p w14:paraId="26845C19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1372" w:type="dxa"/>
          </w:tcPr>
          <w:p w14:paraId="4A9256CD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</w:tr>
      <w:tr w14:paraId="64F26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79303EE5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...</w:t>
            </w:r>
          </w:p>
        </w:tc>
        <w:tc>
          <w:tcPr>
            <w:tcW w:w="2231" w:type="dxa"/>
          </w:tcPr>
          <w:p w14:paraId="23147E68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2191" w:type="dxa"/>
          </w:tcPr>
          <w:p w14:paraId="11D67F53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1592" w:type="dxa"/>
          </w:tcPr>
          <w:p w14:paraId="79837FB1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  <w:tc>
          <w:tcPr>
            <w:tcW w:w="1372" w:type="dxa"/>
          </w:tcPr>
          <w:p w14:paraId="2C03FDA5">
            <w:pPr>
              <w:widowControl/>
              <w:ind w:firstLine="480"/>
              <w:rPr>
                <w:rFonts w:ascii="仿宋" w:hAnsi="仿宋" w:eastAsia="仿宋" w:cs="仿宋"/>
                <w:kern w:val="0"/>
              </w:rPr>
            </w:pPr>
          </w:p>
        </w:tc>
      </w:tr>
    </w:tbl>
    <w:p w14:paraId="6AF4FB9C">
      <w:pPr>
        <w:widowControl/>
        <w:ind w:firstLine="480"/>
        <w:rPr>
          <w:rFonts w:ascii="仿宋" w:hAnsi="仿宋" w:eastAsia="仿宋" w:cs="仿宋"/>
          <w:kern w:val="0"/>
        </w:rPr>
      </w:pPr>
      <w:r>
        <w:rPr>
          <w:rFonts w:hint="eastAsia" w:ascii="仿宋" w:hAnsi="仿宋" w:eastAsia="仿宋" w:cs="仿宋"/>
          <w:kern w:val="0"/>
        </w:rPr>
        <w:t>说明：</w:t>
      </w:r>
    </w:p>
    <w:p w14:paraId="7576C68C">
      <w:pPr>
        <w:widowControl/>
        <w:ind w:firstLine="480"/>
        <w:rPr>
          <w:rFonts w:ascii="仿宋" w:hAnsi="仿宋" w:eastAsia="仿宋" w:cs="仿宋"/>
          <w:kern w:val="0"/>
        </w:rPr>
      </w:pPr>
      <w:r>
        <w:rPr>
          <w:rFonts w:hint="eastAsia" w:ascii="仿宋" w:hAnsi="仿宋" w:eastAsia="仿宋" w:cs="仿宋"/>
          <w:kern w:val="0"/>
        </w:rPr>
        <w:t>1、</w:t>
      </w:r>
      <w:r>
        <w:rPr>
          <w:rFonts w:hint="eastAsia" w:ascii="仿宋" w:hAnsi="仿宋" w:eastAsia="仿宋" w:cs="仿宋"/>
          <w:b/>
          <w:bCs/>
          <w:kern w:val="0"/>
        </w:rPr>
        <w:t>本表需按项目的实际技术参数，逐条对应招标文件技术参数，认真填写本表。偏离情况填写：优于、等于或低于，偏离说明对偏离情况做出详细说明并提供证明材料。</w:t>
      </w:r>
    </w:p>
    <w:p w14:paraId="586C2BC3">
      <w:pPr>
        <w:widowControl/>
        <w:ind w:firstLine="480"/>
        <w:rPr>
          <w:rFonts w:ascii="仿宋" w:hAnsi="仿宋" w:eastAsia="仿宋" w:cs="仿宋"/>
          <w:kern w:val="0"/>
        </w:rPr>
      </w:pPr>
      <w:r>
        <w:rPr>
          <w:rFonts w:hint="eastAsia" w:ascii="仿宋" w:hAnsi="仿宋" w:eastAsia="仿宋" w:cs="仿宋"/>
          <w:kern w:val="0"/>
        </w:rPr>
        <w:t>2、说明栏填写：如有优于、低于项，请在说明栏填写证明材料对应页码。</w:t>
      </w:r>
    </w:p>
    <w:p w14:paraId="764CEDA7">
      <w:pPr>
        <w:widowControl/>
        <w:ind w:firstLine="480"/>
        <w:rPr>
          <w:rFonts w:ascii="仿宋" w:hAnsi="仿宋" w:eastAsia="仿宋" w:cs="仿宋"/>
          <w:kern w:val="0"/>
        </w:rPr>
      </w:pPr>
      <w:r>
        <w:rPr>
          <w:rFonts w:hint="eastAsia" w:ascii="仿宋" w:hAnsi="仿宋" w:eastAsia="仿宋" w:cs="仿宋"/>
          <w:kern w:val="0"/>
        </w:rPr>
        <w:t>3、投标人应按实际情况填写，不得照抄、复制招标文件技术参数要求，否则视为未实质性响应招标文件。</w:t>
      </w:r>
    </w:p>
    <w:p w14:paraId="4EB471E2">
      <w:pPr>
        <w:widowControl/>
        <w:ind w:firstLine="480"/>
        <w:rPr>
          <w:rFonts w:ascii="仿宋" w:hAnsi="仿宋" w:eastAsia="仿宋" w:cs="仿宋"/>
          <w:kern w:val="0"/>
        </w:rPr>
      </w:pPr>
      <w:r>
        <w:rPr>
          <w:rFonts w:hint="eastAsia" w:ascii="仿宋" w:hAnsi="仿宋" w:eastAsia="仿宋" w:cs="仿宋"/>
          <w:kern w:val="0"/>
        </w:rPr>
        <w:t>4、投标人必须据实填写，不得虚假响应，否则将取消其投标或中标资格，并按有关规定进行处罚。</w:t>
      </w:r>
    </w:p>
    <w:p w14:paraId="7CB74665">
      <w:pPr>
        <w:widowControl/>
        <w:ind w:firstLine="6000" w:firstLineChars="2500"/>
        <w:rPr>
          <w:rFonts w:ascii="仿宋" w:hAnsi="仿宋" w:eastAsia="仿宋" w:cs="仿宋"/>
          <w:kern w:val="0"/>
          <w:lang w:val="zh-CN"/>
        </w:rPr>
      </w:pPr>
      <w:bookmarkStart w:id="0" w:name="_GoBack"/>
      <w:bookmarkEnd w:id="0"/>
    </w:p>
    <w:p w14:paraId="79CE56D0">
      <w:pPr>
        <w:widowControl/>
        <w:ind w:firstLine="480"/>
        <w:rPr>
          <w:rFonts w:ascii="仿宋" w:hAnsi="仿宋" w:eastAsia="仿宋" w:cs="仿宋"/>
          <w:kern w:val="0"/>
        </w:rPr>
      </w:pPr>
      <w:r>
        <w:rPr>
          <w:rFonts w:hint="eastAsia" w:ascii="仿宋" w:hAnsi="仿宋" w:eastAsia="仿宋" w:cs="仿宋"/>
          <w:kern w:val="0"/>
          <w:lang w:val="zh-CN"/>
        </w:rPr>
        <w:t>投标人</w:t>
      </w:r>
      <w:r>
        <w:rPr>
          <w:rFonts w:hint="eastAsia" w:ascii="仿宋" w:hAnsi="仿宋" w:eastAsia="仿宋" w:cs="仿宋"/>
          <w:kern w:val="0"/>
        </w:rPr>
        <w:t>全称</w:t>
      </w:r>
      <w:r>
        <w:rPr>
          <w:rFonts w:hint="eastAsia" w:ascii="仿宋" w:hAnsi="仿宋" w:eastAsia="仿宋" w:cs="仿宋"/>
          <w:kern w:val="0"/>
          <w:lang w:val="zh-CN"/>
        </w:rPr>
        <w:t>：</w:t>
      </w:r>
      <w:r>
        <w:rPr>
          <w:rFonts w:hint="eastAsia" w:ascii="仿宋" w:hAnsi="仿宋" w:eastAsia="仿宋" w:cs="仿宋"/>
          <w:kern w:val="0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0"/>
        </w:rPr>
        <w:t xml:space="preserve">  </w:t>
      </w:r>
      <w:r>
        <w:rPr>
          <w:rFonts w:hint="eastAsia" w:ascii="仿宋" w:hAnsi="仿宋" w:eastAsia="仿宋" w:cs="仿宋"/>
          <w:kern w:val="0"/>
          <w:lang w:val="zh-CN"/>
        </w:rPr>
        <w:t>（公章）</w:t>
      </w:r>
    </w:p>
    <w:p w14:paraId="554FC665">
      <w:pPr>
        <w:widowControl/>
        <w:ind w:firstLine="480"/>
        <w:rPr>
          <w:rFonts w:ascii="仿宋" w:hAnsi="仿宋" w:eastAsia="仿宋" w:cs="仿宋"/>
          <w:kern w:val="0"/>
        </w:rPr>
      </w:pPr>
    </w:p>
    <w:p w14:paraId="16011989">
      <w:pPr>
        <w:widowControl/>
        <w:ind w:firstLine="480"/>
        <w:rPr>
          <w:rFonts w:ascii="仿宋" w:hAnsi="仿宋" w:eastAsia="仿宋" w:cs="仿宋"/>
          <w:kern w:val="0"/>
          <w:lang w:val="zh-CN"/>
        </w:rPr>
      </w:pPr>
      <w:r>
        <w:rPr>
          <w:rFonts w:hint="eastAsia" w:ascii="仿宋" w:hAnsi="仿宋" w:eastAsia="仿宋" w:cs="仿宋"/>
          <w:kern w:val="0"/>
          <w:lang w:val="zh-CN"/>
        </w:rPr>
        <w:t>法定代表人</w:t>
      </w:r>
      <w:r>
        <w:rPr>
          <w:rFonts w:hint="eastAsia" w:ascii="仿宋" w:hAnsi="仿宋" w:eastAsia="仿宋" w:cs="仿宋"/>
          <w:kern w:val="0"/>
        </w:rPr>
        <w:t>或</w:t>
      </w:r>
      <w:r>
        <w:rPr>
          <w:rFonts w:hint="eastAsia" w:ascii="仿宋" w:hAnsi="仿宋" w:eastAsia="仿宋" w:cs="仿宋"/>
          <w:kern w:val="0"/>
          <w:lang w:val="zh-CN"/>
        </w:rPr>
        <w:t>授权代表：</w:t>
      </w:r>
      <w:r>
        <w:rPr>
          <w:rFonts w:hint="eastAsia" w:ascii="仿宋" w:hAnsi="仿宋" w:eastAsia="仿宋" w:cs="仿宋"/>
          <w:kern w:val="0"/>
          <w:u w:val="single"/>
        </w:rPr>
        <w:t xml:space="preserve">                </w:t>
      </w:r>
      <w:r>
        <w:rPr>
          <w:rFonts w:hint="eastAsia" w:ascii="仿宋" w:hAnsi="仿宋" w:eastAsia="仿宋" w:cs="仿宋"/>
          <w:kern w:val="0"/>
          <w:lang w:val="zh-CN"/>
        </w:rPr>
        <w:t xml:space="preserve"> </w:t>
      </w:r>
      <w:r>
        <w:rPr>
          <w:rFonts w:hint="eastAsia" w:ascii="仿宋" w:hAnsi="仿宋" w:eastAsia="仿宋" w:cs="仿宋"/>
          <w:kern w:val="0"/>
        </w:rPr>
        <w:t xml:space="preserve"> </w:t>
      </w:r>
      <w:r>
        <w:rPr>
          <w:rFonts w:hint="eastAsia" w:ascii="仿宋" w:hAnsi="仿宋" w:eastAsia="仿宋" w:cs="仿宋"/>
          <w:kern w:val="0"/>
          <w:lang w:val="zh-CN"/>
        </w:rPr>
        <w:t>（签字或盖章）</w:t>
      </w:r>
    </w:p>
    <w:p w14:paraId="6F4A9032">
      <w:pPr>
        <w:widowControl/>
        <w:ind w:firstLine="480"/>
        <w:rPr>
          <w:rFonts w:ascii="仿宋" w:hAnsi="仿宋" w:eastAsia="仿宋" w:cs="仿宋"/>
          <w:kern w:val="0"/>
          <w:lang w:val="zh-CN"/>
        </w:rPr>
      </w:pPr>
      <w:r>
        <w:rPr>
          <w:rFonts w:hint="eastAsia" w:ascii="仿宋" w:hAnsi="仿宋" w:eastAsia="仿宋" w:cs="仿宋"/>
          <w:kern w:val="0"/>
          <w:lang w:val="zh-CN"/>
        </w:rPr>
        <w:t xml:space="preserve">                  </w:t>
      </w:r>
    </w:p>
    <w:p w14:paraId="7820F5CF">
      <w:pPr>
        <w:widowControl/>
        <w:ind w:firstLine="6000" w:firstLineChars="2500"/>
      </w:pPr>
      <w:r>
        <w:rPr>
          <w:rFonts w:hint="eastAsia" w:ascii="仿宋" w:hAnsi="仿宋" w:eastAsia="仿宋" w:cs="仿宋"/>
          <w:kern w:val="0"/>
          <w:lang w:val="zh-CN"/>
        </w:rPr>
        <w:t>年       月 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0F200D"/>
    <w:rsid w:val="100F2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883" w:firstLineChars="200"/>
      <w:jc w:val="both"/>
    </w:pPr>
    <w:rPr>
      <w:rFonts w:eastAsia="楷体" w:asciiTheme="minorHAnsi" w:hAnsiTheme="minorHAnsi" w:cstheme="minorBidi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2025-12-24T09:45:00Z</dcterms:created>
  <dc:creator>Administrator</dc:creator>
  <cp:lastModifiedBy>Administrator</cp:lastModifiedBy>
  <dcterms:modified xsi:type="dcterms:W3CDTF">2025-12-24T09:45:39Z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E4E31ECA0154472B9FCA22CE65271B06_11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