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12</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12</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75FFE2B4">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2、供应商资质要求：供应商须具备建设行政主管部门颁发的</w:t>
      </w:r>
      <w:r>
        <w:rPr>
          <w:rFonts w:hint="eastAsia" w:ascii="宋体" w:hAnsi="宋体" w:cs="宋体"/>
          <w:b w:val="0"/>
          <w:bCs w:val="0"/>
          <w:i w:val="0"/>
          <w:iCs w:val="0"/>
          <w:caps w:val="0"/>
          <w:color w:val="auto"/>
          <w:spacing w:val="0"/>
          <w:sz w:val="21"/>
          <w:szCs w:val="21"/>
          <w:highlight w:val="none"/>
          <w:shd w:val="clear" w:color="auto" w:fill="FFFFFF"/>
          <w:lang w:val="en-US" w:eastAsia="zh-CN"/>
        </w:rPr>
        <w:t>市政公用工程</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施工总承包三级（含三级）以上资质，且具备有效的安全生产许可证；</w:t>
      </w:r>
    </w:p>
    <w:p w14:paraId="739C2BD4">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3、拟派项目经理具备</w:t>
      </w:r>
      <w:r>
        <w:rPr>
          <w:rFonts w:hint="eastAsia" w:ascii="宋体" w:hAnsi="宋体" w:cs="宋体"/>
          <w:b w:val="0"/>
          <w:bCs w:val="0"/>
          <w:i w:val="0"/>
          <w:iCs w:val="0"/>
          <w:caps w:val="0"/>
          <w:color w:val="auto"/>
          <w:spacing w:val="0"/>
          <w:sz w:val="21"/>
          <w:szCs w:val="21"/>
          <w:highlight w:val="none"/>
          <w:shd w:val="clear" w:color="auto" w:fill="FFFFFF"/>
          <w:lang w:val="en-US" w:eastAsia="zh-CN"/>
        </w:rPr>
        <w:t>市政公用</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工程二级及以上注册建造师证书和安全生产考核合格证（B证），在本单位注册且无在建工程（提供无在建工程承诺书）；</w:t>
      </w:r>
    </w:p>
    <w:p w14:paraId="28CC1742">
      <w:pPr>
        <w:keepNext w:val="0"/>
        <w:keepLines w:val="0"/>
        <w:pageBreakBefore w:val="0"/>
        <w:widowControl/>
        <w:numPr>
          <w:ilvl w:val="0"/>
          <w:numId w:val="0"/>
        </w:numPr>
        <w:kinsoku/>
        <w:wordWrap w:val="0"/>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4、</w:t>
      </w:r>
      <w:r>
        <w:rPr>
          <w:rFonts w:hint="eastAsia" w:ascii="宋体" w:hAnsi="宋体" w:eastAsia="宋体" w:cs="宋体"/>
          <w:b w:val="0"/>
          <w:bCs w:val="0"/>
          <w:i w:val="0"/>
          <w:iCs w:val="0"/>
          <w:caps w:val="0"/>
          <w:color w:val="auto"/>
          <w:spacing w:val="0"/>
          <w:sz w:val="21"/>
          <w:szCs w:val="21"/>
          <w:highlight w:val="none"/>
          <w:shd w:val="clear" w:color="auto" w:fill="FFFFFF"/>
        </w:rPr>
        <w:t>供应商及拟派项目经理基本信息应在“陕西省住房和城乡建设厅网站（http://js.shaanxi.gov.cn/）陕西省建筑市场监管与诚信信息发布平台”可查询；</w:t>
      </w:r>
    </w:p>
    <w:p w14:paraId="573D91FD">
      <w:pPr>
        <w:keepNext w:val="0"/>
        <w:keepLines w:val="0"/>
        <w:pageBreakBefore w:val="0"/>
        <w:widowControl/>
        <w:numPr>
          <w:ilvl w:val="0"/>
          <w:numId w:val="0"/>
        </w:numPr>
        <w:kinsoku/>
        <w:wordWrap w:val="0"/>
        <w:overflowPunct/>
        <w:topLinePunct w:val="0"/>
        <w:autoSpaceDE w:val="0"/>
        <w:autoSpaceDN w:val="0"/>
        <w:bidi w:val="0"/>
        <w:adjustRightInd/>
        <w:snapToGrid/>
        <w:spacing w:line="360" w:lineRule="auto"/>
        <w:ind w:right="0" w:rightChars="0" w:firstLine="420" w:firstLineChars="200"/>
        <w:textAlignment w:val="auto"/>
        <w:rPr>
          <w:rFonts w:hint="default" w:ascii="宋体" w:hAnsi="宋体" w:eastAsia="宋体" w:cs="宋体"/>
          <w:lang w:val="en-US" w:eastAsia="zh-CN"/>
        </w:rPr>
      </w:pPr>
      <w:r>
        <w:rPr>
          <w:rFonts w:hint="eastAsia" w:ascii="宋体" w:hAnsi="宋体" w:cs="宋体"/>
          <w:b w:val="0"/>
          <w:bCs w:val="0"/>
          <w:i w:val="0"/>
          <w:iCs w:val="0"/>
          <w:caps w:val="0"/>
          <w:color w:val="auto"/>
          <w:spacing w:val="0"/>
          <w:sz w:val="21"/>
          <w:szCs w:val="21"/>
          <w:highlight w:val="none"/>
          <w:shd w:val="clear" w:color="auto" w:fill="FFFFFF"/>
          <w:lang w:val="en-US" w:eastAsia="zh-CN"/>
        </w:rPr>
        <w:t>5</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中第“5</w:t>
      </w:r>
      <w:bookmarkStart w:id="18" w:name="_GoBack"/>
      <w:bookmarkEnd w:id="18"/>
      <w:r>
        <w:rPr>
          <w:rFonts w:hint="eastAsia" w:ascii="宋体" w:hAnsi="宋体" w:eastAsia="宋体" w:cs="宋体"/>
          <w:b/>
          <w:bCs/>
          <w:sz w:val="21"/>
          <w:szCs w:val="21"/>
          <w:lang w:val="en-US" w:eastAsia="zh-CN"/>
        </w:rPr>
        <w:t>”条相关内容】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西安市临潼区雨金街道办事处</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eastAsia="zh-CN"/>
        </w:rPr>
        <w:t>西安市临潼区雨金街道办事处</w:t>
      </w:r>
      <w:r>
        <w:rPr>
          <w:rFonts w:hint="eastAsia" w:ascii="宋体" w:hAnsi="宋体" w:cs="宋体"/>
          <w:spacing w:val="4"/>
          <w:sz w:val="21"/>
          <w:szCs w:val="21"/>
          <w:u w:val="single"/>
          <w:lang w:val="en-US" w:eastAsia="zh-CN"/>
        </w:rPr>
        <w:t>/中昕国际项目管理有限公司：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西安市临潼区雨金街道办事处</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eastAsia="zh-CN"/>
        </w:rPr>
        <w:t>西安市临潼区雨金街道办事处</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9133"/>
      <w:bookmarkStart w:id="16" w:name="_Toc60928901"/>
      <w:bookmarkStart w:id="17" w:name="_Toc60928820"/>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西安市临潼区雨金街道办事处</w:t>
      </w:r>
      <w:r>
        <w:rPr>
          <w:rFonts w:hint="eastAsia" w:ascii="宋体" w:hAnsi="宋体" w:eastAsia="宋体" w:cs="宋体"/>
          <w:i w:val="0"/>
          <w:iCs w:val="0"/>
          <w:color w:val="auto"/>
          <w:sz w:val="21"/>
          <w:szCs w:val="21"/>
          <w:highlight w:val="none"/>
          <w:u w:val="single"/>
          <w:lang w:val="en-US" w:eastAsia="zh-CN"/>
        </w:rPr>
        <w:t>/中昕国际项目管理有限公司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33FAF9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520749"/>
    <w:rsid w:val="08E13C0F"/>
    <w:rsid w:val="0B3141F6"/>
    <w:rsid w:val="0D403FBA"/>
    <w:rsid w:val="13296BDD"/>
    <w:rsid w:val="1D201561"/>
    <w:rsid w:val="1E664DC7"/>
    <w:rsid w:val="27F82497"/>
    <w:rsid w:val="2AA902C1"/>
    <w:rsid w:val="2C7B0515"/>
    <w:rsid w:val="2D9A4720"/>
    <w:rsid w:val="30C91CC5"/>
    <w:rsid w:val="324F4CB7"/>
    <w:rsid w:val="34636AC9"/>
    <w:rsid w:val="35812CF5"/>
    <w:rsid w:val="35CB5308"/>
    <w:rsid w:val="395F35BD"/>
    <w:rsid w:val="39BC22DA"/>
    <w:rsid w:val="3E803367"/>
    <w:rsid w:val="41D112CC"/>
    <w:rsid w:val="44FF5255"/>
    <w:rsid w:val="497F0B61"/>
    <w:rsid w:val="4A7C6F23"/>
    <w:rsid w:val="4B3F7EBF"/>
    <w:rsid w:val="4C7F3E37"/>
    <w:rsid w:val="561B0A97"/>
    <w:rsid w:val="59CC49CD"/>
    <w:rsid w:val="5CAE3EBE"/>
    <w:rsid w:val="5CED3EB9"/>
    <w:rsid w:val="6098413C"/>
    <w:rsid w:val="60BB112B"/>
    <w:rsid w:val="62F672B0"/>
    <w:rsid w:val="66DB2FD4"/>
    <w:rsid w:val="68BE6B2E"/>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3183</Words>
  <Characters>3329</Characters>
  <Lines>0</Lines>
  <Paragraphs>0</Paragraphs>
  <TotalTime>5</TotalTime>
  <ScaleCrop>false</ScaleCrop>
  <LinksUpToDate>false</LinksUpToDate>
  <CharactersWithSpaces>3992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听说</cp:lastModifiedBy>
  <dcterms:modified xsi:type="dcterms:W3CDTF">2025-12-26T00:54:24Z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0DAA564B929D410E9B7EAB2B1C5D9D53_12</vt:lpwstr>
  </property>
  <property fmtid="{D5CDD505-2E9C-101B-9397-08002B2CF9AE}" pid="4" name="KSOTemplateDocerSaveRecord">
    <vt:lpwstr>eyJoZGlkIjoiOGZhYzAwOThiZWRhYzVmOWVmZDY0ZjZlODRlY2U0NDYiLCJ1c2VySWQiOiIyMzk1NjAwNDMifQ==</vt:lpwstr>
  </property>
</Properties>
</file>