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ABD4A">
      <w:pPr>
        <w:jc w:val="center"/>
        <w:rPr>
          <w:rFonts w:hint="eastAsia" w:ascii="宋体" w:hAnsi="宋体" w:eastAsia="宋体" w:cs="宋体"/>
          <w:b/>
          <w:spacing w:val="100"/>
          <w:kern w:val="16"/>
          <w:sz w:val="52"/>
          <w:szCs w:val="52"/>
          <w:highlight w:val="none"/>
        </w:rPr>
      </w:pPr>
      <w:r>
        <w:rPr>
          <w:rFonts w:hint="eastAsia" w:ascii="宋体" w:hAnsi="宋体" w:eastAsia="宋体" w:cs="宋体"/>
          <w:b/>
          <w:spacing w:val="100"/>
          <w:kern w:val="16"/>
          <w:sz w:val="52"/>
          <w:szCs w:val="52"/>
          <w:highlight w:val="none"/>
        </w:rPr>
        <w:t>建设工程施工合同</w:t>
      </w:r>
    </w:p>
    <w:p w14:paraId="20DCB388">
      <w:pPr>
        <w:jc w:val="center"/>
        <w:rPr>
          <w:rFonts w:hint="eastAsia" w:ascii="宋体" w:hAnsi="宋体" w:eastAsia="宋体" w:cs="宋体"/>
          <w:b/>
          <w:bCs/>
          <w:sz w:val="44"/>
          <w:szCs w:val="44"/>
          <w:highlight w:val="none"/>
        </w:rPr>
      </w:pPr>
    </w:p>
    <w:p w14:paraId="4416ECBA">
      <w:pPr>
        <w:rPr>
          <w:rFonts w:hint="eastAsia" w:ascii="宋体" w:hAnsi="宋体" w:eastAsia="宋体" w:cs="宋体"/>
          <w:highlight w:val="none"/>
        </w:rPr>
      </w:pPr>
    </w:p>
    <w:p w14:paraId="33406B8C">
      <w:pPr>
        <w:rPr>
          <w:rFonts w:hint="eastAsia" w:ascii="宋体" w:hAnsi="宋体" w:eastAsia="宋体" w:cs="宋体"/>
          <w:highlight w:val="none"/>
        </w:rPr>
      </w:pPr>
    </w:p>
    <w:p w14:paraId="20347F86">
      <w:pPr>
        <w:pStyle w:val="4"/>
        <w:rPr>
          <w:rFonts w:hint="eastAsia" w:ascii="宋体" w:hAnsi="宋体" w:eastAsia="宋体" w:cs="宋体"/>
          <w:highlight w:val="none"/>
        </w:rPr>
      </w:pPr>
    </w:p>
    <w:p w14:paraId="7A6AB2B1">
      <w:pPr>
        <w:pStyle w:val="4"/>
        <w:rPr>
          <w:rFonts w:hint="eastAsia" w:ascii="宋体" w:hAnsi="宋体" w:eastAsia="宋体" w:cs="宋体"/>
          <w:highlight w:val="none"/>
        </w:rPr>
      </w:pPr>
    </w:p>
    <w:p w14:paraId="248BB884">
      <w:pPr>
        <w:pStyle w:val="6"/>
        <w:rPr>
          <w:rFonts w:hint="eastAsia" w:ascii="宋体" w:hAnsi="宋体" w:eastAsia="宋体" w:cs="宋体"/>
          <w:highlight w:val="none"/>
        </w:rPr>
      </w:pPr>
    </w:p>
    <w:p w14:paraId="7C5E8DA9">
      <w:pPr>
        <w:rPr>
          <w:rFonts w:hint="eastAsia" w:ascii="宋体" w:hAnsi="宋体" w:eastAsia="宋体" w:cs="宋体"/>
          <w:highlight w:val="none"/>
        </w:rPr>
      </w:pPr>
    </w:p>
    <w:p w14:paraId="57F56DDB">
      <w:pPr>
        <w:pStyle w:val="5"/>
        <w:rPr>
          <w:rFonts w:hint="eastAsia"/>
          <w:highlight w:val="none"/>
        </w:rPr>
      </w:pPr>
    </w:p>
    <w:p w14:paraId="7A60D1B1">
      <w:pPr>
        <w:pStyle w:val="4"/>
        <w:rPr>
          <w:rFonts w:hint="eastAsia" w:ascii="宋体" w:hAnsi="宋体" w:eastAsia="宋体" w:cs="宋体"/>
          <w:highlight w:val="none"/>
        </w:rPr>
      </w:pPr>
    </w:p>
    <w:p w14:paraId="6C353C2C">
      <w:pPr>
        <w:pStyle w:val="4"/>
        <w:rPr>
          <w:rFonts w:hint="eastAsia" w:ascii="宋体" w:hAnsi="宋体" w:eastAsia="宋体" w:cs="宋体"/>
          <w:highlight w:val="none"/>
        </w:rPr>
      </w:pPr>
    </w:p>
    <w:p w14:paraId="272797C5">
      <w:pPr>
        <w:pStyle w:val="6"/>
        <w:rPr>
          <w:rFonts w:hint="eastAsia"/>
          <w:highlight w:val="none"/>
        </w:rPr>
      </w:pPr>
    </w:p>
    <w:p w14:paraId="391D5576">
      <w:pPr>
        <w:rPr>
          <w:rFonts w:hint="eastAsia" w:ascii="宋体" w:hAnsi="宋体" w:eastAsia="宋体" w:cs="宋体"/>
          <w:highlight w:val="none"/>
        </w:rPr>
      </w:pPr>
    </w:p>
    <w:p w14:paraId="22B86879">
      <w:pPr>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（示范文本）</w:t>
      </w:r>
    </w:p>
    <w:p w14:paraId="05D6CAAC">
      <w:pPr>
        <w:spacing w:before="156" w:beforeLines="50" w:line="360" w:lineRule="auto"/>
        <w:jc w:val="center"/>
        <w:rPr>
          <w:rFonts w:hint="eastAsia" w:ascii="宋体" w:hAnsi="宋体" w:eastAsia="宋体" w:cs="宋体"/>
          <w:bCs/>
          <w:sz w:val="48"/>
          <w:szCs w:val="48"/>
          <w:highlight w:val="none"/>
        </w:rPr>
      </w:pPr>
    </w:p>
    <w:p w14:paraId="38B528C3">
      <w:pPr>
        <w:pStyle w:val="5"/>
        <w:rPr>
          <w:rFonts w:hint="eastAsia" w:ascii="宋体" w:hAnsi="宋体" w:eastAsia="宋体" w:cs="宋体"/>
          <w:bCs/>
          <w:sz w:val="48"/>
          <w:szCs w:val="48"/>
          <w:highlight w:val="none"/>
        </w:rPr>
      </w:pPr>
    </w:p>
    <w:p w14:paraId="634A43E9">
      <w:pPr>
        <w:rPr>
          <w:rFonts w:hint="eastAsia" w:ascii="宋体" w:hAnsi="宋体" w:eastAsia="宋体" w:cs="宋体"/>
          <w:bCs/>
          <w:sz w:val="48"/>
          <w:szCs w:val="48"/>
          <w:highlight w:val="none"/>
        </w:rPr>
      </w:pPr>
    </w:p>
    <w:p w14:paraId="2F11E11E">
      <w:pPr>
        <w:pStyle w:val="5"/>
        <w:rPr>
          <w:rFonts w:hint="eastAsia" w:ascii="宋体" w:hAnsi="宋体" w:eastAsia="宋体" w:cs="宋体"/>
          <w:bCs/>
          <w:sz w:val="48"/>
          <w:szCs w:val="48"/>
          <w:highlight w:val="none"/>
        </w:rPr>
      </w:pPr>
    </w:p>
    <w:p w14:paraId="32692240">
      <w:pPr>
        <w:rPr>
          <w:rFonts w:hint="eastAsia"/>
          <w:highlight w:val="none"/>
        </w:rPr>
      </w:pPr>
    </w:p>
    <w:p w14:paraId="51B08EFE">
      <w:pPr>
        <w:rPr>
          <w:rFonts w:hint="eastAsia" w:ascii="宋体" w:hAnsi="宋体" w:eastAsia="宋体" w:cs="宋体"/>
          <w:bCs/>
          <w:sz w:val="48"/>
          <w:szCs w:val="48"/>
          <w:highlight w:val="none"/>
        </w:rPr>
      </w:pPr>
    </w:p>
    <w:p w14:paraId="36121ECE">
      <w:pPr>
        <w:tabs>
          <w:tab w:val="left" w:pos="709"/>
          <w:tab w:val="left" w:pos="851"/>
        </w:tabs>
        <w:adjustRightInd w:val="0"/>
        <w:snapToGrid w:val="0"/>
        <w:spacing w:before="60" w:after="60"/>
        <w:ind w:firstLine="2146" w:firstLineChars="668"/>
        <w:rPr>
          <w:rFonts w:hint="eastAsia" w:ascii="宋体" w:hAnsi="宋体" w:eastAsia="宋体" w:cs="宋体"/>
          <w:b/>
          <w:sz w:val="32"/>
          <w:szCs w:val="32"/>
          <w:highlight w:val="none"/>
          <w:lang w:eastAsia="zh-CN"/>
        </w:rPr>
      </w:pPr>
      <w:r>
        <w:rPr>
          <w:rFonts w:hint="eastAsia" w:hAnsi="宋体" w:cs="宋体"/>
          <w:b/>
          <w:sz w:val="32"/>
          <w:szCs w:val="32"/>
          <w:highlight w:val="none"/>
          <w:lang w:eastAsia="zh-CN"/>
        </w:rPr>
        <w:t>陕</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西</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省</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建</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设</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厅</w:t>
      </w:r>
    </w:p>
    <w:p w14:paraId="56570C56">
      <w:pPr>
        <w:adjustRightInd w:val="0"/>
        <w:snapToGrid w:val="0"/>
        <w:spacing w:before="60" w:after="6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制 定</w:t>
      </w:r>
    </w:p>
    <w:p w14:paraId="431FE835">
      <w:pPr>
        <w:spacing w:before="156" w:beforeLines="50" w:line="360" w:lineRule="auto"/>
        <w:ind w:firstLine="2168" w:firstLineChars="600"/>
        <w:rPr>
          <w:rFonts w:hint="eastAsia" w:ascii="宋体" w:hAnsi="宋体" w:eastAsia="宋体" w:cs="宋体"/>
          <w:b/>
          <w:spacing w:val="20"/>
          <w:sz w:val="32"/>
          <w:szCs w:val="32"/>
          <w:highlight w:val="none"/>
        </w:rPr>
      </w:pPr>
      <w:r>
        <w:rPr>
          <w:rFonts w:hint="eastAsia" w:hAnsi="宋体" w:cs="宋体"/>
          <w:b/>
          <w:spacing w:val="20"/>
          <w:sz w:val="32"/>
          <w:szCs w:val="32"/>
          <w:highlight w:val="none"/>
          <w:lang w:eastAsia="zh-CN"/>
        </w:rPr>
        <w:t>陕西省</w:t>
      </w:r>
      <w:r>
        <w:rPr>
          <w:rFonts w:hint="eastAsia" w:ascii="宋体" w:hAnsi="宋体" w:eastAsia="宋体" w:cs="宋体"/>
          <w:b/>
          <w:spacing w:val="20"/>
          <w:sz w:val="32"/>
          <w:szCs w:val="32"/>
          <w:highlight w:val="none"/>
        </w:rPr>
        <w:t>工商行政管理局</w:t>
      </w:r>
    </w:p>
    <w:p w14:paraId="43813A61">
      <w:pPr>
        <w:ind w:firstLine="4188" w:firstLineChars="1490"/>
        <w:rPr>
          <w:rFonts w:hint="eastAsia" w:ascii="仿宋" w:hAnsi="仿宋" w:eastAsia="仿宋" w:cs="仿宋"/>
          <w:b/>
          <w:bCs/>
          <w:snapToGrid w:val="0"/>
          <w:sz w:val="28"/>
          <w:szCs w:val="28"/>
        </w:rPr>
        <w:sectPr>
          <w:pgSz w:w="11906" w:h="16838"/>
          <w:pgMar w:top="1440" w:right="1800" w:bottom="1440" w:left="1800" w:header="851" w:footer="992" w:gutter="0"/>
          <w:cols w:space="425" w:num="1"/>
          <w:docGrid w:type="lines" w:linePitch="312" w:charSpace="0"/>
        </w:sectPr>
      </w:pPr>
    </w:p>
    <w:p w14:paraId="20205721">
      <w:pPr>
        <w:pageBreakBefore w:val="0"/>
        <w:tabs>
          <w:tab w:val="left" w:pos="0"/>
          <w:tab w:val="left" w:pos="993"/>
          <w:tab w:val="left" w:pos="1134"/>
        </w:tabs>
        <w:kinsoku/>
        <w:wordWrap/>
        <w:overflowPunct/>
        <w:topLinePunct w:val="0"/>
        <w:bidi w:val="0"/>
        <w:adjustRightInd w:val="0"/>
        <w:snapToGrid w:val="0"/>
        <w:spacing w:line="500" w:lineRule="exact"/>
        <w:jc w:val="center"/>
        <w:textAlignment w:val="auto"/>
        <w:outlineLvl w:val="0"/>
        <w:rPr>
          <w:rFonts w:hint="eastAsia" w:ascii="宋体" w:hAnsi="宋体" w:eastAsia="宋体" w:cs="宋体"/>
          <w:b/>
          <w:bCs/>
          <w:snapToGrid w:val="0"/>
          <w:color w:val="auto"/>
          <w:sz w:val="24"/>
          <w:szCs w:val="24"/>
          <w:highlight w:val="none"/>
        </w:rPr>
      </w:pPr>
      <w:r>
        <w:rPr>
          <w:rFonts w:hint="eastAsia" w:ascii="宋体" w:hAnsi="宋体" w:eastAsia="宋体" w:cs="宋体"/>
          <w:b/>
          <w:bCs/>
          <w:snapToGrid w:val="0"/>
          <w:color w:val="auto"/>
          <w:sz w:val="24"/>
          <w:szCs w:val="24"/>
          <w:highlight w:val="none"/>
        </w:rPr>
        <w:t>第一部分 合同协议书</w:t>
      </w:r>
    </w:p>
    <w:p w14:paraId="6C0094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lang w:eastAsia="zh-CN"/>
        </w:rPr>
        <w:t xml:space="preserve"> </w:t>
      </w:r>
    </w:p>
    <w:p w14:paraId="2D2F7B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承包人(全称)：__________________</w:t>
      </w:r>
    </w:p>
    <w:p w14:paraId="2DCD10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》、《中华人民共和国建筑法》及有关法律规定，遵循平等、自愿、公平和诚实信用的原则，双方就工程施工及有关事项协商一致，共同达成如下协议：</w:t>
      </w:r>
    </w:p>
    <w:p w14:paraId="459A9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44AD38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1.工程名称：_______________</w:t>
      </w:r>
    </w:p>
    <w:p w14:paraId="152D2E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2.工程地点：_______________</w:t>
      </w:r>
    </w:p>
    <w:p w14:paraId="4AD3A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6247AB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11F15B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4BEC9C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0A5DE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5DC6A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363193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49147B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7EB66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4267D2D1">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u w:val="single"/>
          <w:lang w:val="en-US" w:eastAsia="zh-CN"/>
        </w:rPr>
        <w:t>个日历日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428AD2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38D572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4170BD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6B445013">
      <w:pPr>
        <w:pStyle w:val="5"/>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413C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00158B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14:paraId="2CA3C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14:paraId="425AA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5EFFC2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14:paraId="7F91DE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5E33E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14:paraId="779616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F84F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14:paraId="69588A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46FF5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eastAsia="宋体" w:cs="宋体"/>
          <w:sz w:val="24"/>
          <w:szCs w:val="24"/>
          <w:highlight w:val="none"/>
          <w:lang w:val="en-US" w:eastAsia="zh-CN"/>
        </w:rPr>
        <w:t>合同签订后，采购人7个工作日内支付成交供应商合同价的30%作为工程预付款，施工进度款按工程实际进度按月支付，支付至合同价的80%后暂停支付；竣工验收合格后成交供应商报送结算资料，结算资料经审定后15个工作日内支付至最总决算价款。</w:t>
      </w:r>
      <w:r>
        <w:rPr>
          <w:rFonts w:hint="eastAsia" w:ascii="宋体" w:hAnsi="宋体" w:eastAsia="宋体" w:cs="宋体"/>
          <w:snapToGrid w:val="0"/>
          <w:color w:val="auto"/>
          <w:sz w:val="24"/>
          <w:szCs w:val="24"/>
          <w:highlight w:val="none"/>
        </w:rPr>
        <w:t>。</w:t>
      </w:r>
    </w:p>
    <w:p w14:paraId="0C80D7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7F4D0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0599EA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5169B2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563D4A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53AE21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bookmarkStart w:id="395" w:name="_GoBack"/>
      <w:bookmarkEnd w:id="395"/>
    </w:p>
    <w:p w14:paraId="14F072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39AB79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2D35B2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F3E61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2E597E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5B77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0902D5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756F4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76CBBB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1E031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714C0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12F33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198CA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418CE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432767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00D0C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6F7F7F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32E8BB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0CBB60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86EDF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2975B8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54FFC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2E378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6B60D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283BED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28B85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40597B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4DADC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0240D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00EDEB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233B30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5C549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2D5749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19A04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68FB4F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48BD3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7960E0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05B3C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49D5834F">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sectPr>
          <w:pgSz w:w="11906" w:h="16838"/>
          <w:pgMar w:top="1440" w:right="1800" w:bottom="1440" w:left="1800" w:header="851" w:footer="992" w:gutter="0"/>
          <w:cols w:space="425" w:num="1"/>
          <w:docGrid w:type="lines" w:linePitch="312" w:charSpace="0"/>
        </w:sectPr>
      </w:pPr>
    </w:p>
    <w:p w14:paraId="1C76565D">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260A4B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980EB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538DD4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34CD8A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4928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C3543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383A84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590D4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25930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2DC928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1440F7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9BA7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0FCA3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43CF68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2BF906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39A9AC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319DD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71FDE5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5404E7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41C90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72BED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0932F9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33987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3D31E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46485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38B717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7C306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6C1FA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63F929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5907C2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6E918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38F718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68BDA6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537E11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3DB8D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51BB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479F9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E9F1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117D8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71407F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2EE51C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65392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5177D4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365EF4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789653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15F7C9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57585A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46389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481D24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4FAFE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00C3A8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7789A8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27C524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19BBC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2FADD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1D9961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177C78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6B111B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6DF037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1B739A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34EE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3E3BDA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11E982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78839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6EA554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47D7EB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320E6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0561F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2D32B3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07226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520023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291203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68C3B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E8AE4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3A6A6E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0B4FCD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0153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3D0202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32A05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4999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7934F7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5229C5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7E8B5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00C1AD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702D4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26EC2B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5E6A33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60B2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0615A3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4BCFA3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535A42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1582C9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28743E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3DC19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BD73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17B80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56A72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39CD62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B0FA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2AF8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4FCE4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2C29D0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2AF95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18C8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E5355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7BF8C8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108CD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17A85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39353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7B27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4D924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66165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B570A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5C47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67110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3E793F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031538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09DE57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D999A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BB6D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82F17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5CB943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414DF7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7009AE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4D75A9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0BE208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446992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3C3B6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59B2A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791C0A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7D286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121B0F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1B3A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74E24E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F612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BC589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3C6716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3D1C5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7AD96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1682C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1FD826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1B8405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CAEC0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5F853B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3EE79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4251B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29BF0E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0C009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74DDC1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51F39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0F9E3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2621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6C0537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2ECD1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03CAE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23C92E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5DE04C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6DB013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0FC56F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7EDF69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3ED10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110930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0767F3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04F53C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2A935E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071E61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4E1E05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3C456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306A25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729F2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066AF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59D1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09F2B1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6014D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65DF3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FECB4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5A791E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64671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3B300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13DCE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2121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25FA6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7861A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0D5E8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44646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7486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4FA7A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E0521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40356D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28519C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F6284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C7C8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30DC2B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2C5E08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6F9545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B7BDB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080B51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1EE09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05DFC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08090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379794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AD0FE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5DC43B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087FE8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314161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5A158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22BC12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2B9F6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D371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3DAEB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20AB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1F3091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C5B5B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81040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2F0C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860D9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6B19F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3B7DF9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35BA8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4DD4A5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427FB5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41F70D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80277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4C1542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1CA27D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9DCBA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236116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8DA66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177EE0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1FDEBF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3155A2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72839C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765F4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94C5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05109D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3FD304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4EE8C3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292A1F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7D3D2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3C2D17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495DEE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3053F9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0AA08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01FF7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0C7B00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6D32A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5949BB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FD82F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DA25C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96009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7E2400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1B469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4DD3F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827A4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41CA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0C641D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093F63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F23E7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6EF799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2354E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53E8DE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21861F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4823CA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2E3B2C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1B7D93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357AA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329547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12124A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33A209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FC6A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2C8E26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1A8CE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6101BB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237484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2F31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33200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1964A3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1F56A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6728F6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4CBC1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3E490A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363AFE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FFFD4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246AB6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F2DDA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1DF5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5203B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69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AAD2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7FB37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14AC0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63C15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1159D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72AD18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848BC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3475E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0CBDA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2EB0F6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81E14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E35FE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703422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04B6C1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0D6011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6B8FDB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4C8B60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72210F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0888D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DEAF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A670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4745BE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DE687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BCB51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E313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1DB89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087C2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328527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7C3009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6D90D8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7C0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01A1C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5D329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7B08EC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7894D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57736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328D9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574F28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6B3D7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25082C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A0C46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33C3A8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0285C2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74AC8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CC7D4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5C695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1D383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1E1F64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32376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A112E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A338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43823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C3DA7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2608A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6CC39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C7AEA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681E4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EC1F1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35042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060B02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62BD09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1CEC20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249EF7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530C4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4D599C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305E5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33E51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36AD5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02997B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9A862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1BC372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A016D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144970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FE3A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E0A22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14CF04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3CC83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1E6D8C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07E8A1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1D845E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1D13F7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2A39A3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75B2A1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B645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448D4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E68C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465C8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4C87C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3CDFFE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4926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067B92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632441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4FA9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F5BCF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56242B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3F8A93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67C74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06EF17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1B7BFA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F4D6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6FE67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4FBA2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6FFD2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7785E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DBBD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1BB232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BDF0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2104CD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D35DA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295154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4F7A7B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40DF88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3C948A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44C1B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15CAB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440F26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77EF3F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2E9B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58CF21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56E91D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29E643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2DF3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633181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477EF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7EB0FD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2B7F63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23C16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71126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67D462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81B4A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32755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08E2DF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34CE8B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6F2EC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8135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182A8B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41C2E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4F34F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2EF73F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6AEEAB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76D337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1214E9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3348A7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73E6D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67D0DD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03C2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00C34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11C291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0680E2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45FBD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E87D7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243B36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455CC6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B02DC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766A37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99933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19FB1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2B4763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54DF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1467A3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0C3C2A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0B80F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1A5EC4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493F1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2E1D0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115AC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43474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34C92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2AD248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6847B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8BF0C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2971C9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116550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09F3E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638D7E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50C1A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5FDE5A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103BBB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17E32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2F35F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71E37F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2D6D6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1E87DB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7CD94E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39E0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E8B2D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5E9C2A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28DCA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6F088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2D3A87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248B0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025E99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5BB8B7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79AA8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5A640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C7F6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75CAB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AFFC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5F771C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9310E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59A3D6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6D087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3E69B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3AC8F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4CDE4F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4C9D11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65B8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7586C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FFC71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5F8D3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E459C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6A758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186B5D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767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7FAB86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B7246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64A69A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3EC270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5CC35E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5363AF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067C8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E440D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BAB2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1D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35B74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6A6FF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376A1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0B97A7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0ED98D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416180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781BCD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75B6DE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779706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117A4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20DB1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575A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2A60A9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526C3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1CD260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4D6129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D0836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5C80AC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595B0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69A25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0BAE55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F7AF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7641B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1C053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790E3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492E9C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1C409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BCC1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7A29E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0C06FE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CAA9F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3B939C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BBD81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7E0A2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6C414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8BDC5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54568D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142ACC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19562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47CA17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DF735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7AEA68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81839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0E381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24FD01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1FC91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63F58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9A24A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DD6CB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792A89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7AED1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115826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2AC67C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1C0441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2CB0E2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4A3194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6838BD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4915CA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8B8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3A4FA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1B561F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4CB848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56C4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7C7155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64814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56DBE3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72DF5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60048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2E1EB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634311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580D7A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4F2A4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4F2A4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B7597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59FE4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658057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076FE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7B5D13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616BE1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6E3D83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7A21D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10739A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139C8D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7FAA72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6DE62C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2E7B3A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47322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5A86C3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4E99F4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598CF5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122902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4C79DC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82549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CF7D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71D4F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3B7DC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5E47A3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2F832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9C23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6E988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4FE0A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66C89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5D7A54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3E5FA5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57028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1B61B6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0D841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05BCF3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0FEFAC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EEA0D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1DBBA8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61FF5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03B980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09F6D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209437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B0E98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0F2CE1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E13DC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15F60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C85B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6AB24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624010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3B7A77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7249A5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1327E8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5B143D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0F092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163163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331F4F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414AB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65864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6AFDB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6FBFEE8B">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53AB1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1C2F845">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72DA38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51600F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6D87C5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235212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94DC4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04422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082006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FA442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7C33F2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1F925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50E73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6BE17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361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1033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8AAF0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403A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C0CC8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3C40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17FC81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14C50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65CD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53201F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1B175F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751842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13EDFC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2155EC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04D28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58325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630944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45F50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4DC1B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615DDD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76750B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0B389F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27D3BB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213DB7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EAC2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686763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5AAF0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20C64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D924B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455EA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12D8F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5CBEA1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4556CE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04EA24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5A49E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76699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0C82C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15A514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AA13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7F07CE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58A98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6E496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67638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0C1CE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4D967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045D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4A90B2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1E654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C447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715FE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7382E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2433EA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35EA6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7461A3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4C181D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1E9C9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1918C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0D5E9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20A24A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5B9568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01F742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080472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6DB51A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62D41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622D97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6E1329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31D82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0BCFA6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45797F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194154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6AD8D0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6F97E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548AD8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166976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51AB20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7F7298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72602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3296E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47CD82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5A7A77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0DA451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4D62AD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25673B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2F1A4E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33178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262521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51A33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30B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2AFC24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EA1C7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5B9C2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9E113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53727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1EE1EE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492D31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22915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376932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5A5F99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4E775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F6E4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62DDD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48E13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73429D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6C99E9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76B26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3C2F4A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2F15CD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02C610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A44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6876A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064095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3526D3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43535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5F9395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12A09C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3DDACE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7A5E0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4EF75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6C1E1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3E6E1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5EDBD5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7ED00B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4CA4B0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B32C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6D121E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71C79D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49C61E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7C5AAE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2631C7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43637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5FB5FF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34D3A2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2F774B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00DEF3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7CFAD7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39A3B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39F026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58E0D0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4078AC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1BEC62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7A77B9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4A9BC6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62B19A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BD1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50559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39E92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3C1611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305B30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7DEB84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440326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0CD15B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19F64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4117E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67660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9369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1BDD5B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2018D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A3BC7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7EB51B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3BF2A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6DE39D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3DD22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5BA35B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487570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625A6B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44762F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703E15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EEEA1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3A971D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78919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18A6D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5EC4AF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7B1C0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69B39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135C7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1959F5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20CAB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37933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49D9AB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4B81F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18E32F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044FFE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39D54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3633A6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7562E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181403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014F51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0173D1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018816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4E1AF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656637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8343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58C22F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60E73C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4C9724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70E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03E55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2DFBC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27D40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32C64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3134D0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5EBA3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387194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1E0F59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258754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C1CA2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057A84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71BB47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3889E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0E10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5279C3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73F808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53E53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3DFD42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161C6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019661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5CB5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79FBFA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2C6A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346A1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3F2505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6B90F8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08E34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75E17F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CFA8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C3AA6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4CB390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684987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29DB76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3D3826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23D48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0F7966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3C577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5B616D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3EA580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26A25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27AD54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5FB7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54E08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554741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sectPr>
          <w:pgSz w:w="11906" w:h="16838"/>
          <w:pgMar w:top="1440" w:right="1800" w:bottom="1440" w:left="1800" w:header="851" w:footer="992" w:gutter="0"/>
          <w:cols w:space="425" w:num="1"/>
          <w:docGrid w:type="lines" w:linePitch="312" w:charSpace="0"/>
        </w:sectPr>
      </w:pPr>
    </w:p>
    <w:p w14:paraId="0162D8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3D5394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8BA07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03F413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45C5FB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51DF68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231667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61AB7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24444D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0B0524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340F69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A98E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1B0D66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53D3F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1BFEF6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5D6F27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190CDE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75CD70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66D1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283969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506714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FF6C4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718029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2D3B5E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7C24DC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35205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1B7559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731A8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11760E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09A1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0A61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AAB1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0FFB7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7244F5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52F887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5D4E4D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324B6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41A0D3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2BBA3B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D2A5F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03B4F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33ABCE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732D59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707DC9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5D9082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33E742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76321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0E74D1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28A4A2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7B067B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4A876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6AA6C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176CC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703B8A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5F533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6B6E30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79B682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13262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37DF68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2BC27E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1ED775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0C7D45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69AD1D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79A7C8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403138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498EA0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6C77C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5424BC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5958FD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468DBF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4A1ED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3BA000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9DF3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E029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7CC063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6996C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1733A9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0A07FD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B643D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373387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2B1D66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37C50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4AEB2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2D128F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237C5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9D14BE2">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644DBE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FDF9B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7AF38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0ABDD4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35529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20BA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B0E0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232E1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51CB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61B36B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7ECFE0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57FF72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174A45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6DE347C5">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2405279E">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0AF1F0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1DF227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2AE93B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31A458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3AA31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5C0D8F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24B211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282EEF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13418A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5BD082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2D8BDF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61084C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05BDE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72CB63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620E02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4AA4A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AECC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C0F59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07161F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1867B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67A32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602C4A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676DC4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06A6D6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73DD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64B1E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5F04E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87625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05DE3E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5E8395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38022A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79AB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11CC45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F828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75FA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0E5A1B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43885F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54B59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5DF6F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70678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74D7CD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53873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6D2440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69269D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50C01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49EF18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734BA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38291A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0F1047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204F2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1B4217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509166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30D9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237DD0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426259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776D74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80EF8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A85A4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1E6232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B568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4029D0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096637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70F422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01D742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40608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1338BF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74EFA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35928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5F3DF0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13F331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071511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77B74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153F1A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7FB8BF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5E67AB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1DB7E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294A60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D240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D6DE4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72AF95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5B6A4B3C">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58585B20">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02BF752B">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396206F6">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1FA02942">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66599B58">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6767EB5D">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3CEDC385">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4578C356">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1D6686A3">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9D959B2">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52D33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68AC2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5008D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556C5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45C9CD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7E960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14:paraId="549E99B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12E37CD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1F305D63">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1F2086F2">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1AE8804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34E5F86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D402AB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297216173"/>
      <w:bookmarkStart w:id="2" w:name="_Toc300934966"/>
      <w:bookmarkStart w:id="3" w:name="_Toc312677479"/>
      <w:bookmarkStart w:id="4" w:name="_Toc312678005"/>
      <w:bookmarkStart w:id="5" w:name="_Toc297123514"/>
      <w:bookmarkStart w:id="6" w:name="_Toc304295541"/>
      <w:bookmarkStart w:id="7" w:name="_Toc303539123"/>
      <w:r>
        <w:rPr>
          <w:rFonts w:hint="eastAsia" w:ascii="宋体" w:hAnsi="宋体" w:eastAsia="宋体" w:cs="宋体"/>
          <w:b w:val="0"/>
          <w:bCs w:val="0"/>
          <w:color w:val="auto"/>
          <w:kern w:val="2"/>
          <w:sz w:val="24"/>
          <w:szCs w:val="24"/>
          <w:highlight w:val="none"/>
          <w:lang w:val="en-US" w:eastAsia="zh-CN" w:bidi="ar-SA"/>
        </w:rPr>
        <w:t>.2 施工进度计划</w:t>
      </w:r>
    </w:p>
    <w:p w14:paraId="0272EA1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452B40D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3E3F39C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1B035E1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00E5FA6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2C8099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54D3AAA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7C4D16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620E46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5D7DFC6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31AF2D3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56773D0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12677484"/>
      <w:bookmarkStart w:id="9" w:name="_Toc304295546"/>
      <w:bookmarkStart w:id="10" w:name="_Toc300934968"/>
      <w:bookmarkStart w:id="11" w:name="_Toc303539125"/>
      <w:bookmarkStart w:id="12" w:name="_Toc312678010"/>
      <w:bookmarkStart w:id="13" w:name="_Toc297216175"/>
      <w:bookmarkStart w:id="14" w:name="_Toc297123516"/>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68CB539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27F123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27EFE7D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8581169"/>
      <w:bookmarkStart w:id="17" w:name="_Toc312677486"/>
      <w:bookmarkStart w:id="18" w:name="_Toc304295548"/>
      <w:bookmarkStart w:id="19" w:name="_Toc300934970"/>
      <w:bookmarkStart w:id="20" w:name="_Toc303539127"/>
      <w:bookmarkStart w:id="21" w:name="_Toc297216177"/>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75F1D2E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8013"/>
      <w:bookmarkStart w:id="24" w:name="_Toc312677487"/>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42C85E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2678014"/>
      <w:bookmarkStart w:id="27" w:name="_Toc318581171"/>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1B6EF62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216178"/>
      <w:bookmarkStart w:id="29" w:name="_Toc304295549"/>
      <w:bookmarkStart w:id="30" w:name="_Toc297123519"/>
      <w:bookmarkStart w:id="31" w:name="_Toc312678015"/>
      <w:bookmarkStart w:id="32" w:name="_Toc303539128"/>
      <w:bookmarkStart w:id="33" w:name="_Toc300934971"/>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7A2DF9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297216179"/>
      <w:bookmarkStart w:id="35" w:name="_Toc300934972"/>
      <w:bookmarkStart w:id="36" w:name="_Toc303539129"/>
      <w:bookmarkStart w:id="37" w:name="_Toc312678016"/>
      <w:bookmarkStart w:id="38" w:name="_Toc304295550"/>
      <w:bookmarkStart w:id="39" w:name="_Toc318581172"/>
      <w:bookmarkStart w:id="40" w:name="_Toc297123520"/>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1528CD7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0934973"/>
      <w:bookmarkStart w:id="42" w:name="_Toc312678017"/>
      <w:bookmarkStart w:id="43" w:name="_Toc297123521"/>
      <w:bookmarkStart w:id="44" w:name="_Toc304295551"/>
      <w:bookmarkStart w:id="45" w:name="_Toc297216180"/>
      <w:bookmarkStart w:id="46" w:name="_Toc303539130"/>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4D4148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26D893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40D70EE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2224BD1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63E613C3">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BE2999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0BA20D76">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113CB51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1CA302B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1D0EC1B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554E4A6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0B0968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4717E704">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027C515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2559877"/>
      <w:bookmarkStart w:id="49" w:name="_Toc296346668"/>
      <w:bookmarkStart w:id="50" w:name="_Toc296347166"/>
      <w:bookmarkStart w:id="51" w:name="_Toc312678019"/>
      <w:bookmarkStart w:id="52" w:name="_Toc296944506"/>
      <w:bookmarkStart w:id="53" w:name="_Toc297123527"/>
      <w:bookmarkStart w:id="54" w:name="_Toc292559372"/>
      <w:bookmarkStart w:id="55" w:name="_Toc297048353"/>
      <w:bookmarkStart w:id="56" w:name="_Toc296891207"/>
      <w:bookmarkStart w:id="57" w:name="_Toc303539136"/>
      <w:bookmarkStart w:id="58" w:name="_Toc312677493"/>
      <w:bookmarkStart w:id="59" w:name="_Toc304295556"/>
      <w:bookmarkStart w:id="60" w:name="_Toc280868654"/>
      <w:bookmarkStart w:id="61" w:name="_Toc297216186"/>
      <w:bookmarkStart w:id="62" w:name="_Toc296503167"/>
      <w:bookmarkStart w:id="63" w:name="_Toc300934979"/>
      <w:bookmarkStart w:id="64" w:name="_Toc297120467"/>
      <w:bookmarkStart w:id="65" w:name="_Toc296890995"/>
      <w:bookmarkStart w:id="66" w:name="_Toc280868655"/>
      <w:bookmarkStart w:id="67" w:name="_Toc267251424"/>
      <w:bookmarkStart w:id="68" w:name="_Toc280868656"/>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1F3347C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373"/>
      <w:bookmarkStart w:id="70" w:name="_Toc292559878"/>
      <w:bookmarkStart w:id="71" w:name="_Toc300934980"/>
      <w:bookmarkStart w:id="72" w:name="_Toc296890996"/>
      <w:bookmarkStart w:id="73" w:name="_Toc312677494"/>
      <w:bookmarkStart w:id="74" w:name="_Toc297123528"/>
      <w:bookmarkStart w:id="75" w:name="_Toc304295557"/>
      <w:bookmarkStart w:id="76" w:name="_Toc297216187"/>
      <w:bookmarkStart w:id="77" w:name="_Toc318581173"/>
      <w:bookmarkStart w:id="78" w:name="_Toc297048354"/>
      <w:bookmarkStart w:id="79" w:name="_Toc296891208"/>
      <w:bookmarkStart w:id="80" w:name="_Toc312678020"/>
      <w:bookmarkStart w:id="81" w:name="_Toc297120468"/>
      <w:bookmarkStart w:id="82" w:name="_Toc296944507"/>
      <w:bookmarkStart w:id="83" w:name="_Toc296503168"/>
      <w:bookmarkStart w:id="84" w:name="_Toc303539137"/>
      <w:bookmarkStart w:id="85" w:name="_Toc296347167"/>
      <w:bookmarkStart w:id="86" w:name="_Toc296346669"/>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1A8C277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6EBDE90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5AAE1B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2B1E71CD">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127A34A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EC8E1A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79F6CA8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79F4BB46">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297123533"/>
      <w:bookmarkStart w:id="89" w:name="_Toc312678021"/>
      <w:bookmarkStart w:id="90" w:name="_Toc304295559"/>
      <w:bookmarkStart w:id="91" w:name="_Toc312677495"/>
      <w:bookmarkStart w:id="92" w:name="_Toc303539139"/>
      <w:bookmarkStart w:id="93" w:name="_Toc297216192"/>
      <w:bookmarkStart w:id="94" w:name="_Toc300934982"/>
      <w:bookmarkStart w:id="95" w:name="_Toc292559883"/>
      <w:bookmarkStart w:id="96" w:name="_Toc267251428"/>
      <w:bookmarkStart w:id="97" w:name="_Toc296891001"/>
      <w:bookmarkStart w:id="98" w:name="_Toc296346674"/>
      <w:bookmarkStart w:id="99" w:name="_Toc296503173"/>
      <w:bookmarkStart w:id="100" w:name="_Toc267251427"/>
      <w:bookmarkStart w:id="101" w:name="_Toc297120473"/>
      <w:bookmarkStart w:id="102" w:name="_Toc297048359"/>
      <w:bookmarkStart w:id="103" w:name="_Toc296944512"/>
      <w:bookmarkStart w:id="104" w:name="_Toc296891213"/>
      <w:bookmarkStart w:id="105" w:name="_Toc296347172"/>
      <w:bookmarkStart w:id="106" w:name="_Toc292559378"/>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6DF7F9D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297216193"/>
      <w:bookmarkStart w:id="108" w:name="_Toc304295560"/>
      <w:bookmarkStart w:id="109" w:name="_Toc312677496"/>
      <w:bookmarkStart w:id="110" w:name="_Toc300934983"/>
      <w:bookmarkStart w:id="111" w:name="_Toc303539140"/>
      <w:bookmarkStart w:id="112" w:name="_Toc297123534"/>
      <w:bookmarkStart w:id="113" w:name="_Toc312678022"/>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65ECFC5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297216194"/>
      <w:bookmarkStart w:id="115" w:name="_Toc303539141"/>
      <w:bookmarkStart w:id="116" w:name="_Toc312677497"/>
      <w:bookmarkStart w:id="117" w:name="_Toc300934984"/>
      <w:bookmarkStart w:id="118" w:name="_Toc297123535"/>
      <w:bookmarkStart w:id="119" w:name="_Toc312678023"/>
      <w:bookmarkStart w:id="120" w:name="_Toc304295561"/>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62BE1BA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00934985"/>
      <w:bookmarkStart w:id="123" w:name="_Toc297123536"/>
      <w:bookmarkStart w:id="124" w:name="_Toc297216195"/>
      <w:bookmarkStart w:id="125" w:name="_Toc303539142"/>
      <w:bookmarkStart w:id="126" w:name="_Toc312677498"/>
      <w:bookmarkStart w:id="127" w:name="_Toc304295562"/>
      <w:bookmarkStart w:id="128" w:name="_Toc312678024"/>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2F9F89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4167612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2F73FD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1CDE4F2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0922F976">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123540"/>
      <w:bookmarkStart w:id="131" w:name="_Toc296944532"/>
      <w:bookmarkStart w:id="132" w:name="_Toc296347192"/>
      <w:bookmarkStart w:id="133" w:name="_Toc304295566"/>
      <w:bookmarkStart w:id="134" w:name="_Toc300934989"/>
      <w:bookmarkStart w:id="135" w:name="_Toc296891233"/>
      <w:bookmarkStart w:id="136" w:name="_Toc292559903"/>
      <w:bookmarkStart w:id="137" w:name="_Toc296346694"/>
      <w:bookmarkStart w:id="138" w:name="_Toc292559398"/>
      <w:bookmarkStart w:id="139" w:name="_Toc297216199"/>
      <w:bookmarkStart w:id="140" w:name="_Toc297120493"/>
      <w:bookmarkStart w:id="141" w:name="_Toc296503193"/>
      <w:bookmarkStart w:id="142" w:name="_Toc303539146"/>
      <w:bookmarkStart w:id="143" w:name="_Toc296891021"/>
      <w:bookmarkStart w:id="144" w:name="_Toc297048379"/>
      <w:bookmarkStart w:id="145" w:name="_Toc312678025"/>
      <w:bookmarkStart w:id="146" w:name="_Toc312677499"/>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2BCE582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304295567"/>
      <w:bookmarkStart w:id="148" w:name="_Toc297123541"/>
      <w:bookmarkStart w:id="149" w:name="_Toc292559904"/>
      <w:bookmarkStart w:id="150" w:name="_Toc296944533"/>
      <w:bookmarkStart w:id="151" w:name="_Toc296347193"/>
      <w:bookmarkStart w:id="152" w:name="_Toc303539147"/>
      <w:bookmarkStart w:id="153" w:name="_Toc296503194"/>
      <w:bookmarkStart w:id="154" w:name="_Toc297120494"/>
      <w:bookmarkStart w:id="155" w:name="_Toc297216200"/>
      <w:bookmarkStart w:id="156" w:name="_Toc296346695"/>
      <w:bookmarkStart w:id="157" w:name="_Toc300934990"/>
      <w:bookmarkStart w:id="158" w:name="_Toc312677500"/>
      <w:bookmarkStart w:id="159" w:name="_Toc296891234"/>
      <w:bookmarkStart w:id="160" w:name="_Toc292559399"/>
      <w:bookmarkStart w:id="161" w:name="_Toc296891022"/>
      <w:bookmarkStart w:id="162" w:name="_Toc312678026"/>
      <w:bookmarkStart w:id="163" w:name="_Toc297048380"/>
      <w:r>
        <w:rPr>
          <w:rFonts w:hint="eastAsia" w:ascii="宋体" w:hAnsi="宋体" w:eastAsia="宋体" w:cs="宋体"/>
          <w:b w:val="0"/>
          <w:bCs w:val="0"/>
          <w:color w:val="auto"/>
          <w:kern w:val="2"/>
          <w:sz w:val="24"/>
          <w:szCs w:val="24"/>
          <w:highlight w:val="none"/>
          <w:lang w:val="en-US" w:eastAsia="zh-CN" w:bidi="ar-SA"/>
        </w:rPr>
        <w:t>0.1变更的范围</w:t>
      </w:r>
    </w:p>
    <w:p w14:paraId="06D56B75">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43A7FDB3">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5CE88B4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5392BF3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6ABC873D">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30AD37D6">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54B4C8B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05D13A66">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10B1F68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66CA02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2A9ADD2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38A801E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4F33793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3E8A99D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503197"/>
      <w:bookmarkStart w:id="165" w:name="_Toc297120497"/>
      <w:bookmarkStart w:id="166" w:name="_Toc292559907"/>
      <w:bookmarkStart w:id="167" w:name="_Toc303539150"/>
      <w:bookmarkStart w:id="168" w:name="_Toc297123544"/>
      <w:bookmarkStart w:id="169" w:name="_Toc296346698"/>
      <w:bookmarkStart w:id="170" w:name="_Toc300934993"/>
      <w:bookmarkStart w:id="171" w:name="_Toc292559402"/>
      <w:bookmarkStart w:id="172" w:name="_Toc296891237"/>
      <w:bookmarkStart w:id="173" w:name="_Toc296944536"/>
      <w:bookmarkStart w:id="174" w:name="_Toc296891025"/>
      <w:bookmarkStart w:id="175" w:name="_Toc297216203"/>
      <w:bookmarkStart w:id="176" w:name="_Toc296347196"/>
      <w:bookmarkStart w:id="177" w:name="_Toc297048383"/>
      <w:bookmarkStart w:id="178" w:name="_Toc312678029"/>
      <w:bookmarkStart w:id="179" w:name="_Toc312677503"/>
      <w:bookmarkStart w:id="180" w:name="_Toc304295570"/>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347202"/>
      <w:bookmarkStart w:id="182" w:name="_Toc296944542"/>
      <w:bookmarkStart w:id="183" w:name="_Toc297048389"/>
      <w:bookmarkStart w:id="184" w:name="_Toc300934994"/>
      <w:bookmarkStart w:id="185" w:name="_Toc297123545"/>
      <w:bookmarkStart w:id="186" w:name="_Toc296503203"/>
      <w:bookmarkStart w:id="187" w:name="_Toc297216204"/>
      <w:bookmarkStart w:id="188" w:name="_Toc297120503"/>
      <w:bookmarkStart w:id="189" w:name="_Toc296891243"/>
      <w:bookmarkStart w:id="190" w:name="_Toc303539151"/>
      <w:bookmarkStart w:id="191" w:name="_Toc292559408"/>
      <w:bookmarkStart w:id="192" w:name="_Toc292559913"/>
      <w:bookmarkStart w:id="193" w:name="_Toc296346704"/>
      <w:bookmarkStart w:id="194" w:name="_Toc296891031"/>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DB238E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01953C3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70A02D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296346705"/>
      <w:bookmarkStart w:id="196" w:name="_Toc296891032"/>
      <w:bookmarkStart w:id="197" w:name="_Toc297123546"/>
      <w:bookmarkStart w:id="198" w:name="_Toc304295571"/>
      <w:bookmarkStart w:id="199" w:name="_Toc296503204"/>
      <w:bookmarkStart w:id="200" w:name="_Toc303539152"/>
      <w:bookmarkStart w:id="201" w:name="_Toc297216205"/>
      <w:bookmarkStart w:id="202" w:name="_Toc296891244"/>
      <w:bookmarkStart w:id="203" w:name="_Toc292559409"/>
      <w:bookmarkStart w:id="204" w:name="_Toc296347203"/>
      <w:bookmarkStart w:id="205" w:name="_Toc312678030"/>
      <w:bookmarkStart w:id="206" w:name="_Toc312677504"/>
      <w:bookmarkStart w:id="207" w:name="_Toc297048390"/>
      <w:bookmarkStart w:id="208" w:name="_Toc292559914"/>
      <w:bookmarkStart w:id="209" w:name="_Toc318581175"/>
      <w:bookmarkStart w:id="210" w:name="_Toc300934995"/>
      <w:bookmarkStart w:id="211" w:name="_Toc297120504"/>
      <w:bookmarkStart w:id="212" w:name="_Toc296944543"/>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0D39CB9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503199"/>
      <w:bookmarkStart w:id="214" w:name="_Toc296891239"/>
      <w:bookmarkStart w:id="215" w:name="_Toc303539154"/>
      <w:bookmarkStart w:id="216" w:name="_Toc297123548"/>
      <w:bookmarkStart w:id="217" w:name="_Toc296891027"/>
      <w:bookmarkStart w:id="218" w:name="_Toc292559909"/>
      <w:bookmarkStart w:id="219" w:name="_Toc300934997"/>
      <w:bookmarkStart w:id="220" w:name="_Toc297216207"/>
      <w:bookmarkStart w:id="221" w:name="_Toc296944538"/>
      <w:bookmarkStart w:id="222" w:name="_Toc312677507"/>
      <w:bookmarkStart w:id="223" w:name="_Toc304295574"/>
      <w:bookmarkStart w:id="224" w:name="_Toc312678033"/>
      <w:bookmarkStart w:id="225" w:name="_Toc296346700"/>
      <w:bookmarkStart w:id="226" w:name="_Toc297120499"/>
      <w:bookmarkStart w:id="227" w:name="_Toc292559404"/>
      <w:bookmarkStart w:id="228" w:name="_Toc297048385"/>
      <w:bookmarkStart w:id="229" w:name="_Toc296347198"/>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7508"/>
      <w:bookmarkStart w:id="231" w:name="_Toc318581176"/>
      <w:bookmarkStart w:id="232" w:name="_Toc312678034"/>
    </w:p>
    <w:bookmarkEnd w:id="230"/>
    <w:bookmarkEnd w:id="231"/>
    <w:bookmarkEnd w:id="232"/>
    <w:p w14:paraId="6B3A084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2678035"/>
      <w:bookmarkStart w:id="234" w:name="_Toc318581177"/>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462FCA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014114C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57219C8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1C1EAC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50B8681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7B33088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338A15B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59D8E1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347200"/>
      <w:bookmarkStart w:id="238" w:name="_Toc296503201"/>
      <w:bookmarkStart w:id="239" w:name="_Toc297216209"/>
      <w:bookmarkStart w:id="240" w:name="_Toc296944540"/>
      <w:bookmarkStart w:id="241" w:name="_Toc297123550"/>
      <w:bookmarkStart w:id="242" w:name="_Toc292559911"/>
      <w:bookmarkStart w:id="243" w:name="_Toc297120501"/>
      <w:bookmarkStart w:id="244" w:name="_Toc296346702"/>
      <w:bookmarkStart w:id="245" w:name="_Toc303539157"/>
      <w:bookmarkStart w:id="246" w:name="_Toc296891241"/>
      <w:bookmarkStart w:id="247" w:name="_Toc296891029"/>
      <w:bookmarkStart w:id="248" w:name="_Toc312678039"/>
      <w:bookmarkStart w:id="249" w:name="_Toc292559406"/>
      <w:bookmarkStart w:id="250" w:name="_Toc300935000"/>
      <w:bookmarkStart w:id="251" w:name="_Toc304295577"/>
      <w:bookmarkStart w:id="252" w:name="_Toc297048387"/>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E8AC0C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2A2134D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586D74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710ABF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2EAAB3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02320E1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2B7737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627E55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315CCDAF">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260C0E7D">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59469204">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346706"/>
      <w:bookmarkStart w:id="254" w:name="_Toc296347204"/>
      <w:bookmarkStart w:id="255" w:name="_Toc297048391"/>
      <w:bookmarkStart w:id="256" w:name="_Toc296891245"/>
      <w:bookmarkStart w:id="257" w:name="_Toc296503205"/>
      <w:bookmarkStart w:id="258" w:name="_Toc292559915"/>
      <w:bookmarkStart w:id="259" w:name="_Toc296891033"/>
      <w:bookmarkStart w:id="260" w:name="_Toc292559410"/>
      <w:bookmarkStart w:id="261" w:name="_Toc296944544"/>
      <w:bookmarkStart w:id="262" w:name="_Toc297120505"/>
      <w:bookmarkStart w:id="263" w:name="_Toc351203644"/>
      <w:bookmarkStart w:id="264" w:name="_Toc300935002"/>
      <w:bookmarkStart w:id="265" w:name="_Toc303539159"/>
      <w:bookmarkStart w:id="266" w:name="_Toc297123552"/>
      <w:bookmarkStart w:id="267" w:name="_Toc297216211"/>
      <w:bookmarkStart w:id="268" w:name="_Toc312678040"/>
      <w:bookmarkStart w:id="269" w:name="_Toc304295579"/>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056E63B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411"/>
      <w:bookmarkStart w:id="271" w:name="_Toc292559916"/>
      <w:bookmarkStart w:id="272" w:name="_Toc267251461"/>
      <w:bookmarkStart w:id="273" w:name="_Toc296891246"/>
      <w:bookmarkStart w:id="274" w:name="_Toc296347205"/>
      <w:bookmarkStart w:id="275" w:name="_Toc296891034"/>
      <w:bookmarkStart w:id="276" w:name="_Toc297120506"/>
      <w:bookmarkStart w:id="277" w:name="_Toc296503206"/>
      <w:bookmarkStart w:id="278" w:name="_Toc296944545"/>
      <w:bookmarkStart w:id="279" w:name="_Toc296346707"/>
      <w:bookmarkStart w:id="280" w:name="_Toc297048392"/>
      <w:bookmarkStart w:id="281" w:name="_Toc304295580"/>
      <w:bookmarkStart w:id="282" w:name="_Toc312678041"/>
      <w:bookmarkStart w:id="283" w:name="_Toc297216212"/>
      <w:bookmarkStart w:id="284" w:name="_Toc297123553"/>
      <w:bookmarkStart w:id="285" w:name="_Toc303539160"/>
      <w:bookmarkStart w:id="286" w:name="_Toc30093500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09969CDA">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4506C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5B366E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6DA0A5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6408CAE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346708"/>
      <w:bookmarkStart w:id="288" w:name="_Toc296944546"/>
      <w:bookmarkStart w:id="289" w:name="_Toc292559412"/>
      <w:bookmarkStart w:id="290" w:name="_Toc297120507"/>
      <w:bookmarkStart w:id="291" w:name="_Toc297048393"/>
      <w:bookmarkStart w:id="292" w:name="_Toc292559917"/>
      <w:bookmarkStart w:id="293" w:name="_Toc296347206"/>
      <w:bookmarkStart w:id="294" w:name="_Toc296891035"/>
      <w:bookmarkStart w:id="295" w:name="_Toc296891247"/>
      <w:bookmarkStart w:id="296" w:name="_Toc296503207"/>
      <w:r>
        <w:rPr>
          <w:rFonts w:hint="eastAsia" w:ascii="宋体" w:hAnsi="宋体" w:eastAsia="宋体" w:cs="宋体"/>
          <w:color w:val="auto"/>
          <w:sz w:val="24"/>
          <w:szCs w:val="24"/>
          <w:highlight w:val="none"/>
        </w:rPr>
        <w:t>12.1.2合同价款调整：</w:t>
      </w:r>
    </w:p>
    <w:p w14:paraId="14C144B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7FC8D1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1D3D493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F17C2C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1EDF80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33E7B31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7DC9503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7CF468A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3350398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260F95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1884BD5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4B919E5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04F1DB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0B1958B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854B30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4EF56DF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5D7269A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0C583AD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377B2EF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78E75D8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14:paraId="57A107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0C3974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C5CD9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DD4C12">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0A6189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100FA17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985ED7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A1471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41A9DA5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5289C08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572AC61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47971CA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B6B2E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5D45791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E244F0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374CC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691189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E1A040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6944550"/>
      <w:bookmarkStart w:id="298" w:name="_Toc296503211"/>
      <w:bookmarkStart w:id="299" w:name="_Toc303539163"/>
      <w:bookmarkStart w:id="300" w:name="_Toc297216215"/>
      <w:bookmarkStart w:id="301" w:name="_Toc297048397"/>
      <w:bookmarkStart w:id="302" w:name="_Toc296346712"/>
      <w:bookmarkStart w:id="303" w:name="_Toc292559416"/>
      <w:bookmarkStart w:id="304" w:name="_Toc296347210"/>
      <w:bookmarkStart w:id="305" w:name="_Toc300935006"/>
      <w:bookmarkStart w:id="306" w:name="_Toc292559921"/>
      <w:bookmarkStart w:id="307" w:name="_Toc296891039"/>
      <w:bookmarkStart w:id="308" w:name="_Toc297120511"/>
      <w:bookmarkStart w:id="309" w:name="_Toc297123556"/>
      <w:bookmarkStart w:id="310" w:name="_Toc296891251"/>
      <w:r>
        <w:rPr>
          <w:rFonts w:hint="eastAsia" w:ascii="宋体" w:hAnsi="宋体" w:eastAsia="宋体" w:cs="宋体"/>
          <w:color w:val="auto"/>
          <w:sz w:val="24"/>
          <w:szCs w:val="24"/>
          <w:highlight w:val="none"/>
        </w:rPr>
        <w:t>12.4 工程进度款支付</w:t>
      </w:r>
    </w:p>
    <w:p w14:paraId="7FDE62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55C862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3CB55F3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4D11C471">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09C57397">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221B68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670DB19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4CD658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FE8DEA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33A06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26F6D88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FFE73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FD5BD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539FDBA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75C47B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9666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B9CABF">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4611F87F">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7C4853F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99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E4A3768">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7123564"/>
      <w:bookmarkStart w:id="313" w:name="_Toc312678053"/>
      <w:bookmarkStart w:id="314" w:name="_Toc296503219"/>
      <w:bookmarkStart w:id="315" w:name="_Toc296347218"/>
      <w:bookmarkStart w:id="316" w:name="_Toc297048405"/>
      <w:bookmarkStart w:id="317" w:name="_Toc292559424"/>
      <w:bookmarkStart w:id="318" w:name="_Toc303539172"/>
      <w:bookmarkStart w:id="319" w:name="_Toc296346720"/>
      <w:bookmarkStart w:id="320" w:name="_Toc296891047"/>
      <w:bookmarkStart w:id="321" w:name="_Toc296944558"/>
      <w:bookmarkStart w:id="322" w:name="_Toc304295593"/>
      <w:bookmarkStart w:id="323" w:name="_Toc296891259"/>
      <w:bookmarkStart w:id="324" w:name="_Toc292559929"/>
      <w:bookmarkStart w:id="325" w:name="_Toc297216223"/>
      <w:bookmarkStart w:id="326" w:name="_Toc300935015"/>
      <w:bookmarkStart w:id="327" w:name="_Toc297120519"/>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4CF6481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21FD9B4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6D622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137D314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2559933"/>
      <w:bookmarkStart w:id="329" w:name="_Toc296347222"/>
      <w:bookmarkStart w:id="330" w:name="_Toc297216224"/>
      <w:bookmarkStart w:id="331" w:name="_Toc292559428"/>
      <w:bookmarkStart w:id="332" w:name="_Toc312678056"/>
      <w:bookmarkStart w:id="333" w:name="_Toc303539173"/>
      <w:bookmarkStart w:id="334" w:name="_Toc296944562"/>
      <w:bookmarkStart w:id="335" w:name="_Toc297120523"/>
      <w:bookmarkStart w:id="336" w:name="_Toc297123565"/>
      <w:bookmarkStart w:id="337" w:name="_Toc296346724"/>
      <w:bookmarkStart w:id="338" w:name="_Toc296891263"/>
      <w:bookmarkStart w:id="339" w:name="_Toc300935016"/>
      <w:bookmarkStart w:id="340" w:name="_Toc304295596"/>
      <w:bookmarkStart w:id="341" w:name="_Toc296891051"/>
      <w:bookmarkStart w:id="342" w:name="_Toc296503223"/>
      <w:bookmarkStart w:id="343" w:name="_Toc297048409"/>
      <w:bookmarkStart w:id="344" w:name="_Toc267251475"/>
      <w:bookmarkStart w:id="345" w:name="_Toc267251474"/>
      <w:bookmarkStart w:id="346" w:name="_Toc267251471"/>
      <w:bookmarkStart w:id="347" w:name="_Toc267251473"/>
      <w:bookmarkStart w:id="348" w:name="_Toc267251470"/>
      <w:bookmarkStart w:id="349" w:name="_Toc267251476"/>
      <w:bookmarkStart w:id="350" w:name="_Toc267251472"/>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8ED499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11A7195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2EB5091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55A1151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46E7989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48D1263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6554D90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1419D8D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07E93AC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07E438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7EA06DB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2618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4D76E6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6D944F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6054C0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BFEC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22777E9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6CDE49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2A045B7A">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40E75BE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8DFD9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F1171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85135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3BBE6F0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5520B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3C0F3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5A72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2DE841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330E307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5C441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33740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75721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5E1DC88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075DF0F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4"/>
      <w:bookmarkStart w:id="361" w:name="_Toc267251482"/>
      <w:bookmarkStart w:id="362" w:name="_Toc267251485"/>
      <w:bookmarkStart w:id="363" w:name="_Toc267251489"/>
      <w:bookmarkStart w:id="364" w:name="_Toc267251490"/>
      <w:bookmarkStart w:id="365" w:name="_Toc267251488"/>
      <w:bookmarkStart w:id="366" w:name="_Toc267251486"/>
      <w:bookmarkStart w:id="367" w:name="_Toc267251491"/>
      <w:bookmarkStart w:id="368" w:name="_Toc267251494"/>
      <w:bookmarkStart w:id="369" w:name="_Toc267251496"/>
      <w:bookmarkStart w:id="370" w:name="_Toc267251492"/>
      <w:bookmarkStart w:id="371" w:name="_Toc267251493"/>
      <w:bookmarkStart w:id="372" w:name="_Toc267251499"/>
      <w:bookmarkStart w:id="373" w:name="_Toc267251497"/>
      <w:bookmarkStart w:id="374" w:name="_Toc267251498"/>
      <w:bookmarkStart w:id="375" w:name="_Toc267251495"/>
      <w:bookmarkStart w:id="376" w:name="_Toc267251502"/>
      <w:bookmarkStart w:id="377" w:name="_Toc267251501"/>
      <w:bookmarkStart w:id="378" w:name="_Toc267251503"/>
      <w:bookmarkStart w:id="379" w:name="_Toc267251506"/>
      <w:bookmarkStart w:id="380" w:name="_Toc267251504"/>
      <w:bookmarkStart w:id="381" w:name="_Toc267251507"/>
      <w:bookmarkStart w:id="382" w:name="_Toc267251508"/>
      <w:bookmarkStart w:id="383" w:name="_Toc267251514"/>
      <w:bookmarkStart w:id="384" w:name="_Toc267251515"/>
      <w:bookmarkStart w:id="385" w:name="_Toc267251511"/>
      <w:bookmarkStart w:id="386" w:name="_Toc267251509"/>
      <w:bookmarkStart w:id="387" w:name="_Toc267251510"/>
      <w:bookmarkStart w:id="388" w:name="_Toc267251513"/>
      <w:r>
        <w:rPr>
          <w:rFonts w:hint="eastAsia" w:ascii="宋体" w:hAnsi="宋体" w:eastAsia="宋体" w:cs="宋体"/>
          <w:b w:val="0"/>
          <w:color w:val="auto"/>
          <w:sz w:val="24"/>
          <w:szCs w:val="24"/>
          <w:highlight w:val="none"/>
        </w:rPr>
        <w:t>15. 缺陷责任期与保修</w:t>
      </w:r>
      <w:bookmarkEnd w:id="358"/>
    </w:p>
    <w:p w14:paraId="3387EBB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20AE53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0C5F2DE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321F193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9C7CE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E41834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BAD317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F060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3487BCA4">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0C5F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2138D21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3D696335">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42B1D94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5A7F39D1">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BDCA26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33A5AB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60D56C1E">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A5155B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70E99A4F">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54C57911">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692EE516">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5C6F87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41826D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F3A7D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7FFE735">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239B8CD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79E86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06D0B1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DE31F1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3E115F1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1A986A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2934F62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0BF90C0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539AAEF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5D281C68">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F938F3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3824166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53E137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454C5F1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2705CA2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111F78C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28733F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1808F9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0F280AC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0239C8F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237416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8450CC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0371E36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7FCA895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3BED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17984E5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852055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67DC31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400A65A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6785273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7D14F6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4706B83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34F671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74B3523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6281D5D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0F9E7D8F">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73EAA73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507C7E6A">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40BC4D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E251D9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BBF5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71EEF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EFC0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8219D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5CC1F79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8830F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183B323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2C708C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FA5BC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6C08DB2C">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1A802346">
      <w:pPr>
        <w:pStyle w:val="9"/>
        <w:outlineLvl w:val="9"/>
        <w:rPr>
          <w:rFonts w:hint="eastAsia" w:ascii="宋体" w:hAnsi="宋体"/>
          <w:snapToGrid w:val="0"/>
          <w:sz w:val="24"/>
        </w:rPr>
      </w:pPr>
    </w:p>
    <w:p w14:paraId="1A46FD05">
      <w:pPr>
        <w:pStyle w:val="9"/>
        <w:outlineLvl w:val="9"/>
        <w:rPr>
          <w:rFonts w:hint="eastAsia" w:ascii="宋体" w:hAnsi="宋体"/>
          <w:snapToGrid w:val="0"/>
          <w:sz w:val="24"/>
        </w:rPr>
      </w:pPr>
    </w:p>
    <w:p w14:paraId="4944D2FB">
      <w:pPr>
        <w:pStyle w:val="9"/>
        <w:outlineLvl w:val="9"/>
        <w:rPr>
          <w:rFonts w:hint="eastAsia" w:ascii="宋体" w:hAnsi="宋体"/>
          <w:snapToGrid w:val="0"/>
          <w:sz w:val="24"/>
        </w:rPr>
      </w:pPr>
    </w:p>
    <w:p w14:paraId="34D72D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jJiYjhiMThlNjJlODE1MDAzOGE0NTI3NWU2ZWUifQ=="/>
  </w:docVars>
  <w:rsids>
    <w:rsidRoot w:val="00000000"/>
    <w:rsid w:val="3E1633FE"/>
    <w:rsid w:val="4A351D72"/>
    <w:rsid w:val="58817842"/>
    <w:rsid w:val="62575AC0"/>
    <w:rsid w:val="69037E15"/>
    <w:rsid w:val="6B931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paragraph" w:styleId="3">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99"/>
    <w:pPr>
      <w:ind w:firstLine="420"/>
    </w:pPr>
  </w:style>
  <w:style w:type="paragraph" w:styleId="5">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6">
    <w:name w:val="toc 4"/>
    <w:basedOn w:val="1"/>
    <w:next w:val="1"/>
    <w:unhideWhenUsed/>
    <w:qFormat/>
    <w:uiPriority w:val="39"/>
    <w:pPr>
      <w:ind w:left="1260" w:leftChars="600"/>
    </w:pPr>
  </w:style>
  <w:style w:type="paragraph" w:customStyle="1" w:styleId="9">
    <w:name w:val="列出段落1"/>
    <w:basedOn w:val="1"/>
    <w:autoRedefine/>
    <w:qFormat/>
    <w:uiPriority w:val="99"/>
    <w:pPr>
      <w:ind w:firstLine="420" w:firstLineChars="200"/>
    </w:pPr>
    <w:rPr>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100</Pages>
  <Words>47175</Words>
  <Characters>50359</Characters>
  <Lines>0</Lines>
  <Paragraphs>0</Paragraphs>
  <TotalTime>12</TotalTime>
  <ScaleCrop>false</ScaleCrop>
  <LinksUpToDate>false</LinksUpToDate>
  <CharactersWithSpaces>50810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兜兜囀囀</cp:lastModifiedBy>
  <dcterms:modified xsi:type="dcterms:W3CDTF">2025-02-21T01:53:59Z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4D2E27F5FE20463291882AF14FB03A3F_13</vt:lpwstr>
  </property>
  <property fmtid="{D5CDD505-2E9C-101B-9397-08002B2CF9AE}" pid="4" name="KSOTemplateDocerSaveRecord">
    <vt:lpwstr>eyJoZGlkIjoiYTMzZGUxMmFiYjg3ZWY0YzgyZTBhZmMxYTBhYjM3MTYiLCJ1c2VySWQiOiI0MTA5MDIwMTUifQ==</vt:lpwstr>
  </property>
</Properties>
</file>