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left="0" w:leftChars="0" w:firstLine="0" w:firstLineChars="0"/>
        <w:jc w:val="center"/>
        <w:rPr>
          <w:rFonts w:hint="default"/>
          <w:b/>
          <w:bCs/>
          <w:sz w:val="44"/>
          <w:szCs w:val="44"/>
          <w:highlight w:val="yellow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施工组织设计</w:t>
      </w:r>
    </w:p>
    <w:p>
      <w:pPr>
        <w:pStyle w:val="9"/>
        <w:ind w:firstLine="640"/>
        <w:jc w:val="center"/>
        <w:rPr>
          <w:rFonts w:hint="eastAsia" w:hAnsi="宋体" w:cs="宋体"/>
          <w:sz w:val="24"/>
          <w:szCs w:val="24"/>
          <w:highlight w:val="none"/>
          <w:lang w:val="en-US" w:eastAsia="zh-CN"/>
        </w:rPr>
      </w:pPr>
    </w:p>
    <w:p>
      <w:pPr>
        <w:pStyle w:val="9"/>
        <w:ind w:firstLine="64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根据磋商文件、工程量清单及图纸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编制</w:t>
      </w: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详细的施工</w:t>
      </w:r>
      <w:bookmarkStart w:id="5" w:name="_GoBack"/>
      <w:bookmarkEnd w:id="5"/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组织设计，格式自拟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>
      <w:pPr>
        <w:keepNext/>
        <w:keepLines/>
        <w:spacing w:before="280" w:after="290" w:line="374" w:lineRule="auto"/>
        <w:outlineLvl w:val="3"/>
        <w:rPr>
          <w:rFonts w:hint="eastAsia" w:ascii="宋体" w:hAnsi="宋体" w:eastAsia="宋体" w:cs="宋体"/>
          <w:b/>
          <w:bCs/>
          <w:sz w:val="24"/>
          <w:szCs w:val="24"/>
        </w:rPr>
        <w:sectPr>
          <w:pgSz w:w="11910" w:h="16840"/>
          <w:pgMar w:top="1361" w:right="1417" w:bottom="1361" w:left="1417" w:header="1134" w:footer="119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rtlGutter w:val="0"/>
          <w:docGrid w:linePitch="0" w:charSpace="0"/>
        </w:sectPr>
      </w:pPr>
    </w:p>
    <w:p>
      <w:pPr>
        <w:keepNext/>
        <w:keepLines/>
        <w:spacing w:before="280" w:after="290" w:line="374" w:lineRule="auto"/>
        <w:outlineLvl w:val="3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附表1：拟投入本项目的主要施工设备表</w:t>
      </w:r>
    </w:p>
    <w:tbl>
      <w:tblPr>
        <w:tblStyle w:val="7"/>
        <w:tblpPr w:leftFromText="180" w:rightFromText="180" w:vertAnchor="text" w:horzAnchor="page" w:tblpX="1347" w:tblpY="90"/>
        <w:tblOverlap w:val="never"/>
        <w:tblW w:w="99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85"/>
        <w:gridCol w:w="795"/>
        <w:gridCol w:w="816"/>
        <w:gridCol w:w="816"/>
        <w:gridCol w:w="888"/>
        <w:gridCol w:w="1260"/>
        <w:gridCol w:w="900"/>
        <w:gridCol w:w="1007"/>
        <w:gridCol w:w="1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720" w:type="dxa"/>
            <w:noWrap w:val="0"/>
            <w:vAlign w:val="center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  <w:bookmarkStart w:id="0" w:name="_Toc338237299"/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设备名称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型号</w:t>
            </w:r>
          </w:p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规格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数量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国别</w:t>
            </w:r>
          </w:p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产地</w:t>
            </w:r>
          </w:p>
        </w:tc>
        <w:tc>
          <w:tcPr>
            <w:tcW w:w="888" w:type="dxa"/>
            <w:noWrap w:val="0"/>
            <w:vAlign w:val="center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制造</w:t>
            </w:r>
          </w:p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年份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额定功率</w:t>
            </w:r>
          </w:p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( KW )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生产</w:t>
            </w:r>
          </w:p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能力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用于施</w:t>
            </w:r>
          </w:p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工部位</w:t>
            </w:r>
          </w:p>
        </w:tc>
        <w:tc>
          <w:tcPr>
            <w:tcW w:w="1602" w:type="dxa"/>
            <w:noWrap w:val="0"/>
            <w:vAlign w:val="center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160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160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pStyle w:val="10"/>
              <w:bidi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160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bidi w:val="0"/>
        <w:ind w:left="0" w:leftChars="0" w:firstLine="0" w:firstLineChars="0"/>
        <w:rPr>
          <w:rFonts w:hint="eastAsia"/>
        </w:rPr>
        <w:sectPr>
          <w:pgSz w:w="11910" w:h="16840"/>
          <w:pgMar w:top="1361" w:right="1417" w:bottom="1361" w:left="1417" w:header="1134" w:footer="119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rtlGutter w:val="0"/>
          <w:docGrid w:linePitch="0" w:charSpace="0"/>
        </w:sectPr>
      </w:pPr>
    </w:p>
    <w:p>
      <w:pPr>
        <w:keepNext/>
        <w:keepLines/>
        <w:spacing w:before="280" w:after="290" w:line="374" w:lineRule="auto"/>
        <w:outlineLvl w:val="3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附表2：拟配备本项目的试验和检测仪器设备表</w:t>
      </w:r>
      <w:bookmarkEnd w:id="0"/>
    </w:p>
    <w:tbl>
      <w:tblPr>
        <w:tblStyle w:val="7"/>
        <w:tblW w:w="8832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325"/>
        <w:gridCol w:w="1177"/>
        <w:gridCol w:w="707"/>
        <w:gridCol w:w="824"/>
        <w:gridCol w:w="1175"/>
        <w:gridCol w:w="1104"/>
        <w:gridCol w:w="99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  <w:r>
              <w:rPr>
                <w:rFonts w:hint="eastAsia"/>
              </w:rPr>
              <w:t>序号</w:t>
            </w:r>
          </w:p>
        </w:tc>
        <w:tc>
          <w:tcPr>
            <w:tcW w:w="13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  <w:r>
              <w:rPr>
                <w:rFonts w:hint="eastAsia"/>
              </w:rPr>
              <w:t>仪器设备名</w:t>
            </w:r>
            <w:r>
              <w:t xml:space="preserve">    </w:t>
            </w:r>
            <w:r>
              <w:rPr>
                <w:rFonts w:hint="eastAsia"/>
              </w:rPr>
              <w:t>称</w:t>
            </w: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  <w:r>
              <w:rPr>
                <w:rFonts w:hint="eastAsia"/>
              </w:rPr>
              <w:t>型</w:t>
            </w:r>
            <w:r>
              <w:t xml:space="preserve"> </w:t>
            </w:r>
            <w:r>
              <w:rPr>
                <w:rFonts w:hint="eastAsia"/>
              </w:rPr>
              <w:t>号</w:t>
            </w:r>
          </w:p>
          <w:p>
            <w:pPr>
              <w:pStyle w:val="10"/>
              <w:bidi w:val="0"/>
            </w:pPr>
            <w:r>
              <w:rPr>
                <w:rFonts w:hint="eastAsia"/>
              </w:rPr>
              <w:t>规</w:t>
            </w:r>
            <w:r>
              <w:t xml:space="preserve"> </w:t>
            </w:r>
            <w:r>
              <w:rPr>
                <w:rFonts w:hint="eastAsia"/>
              </w:rPr>
              <w:t>格</w:t>
            </w: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  <w:r>
              <w:rPr>
                <w:rFonts w:hint="eastAsia"/>
              </w:rPr>
              <w:t>数量</w:t>
            </w: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  <w:r>
              <w:rPr>
                <w:rFonts w:hint="eastAsia"/>
              </w:rPr>
              <w:t>国</w:t>
            </w:r>
            <w:r>
              <w:t xml:space="preserve"> </w:t>
            </w:r>
            <w:r>
              <w:rPr>
                <w:rFonts w:hint="eastAsia"/>
              </w:rPr>
              <w:t>别</w:t>
            </w:r>
          </w:p>
          <w:p>
            <w:pPr>
              <w:pStyle w:val="10"/>
              <w:bidi w:val="0"/>
            </w:pPr>
            <w:r>
              <w:rPr>
                <w:rFonts w:hint="eastAsia"/>
              </w:rPr>
              <w:t>产</w:t>
            </w:r>
            <w: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  <w:r>
              <w:rPr>
                <w:rFonts w:hint="eastAsia"/>
              </w:rPr>
              <w:t>制造年份</w:t>
            </w: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  <w:r>
              <w:rPr>
                <w:rFonts w:hint="eastAsia"/>
              </w:rPr>
              <w:t>己使用</w:t>
            </w:r>
          </w:p>
          <w:p>
            <w:pPr>
              <w:pStyle w:val="10"/>
              <w:bidi w:val="0"/>
            </w:pPr>
            <w:r>
              <w:rPr>
                <w:rFonts w:hint="eastAsia"/>
              </w:rPr>
              <w:t>台时数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  <w:r>
              <w:rPr>
                <w:rFonts w:hint="eastAsia"/>
              </w:rPr>
              <w:t>用途</w:t>
            </w: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3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3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3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3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3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3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3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3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3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3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3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3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3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3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3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3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3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3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3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3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3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3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3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1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</w:pPr>
          </w:p>
        </w:tc>
      </w:tr>
    </w:tbl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4" w:lineRule="auto"/>
        <w:textAlignment w:val="auto"/>
        <w:outlineLvl w:val="9"/>
        <w:rPr>
          <w:rFonts w:hint="eastAsia" w:ascii="仿宋" w:hAnsi="仿宋" w:eastAsia="仿宋" w:cs="仿宋"/>
          <w:b/>
          <w:bCs/>
          <w:sz w:val="24"/>
          <w:szCs w:val="24"/>
        </w:rPr>
      </w:pPr>
      <w:bookmarkStart w:id="1" w:name="_Toc338237300"/>
    </w:p>
    <w:p>
      <w:pPr>
        <w:pStyle w:val="4"/>
        <w:tabs>
          <w:tab w:val="left" w:pos="567"/>
        </w:tabs>
        <w:rPr>
          <w:rFonts w:hint="eastAsia" w:ascii="仿宋" w:hAnsi="仿宋" w:eastAsia="仿宋" w:cs="仿宋"/>
          <w:b/>
          <w:bCs/>
          <w:sz w:val="24"/>
          <w:szCs w:val="24"/>
        </w:rPr>
      </w:pPr>
    </w:p>
    <w:p>
      <w:pPr>
        <w:rPr>
          <w:rFonts w:hint="eastAsia" w:ascii="仿宋" w:hAnsi="仿宋" w:eastAsia="仿宋" w:cs="仿宋"/>
          <w:b/>
          <w:bCs/>
          <w:sz w:val="24"/>
          <w:szCs w:val="24"/>
        </w:rPr>
      </w:pPr>
    </w:p>
    <w:p>
      <w:pPr>
        <w:pStyle w:val="10"/>
        <w:bidi w:val="0"/>
        <w:rPr>
          <w:rFonts w:hint="eastAsia"/>
        </w:rPr>
      </w:pPr>
    </w:p>
    <w:p>
      <w:pPr>
        <w:pStyle w:val="10"/>
        <w:bidi w:val="0"/>
        <w:jc w:val="both"/>
        <w:rPr>
          <w:rFonts w:hint="eastAsia"/>
          <w:b/>
          <w:bCs/>
          <w:sz w:val="24"/>
          <w:szCs w:val="24"/>
        </w:rPr>
        <w:sectPr>
          <w:pgSz w:w="11910" w:h="16840"/>
          <w:pgMar w:top="1361" w:right="1417" w:bottom="1361" w:left="1417" w:header="1134" w:footer="119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rtlGutter w:val="0"/>
          <w:docGrid w:linePitch="0" w:charSpace="0"/>
        </w:sectPr>
      </w:pPr>
    </w:p>
    <w:p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24"/>
          <w:szCs w:val="24"/>
          <w:u w:val="none"/>
        </w:rPr>
      </w:pPr>
      <w:bookmarkStart w:id="2" w:name="_Toc24477"/>
      <w:r>
        <w:rPr>
          <w:rFonts w:hint="eastAsia" w:ascii="宋体" w:hAnsi="宋体" w:cs="宋体"/>
          <w:b/>
          <w:bCs/>
          <w:sz w:val="24"/>
          <w:szCs w:val="24"/>
          <w:u w:val="none"/>
          <w:lang w:val="en-US" w:eastAsia="zh-CN"/>
        </w:rPr>
        <w:t>附表3：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</w:rPr>
        <w:t>材料投入计划表</w:t>
      </w:r>
      <w:bookmarkEnd w:id="2"/>
    </w:p>
    <w:tbl>
      <w:tblPr>
        <w:tblStyle w:val="7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2407"/>
        <w:gridCol w:w="1696"/>
        <w:gridCol w:w="1637"/>
        <w:gridCol w:w="1096"/>
        <w:gridCol w:w="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941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407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  <w:r>
              <w:rPr>
                <w:rFonts w:hint="eastAsia"/>
              </w:rPr>
              <w:t>材料名称</w:t>
            </w:r>
          </w:p>
        </w:tc>
        <w:tc>
          <w:tcPr>
            <w:tcW w:w="1696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  <w:r>
              <w:rPr>
                <w:rFonts w:hint="eastAsia"/>
              </w:rPr>
              <w:t>规 格</w:t>
            </w:r>
          </w:p>
        </w:tc>
        <w:tc>
          <w:tcPr>
            <w:tcW w:w="1637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  <w:r>
              <w:rPr>
                <w:rFonts w:hint="eastAsia"/>
              </w:rPr>
              <w:t>数 量</w:t>
            </w:r>
          </w:p>
        </w:tc>
        <w:tc>
          <w:tcPr>
            <w:tcW w:w="1096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  <w:r>
              <w:rPr>
                <w:rFonts w:hint="eastAsia"/>
              </w:rPr>
              <w:t>单位</w:t>
            </w:r>
          </w:p>
        </w:tc>
        <w:tc>
          <w:tcPr>
            <w:tcW w:w="971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  <w:r>
              <w:rPr>
                <w:rFonts w:hint="eastAsia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2407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696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637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096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971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2407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696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637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096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971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2407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696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637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096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971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2407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696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637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096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971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2407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696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637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096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971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2407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696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637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096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971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2407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696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637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096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971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2407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696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637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096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971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vAlign w:val="center"/>
          </w:tcPr>
          <w:p>
            <w:pPr>
              <w:pStyle w:val="10"/>
              <w:bidi w:val="0"/>
              <w:rPr>
                <w:rFonts w:hint="eastAsia"/>
                <w:lang w:eastAsia="zh-CN"/>
              </w:rPr>
            </w:pPr>
          </w:p>
        </w:tc>
        <w:tc>
          <w:tcPr>
            <w:tcW w:w="2407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696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637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096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971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vAlign w:val="center"/>
          </w:tcPr>
          <w:p>
            <w:pPr>
              <w:pStyle w:val="10"/>
              <w:bidi w:val="0"/>
              <w:rPr>
                <w:rFonts w:hint="eastAsia"/>
                <w:lang w:val="en-US" w:eastAsia="zh-CN"/>
              </w:rPr>
            </w:pPr>
          </w:p>
        </w:tc>
        <w:tc>
          <w:tcPr>
            <w:tcW w:w="2407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696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637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096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971" w:type="dxa"/>
            <w:vAlign w:val="top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vAlign w:val="center"/>
          </w:tcPr>
          <w:p>
            <w:pPr>
              <w:pStyle w:val="10"/>
              <w:bidi w:val="0"/>
              <w:rPr>
                <w:rFonts w:hint="eastAsia"/>
                <w:lang w:val="en-US" w:eastAsia="zh-CN"/>
              </w:rPr>
            </w:pPr>
          </w:p>
        </w:tc>
        <w:tc>
          <w:tcPr>
            <w:tcW w:w="2407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696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637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096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971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vAlign w:val="center"/>
          </w:tcPr>
          <w:p>
            <w:pPr>
              <w:pStyle w:val="10"/>
              <w:bidi w:val="0"/>
              <w:rPr>
                <w:rFonts w:hint="eastAsia"/>
                <w:lang w:val="en-US" w:eastAsia="zh-CN"/>
              </w:rPr>
            </w:pPr>
          </w:p>
        </w:tc>
        <w:tc>
          <w:tcPr>
            <w:tcW w:w="2407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696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637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096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971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vAlign w:val="center"/>
          </w:tcPr>
          <w:p>
            <w:pPr>
              <w:pStyle w:val="10"/>
              <w:bidi w:val="0"/>
              <w:rPr>
                <w:rFonts w:hint="eastAsia"/>
                <w:lang w:val="en-US" w:eastAsia="zh-CN"/>
              </w:rPr>
            </w:pPr>
          </w:p>
        </w:tc>
        <w:tc>
          <w:tcPr>
            <w:tcW w:w="2407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696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637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096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971" w:type="dxa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</w:tbl>
    <w:p>
      <w:pPr>
        <w:pStyle w:val="10"/>
        <w:bidi w:val="0"/>
        <w:jc w:val="both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附表</w:t>
      </w:r>
      <w:r>
        <w:rPr>
          <w:rFonts w:hint="eastAsia"/>
          <w:b/>
          <w:bCs/>
          <w:sz w:val="24"/>
          <w:szCs w:val="24"/>
          <w:lang w:val="en-US" w:eastAsia="zh-CN"/>
        </w:rPr>
        <w:t>4</w:t>
      </w:r>
      <w:r>
        <w:rPr>
          <w:rFonts w:hint="eastAsia"/>
          <w:b/>
          <w:bCs/>
          <w:sz w:val="24"/>
          <w:szCs w:val="24"/>
        </w:rPr>
        <w:t>：劳动力计划表</w:t>
      </w:r>
      <w:bookmarkEnd w:id="1"/>
    </w:p>
    <w:p>
      <w:pPr>
        <w:pStyle w:val="10"/>
        <w:bidi w:val="0"/>
        <w:jc w:val="right"/>
        <w:rPr>
          <w:rFonts w:hint="eastAsia"/>
        </w:rPr>
      </w:pPr>
      <w:r>
        <w:t xml:space="preserve"> </w:t>
      </w:r>
      <w:r>
        <w:rPr>
          <w:rFonts w:hint="eastAsia"/>
        </w:rPr>
        <w:t xml:space="preserve">  单位：人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1105"/>
        <w:gridCol w:w="1105"/>
        <w:gridCol w:w="1106"/>
        <w:gridCol w:w="1105"/>
        <w:gridCol w:w="1106"/>
        <w:gridCol w:w="1105"/>
        <w:gridCol w:w="1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  <w:r>
              <w:rPr>
                <w:rFonts w:hint="eastAsia"/>
              </w:rPr>
              <w:t>工种</w:t>
            </w:r>
          </w:p>
        </w:tc>
        <w:tc>
          <w:tcPr>
            <w:tcW w:w="7738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  <w:r>
              <w:rPr>
                <w:rFonts w:hint="eastAsia"/>
              </w:rPr>
              <w:t>按工程施工阶段投入劳动力情况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Style w:val="10"/>
              <w:bidi w:val="0"/>
              <w:rPr>
                <w:rFonts w:hint="eastAsia"/>
              </w:rPr>
            </w:pPr>
          </w:p>
        </w:tc>
      </w:tr>
    </w:tbl>
    <w:p>
      <w:pPr>
        <w:bidi w:val="0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sz w:val="24"/>
          <w:szCs w:val="24"/>
          <w:shd w:val="clear" w:fill="FFFFFF"/>
          <w:lang w:val="en-US" w:eastAsia="zh-CN" w:bidi="zh-CN"/>
        </w:rPr>
        <w:sectPr>
          <w:pgSz w:w="11910" w:h="16840"/>
          <w:pgMar w:top="1361" w:right="1417" w:bottom="1361" w:left="1417" w:header="1134" w:footer="119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rtlGutter w:val="0"/>
          <w:docGrid w:linePitch="0" w:charSpace="0"/>
        </w:sectPr>
      </w:pPr>
      <w:bookmarkStart w:id="3" w:name="_Toc338237301"/>
    </w:p>
    <w:p>
      <w:pPr>
        <w:bidi w:val="0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sz w:val="24"/>
          <w:szCs w:val="24"/>
          <w:shd w:val="clear" w:fill="FFFFFF"/>
          <w:lang w:val="en-US" w:eastAsia="zh-CN" w:bidi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shd w:val="clear" w:fill="FFFFFF"/>
          <w:lang w:val="en-US" w:eastAsia="zh-CN" w:bidi="zh-CN"/>
        </w:rPr>
        <w:t>附表</w:t>
      </w:r>
      <w:r>
        <w:rPr>
          <w:rFonts w:hint="eastAsia" w:ascii="宋体" w:hAnsi="宋体" w:cs="宋体"/>
          <w:b/>
          <w:bCs/>
          <w:color w:val="auto"/>
          <w:sz w:val="24"/>
          <w:szCs w:val="24"/>
          <w:shd w:val="clear" w:fill="FFFFFF"/>
          <w:lang w:val="en-US" w:eastAsia="zh-CN" w:bidi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shd w:val="clear" w:fill="FFFFFF"/>
          <w:lang w:val="en-US" w:eastAsia="zh-CN" w:bidi="zh-CN"/>
        </w:rPr>
        <w:t>：计划开、竣工日期和施工进度网络图</w:t>
      </w:r>
      <w:bookmarkEnd w:id="3"/>
    </w:p>
    <w:p>
      <w:pPr>
        <w:bidi w:val="0"/>
        <w:rPr>
          <w:rFonts w:hint="eastAsia"/>
        </w:rPr>
      </w:pPr>
      <w:r>
        <w:rPr>
          <w:rFonts w:hint="eastAsia"/>
        </w:rPr>
        <w:t>1．投标人应递交施工进度网络图或施工进度表，说明按招标文件要求的计划工期进行施工的各个关键日期。</w: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rPr>
          <w:rFonts w:hint="eastAsia"/>
        </w:rPr>
        <w:t>2．施工进度表可采用网络图（或横道图）表示。</w:t>
      </w:r>
    </w:p>
    <w:p>
      <w:pPr>
        <w:bidi w:val="0"/>
        <w:rPr>
          <w:rFonts w:hint="eastAsia"/>
        </w:rPr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sz w:val="24"/>
          <w:szCs w:val="24"/>
          <w:shd w:val="clear" w:fill="FFFFFF"/>
          <w:lang w:val="en-US" w:eastAsia="zh-CN" w:bidi="zh-CN"/>
        </w:rPr>
      </w:pPr>
      <w:bookmarkStart w:id="4" w:name="_Toc338237302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shd w:val="clear" w:fill="FFFFFF"/>
          <w:lang w:val="en-US" w:eastAsia="zh-CN" w:bidi="zh-CN"/>
        </w:rPr>
        <w:t>附表</w:t>
      </w:r>
      <w:r>
        <w:rPr>
          <w:rFonts w:hint="eastAsia" w:ascii="宋体" w:hAnsi="宋体" w:cs="宋体"/>
          <w:b/>
          <w:bCs/>
          <w:color w:val="auto"/>
          <w:sz w:val="24"/>
          <w:szCs w:val="24"/>
          <w:shd w:val="clear" w:fill="FFFFFF"/>
          <w:lang w:val="en-US" w:eastAsia="zh-CN" w:bidi="zh-CN"/>
        </w:rPr>
        <w:t>6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shd w:val="clear" w:fill="FFFFFF"/>
          <w:lang w:val="en-US" w:eastAsia="zh-CN" w:bidi="zh-CN"/>
        </w:rPr>
        <w:t>：施工总平面图</w:t>
      </w:r>
      <w:bookmarkEnd w:id="4"/>
    </w:p>
    <w:p>
      <w:pPr>
        <w:bidi w:val="0"/>
        <w:rPr>
          <w:rFonts w:hint="eastAsia"/>
        </w:rPr>
      </w:pPr>
      <w:r>
        <w:rPr>
          <w:rFonts w:hint="eastAsia"/>
        </w:rPr>
        <w:t>投标人应递交一份施工总平面图，绘出现场临时设施布置图表并附文字说明，说明临时设施、加工车间、现场办公、设备及仓储、供电、供水、卫生、生活、道路、消防等设施的情况和布置。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6"/>
        <w:numPr>
          <w:ilvl w:val="0"/>
          <w:numId w:val="0"/>
        </w:numPr>
        <w:ind w:leftChars="400" w:right="0" w:rightChars="0"/>
        <w:rPr>
          <w:rFonts w:hint="eastAsia"/>
          <w:lang w:eastAsia="zh-CN"/>
        </w:rPr>
      </w:pPr>
    </w:p>
    <w:p/>
    <w:p>
      <w:pPr>
        <w:pStyle w:val="2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5M2RkNzczNjcxZTAzZDA4ZTJkZmIwMmZjZTg0NTQifQ=="/>
  </w:docVars>
  <w:rsids>
    <w:rsidRoot w:val="00000000"/>
    <w:rsid w:val="043F2C54"/>
    <w:rsid w:val="293C4851"/>
    <w:rsid w:val="2A9F4F5E"/>
    <w:rsid w:val="369262B8"/>
    <w:rsid w:val="398606CA"/>
    <w:rsid w:val="5651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360" w:lineRule="auto"/>
      <w:ind w:left="0" w:right="0" w:firstLine="1446" w:firstLineChars="200"/>
      <w:jc w:val="left"/>
    </w:pPr>
    <w:rPr>
      <w:rFonts w:ascii="仿宋" w:hAnsi="仿宋" w:eastAsia="宋体" w:cs="仿宋"/>
      <w:sz w:val="24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1"/>
    <w:pPr>
      <w:spacing w:line="360" w:lineRule="auto"/>
    </w:pPr>
    <w:rPr>
      <w:sz w:val="24"/>
      <w:szCs w:val="24"/>
    </w:rPr>
  </w:style>
  <w:style w:type="paragraph" w:styleId="5">
    <w:name w:val="Body Text Indent"/>
    <w:basedOn w:val="1"/>
    <w:qFormat/>
    <w:uiPriority w:val="0"/>
    <w:pPr>
      <w:spacing w:line="200" w:lineRule="atLeast"/>
      <w:ind w:firstLine="301"/>
    </w:pPr>
    <w:rPr>
      <w:rFonts w:ascii="宋体" w:hAnsi="Courier New"/>
      <w:spacing w:val="-4"/>
      <w:kern w:val="0"/>
      <w:sz w:val="18"/>
      <w:szCs w:val="20"/>
    </w:rPr>
  </w:style>
  <w:style w:type="paragraph" w:styleId="6">
    <w:name w:val="Body Text First Indent 2"/>
    <w:basedOn w:val="5"/>
    <w:unhideWhenUsed/>
    <w:qFormat/>
    <w:uiPriority w:val="99"/>
    <w:pPr>
      <w:spacing w:after="120" w:line="240" w:lineRule="auto"/>
      <w:ind w:left="420" w:leftChars="200" w:firstLine="420" w:firstLineChars="200"/>
    </w:pPr>
    <w:rPr>
      <w:rFonts w:ascii="Times New Roman" w:hAnsi="Times New Roman"/>
      <w:kern w:val="2"/>
      <w:sz w:val="28"/>
      <w:szCs w:val="24"/>
    </w:rPr>
  </w:style>
  <w:style w:type="paragraph" w:customStyle="1" w:styleId="9">
    <w:name w:val="正文自定"/>
    <w:basedOn w:val="1"/>
    <w:qFormat/>
    <w:uiPriority w:val="0"/>
    <w:pPr>
      <w:tabs>
        <w:tab w:val="left" w:pos="7665"/>
      </w:tabs>
      <w:spacing w:line="360" w:lineRule="auto"/>
      <w:ind w:firstLine="200" w:firstLineChars="200"/>
    </w:pPr>
    <w:rPr>
      <w:rFonts w:ascii="宋体"/>
      <w:sz w:val="24"/>
      <w:szCs w:val="24"/>
    </w:rPr>
  </w:style>
  <w:style w:type="paragraph" w:customStyle="1" w:styleId="10">
    <w:name w:val="表格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autoSpaceDE/>
      <w:autoSpaceDN/>
      <w:ind w:firstLine="0" w:firstLineChars="0"/>
      <w:jc w:val="center"/>
      <w:outlineLvl w:val="9"/>
    </w:pPr>
    <w:rPr>
      <w:rFonts w:hint="eastAsia" w:ascii="宋体" w:hAnsi="宋体" w:eastAsia="宋体" w:cs="宋体"/>
      <w:color w:val="auto"/>
      <w:sz w:val="21"/>
      <w:szCs w:val="21"/>
      <w:shd w:val="clear" w:fill="FFFFFF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383</Words>
  <Characters>384</Characters>
  <Lines>0</Lines>
  <Paragraphs>0</Paragraphs>
  <TotalTime>21</TotalTime>
  <ScaleCrop>false</ScaleCrop>
  <LinksUpToDate>false</LinksUpToDate>
  <CharactersWithSpaces>400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2024-09-09T06:45:00Z</dcterms:created>
  <dc:creator>Administrator</dc:creator>
  <cp:lastModifiedBy>Administrator</cp:lastModifiedBy>
  <dcterms:modified xsi:type="dcterms:W3CDTF">2024-10-24T07:31:49Z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1E6DEF07E9194099ABA5ACD5EBDB52E0_12</vt:lpwstr>
  </property>
</Properties>
</file>