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BF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商务条款偏离表</w:t>
      </w:r>
    </w:p>
    <w:p w14:paraId="09D2B294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lang w:val="en-US"/>
        </w:rPr>
      </w:pPr>
    </w:p>
    <w:p w14:paraId="01114047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项目编号：</w:t>
      </w:r>
    </w:p>
    <w:p w14:paraId="3993B9ED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项目名称：</w:t>
      </w:r>
    </w:p>
    <w:p w14:paraId="7308E96D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包号：</w:t>
      </w:r>
    </w:p>
    <w:p w14:paraId="13E38A19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lang w:val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AA38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5EC6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30B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394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6D25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1E0B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60E1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154B9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23A8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14D3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C8F7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2EB9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7552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0DE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305DF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6FA2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3FF3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7B3C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58C6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DFF4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254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3E58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62D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632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6AAA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5CB5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F598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1D87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5EA03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2073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A4A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ED9A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DDBF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86B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5754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F6C4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5938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CD90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5C95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AFD8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7B0A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58E6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C33F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73D8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69D7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C9C1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0A53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F5A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9746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6E063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D9FD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0B4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579A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D48D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C0FF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574D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7619627B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说明：</w:t>
      </w:r>
    </w:p>
    <w:p w14:paraId="7AA1A448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bookmarkStart w:id="0" w:name="_GoBack"/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</w:t>
      </w:r>
      <w:bookmarkEnd w:id="0"/>
      <w:r>
        <w:rPr>
          <w:rFonts w:hint="eastAsia" w:ascii="宋体" w:hAnsi="宋体" w:eastAsia="宋体" w:cs="宋体"/>
          <w:lang w:val="en-US"/>
        </w:rPr>
        <w:t>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 w14:paraId="3C0AEAC6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 w14:paraId="68CB13BE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7774C19">
      <w:pPr>
        <w:spacing w:line="280" w:lineRule="exact"/>
        <w:ind w:right="540" w:rightChars="257" w:firstLine="1920" w:firstLineChars="8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（加盖单位公章）</w:t>
      </w:r>
    </w:p>
    <w:p w14:paraId="0EB0D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84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0123CFA3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</w:p>
    <w:p w14:paraId="2E3297E2">
      <w:pPr>
        <w:spacing w:line="280" w:lineRule="exact"/>
        <w:ind w:right="540" w:rightChars="257" w:firstLine="4320" w:firstLineChars="18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   月   日</w:t>
      </w:r>
    </w:p>
    <w:p w14:paraId="301FC2E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21F63608"/>
    <w:rsid w:val="21F63608"/>
    <w:rsid w:val="28991A1E"/>
    <w:rsid w:val="28E419BE"/>
    <w:rsid w:val="79C4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2024-03-07T02:28:00Z</dcterms:created>
  <dc:creator>WPS</dc:creator>
  <cp:lastModifiedBy>Õ兔宝宝</cp:lastModifiedBy>
  <dcterms:modified xsi:type="dcterms:W3CDTF">2025-05-28T06:24:29Z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99165C39557941498987E7731AB7EC81_11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