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BF7A4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分项报价表</w:t>
      </w:r>
    </w:p>
    <w:p w14:paraId="30011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项目名称：</w:t>
      </w:r>
    </w:p>
    <w:p w14:paraId="03492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项目编号：</w:t>
      </w:r>
    </w:p>
    <w:p w14:paraId="6A548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 w14:paraId="44235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 w14:paraId="4096B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p w14:paraId="40206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748E3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3080B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4E0C9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72C55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15A20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5B275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（加盖单位公章）</w:t>
      </w:r>
    </w:p>
    <w:p w14:paraId="321D3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法定代表人或被授权人签字：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</w:p>
    <w:p w14:paraId="661FA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34BE589A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8A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2025-05-08T07:06:38Z</dcterms:created>
  <dc:creator>admin</dc:creator>
  <cp:lastModifiedBy>admin</cp:lastModifiedBy>
  <dcterms:modified xsi:type="dcterms:W3CDTF">2025-05-08T07:08:24Z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eyJoZGlkIjoiY2RmNjIzZTI1Nzk3MDI4Zjk2MDg3Y2FkOGZjMmQ5MDkifQ==</vt:lpwstr>
  </property>
  <property fmtid="{D5CDD505-2E9C-101B-9397-08002B2CF9AE}" pid="4" name="ICV">
    <vt:lpwstr>0D2D2EB0C33C48B685E4758A525CA726_12</vt:lpwstr>
  </property>
</Properties>
</file>