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7EE020">
      <w:pPr>
        <w:keepNext w:val="0"/>
        <w:keepLines w:val="0"/>
        <w:pageBreakBefore w:val="0"/>
        <w:widowControl w:val="0"/>
        <w:kinsoku/>
        <w:wordWrap/>
        <w:overflowPunct/>
        <w:topLinePunct w:val="0"/>
        <w:bidi w:val="0"/>
        <w:spacing w:line="360" w:lineRule="auto"/>
        <w:ind w:firstLine="0"/>
        <w:textAlignment w:val="auto"/>
      </w:pPr>
      <w:r>
        <w:drawing>
          <wp:inline distT="0" distB="0" distL="114300" distR="114300">
            <wp:extent cx="6181090" cy="3368040"/>
            <wp:effectExtent l="0" t="0" r="1016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6181090" cy="3368040"/>
                    </a:xfrm>
                    <a:prstGeom prst="rect">
                      <a:avLst/>
                    </a:prstGeom>
                    <a:noFill/>
                    <a:ln>
                      <a:noFill/>
                    </a:ln>
                  </pic:spPr>
                </pic:pic>
              </a:graphicData>
            </a:graphic>
          </wp:inline>
        </w:drawing>
      </w:r>
    </w:p>
    <w:p w14:paraId="341106B7">
      <w:pPr>
        <w:keepNext w:val="0"/>
        <w:keepLines w:val="0"/>
        <w:pageBreakBefore w:val="0"/>
        <w:widowControl w:val="0"/>
        <w:kinsoku/>
        <w:wordWrap/>
        <w:overflowPunct/>
        <w:topLinePunct w:val="0"/>
        <w:bidi w:val="0"/>
        <w:spacing w:line="360" w:lineRule="auto"/>
        <w:ind w:firstLine="0"/>
        <w:textAlignment w:val="auto"/>
      </w:pPr>
    </w:p>
    <w:p w14:paraId="27BB8982">
      <w:pPr>
        <w:keepNext w:val="0"/>
        <w:keepLines w:val="0"/>
        <w:pageBreakBefore w:val="0"/>
        <w:widowControl w:val="0"/>
        <w:kinsoku/>
        <w:wordWrap/>
        <w:overflowPunct/>
        <w:topLinePunct w:val="0"/>
        <w:bidi w:val="0"/>
        <w:spacing w:line="360" w:lineRule="auto"/>
        <w:ind w:firstLine="0"/>
        <w:textAlignment w:val="auto"/>
      </w:pPr>
    </w:p>
    <w:p w14:paraId="7281FC50">
      <w:pPr>
        <w:keepNext w:val="0"/>
        <w:keepLines w:val="0"/>
        <w:pageBreakBefore w:val="0"/>
        <w:widowControl w:val="0"/>
        <w:kinsoku/>
        <w:wordWrap/>
        <w:overflowPunct/>
        <w:topLinePunct w:val="0"/>
        <w:bidi w:val="0"/>
        <w:spacing w:line="360" w:lineRule="auto"/>
        <w:ind w:firstLine="0"/>
        <w:textAlignment w:val="auto"/>
      </w:pPr>
    </w:p>
    <w:p w14:paraId="5B890EA4">
      <w:pPr>
        <w:keepNext w:val="0"/>
        <w:keepLines w:val="0"/>
        <w:pageBreakBefore w:val="0"/>
        <w:widowControl w:val="0"/>
        <w:kinsoku/>
        <w:wordWrap/>
        <w:overflowPunct/>
        <w:topLinePunct w:val="0"/>
        <w:bidi w:val="0"/>
        <w:spacing w:line="360" w:lineRule="auto"/>
        <w:ind w:firstLine="0"/>
        <w:textAlignment w:val="auto"/>
      </w:pPr>
    </w:p>
    <w:p w14:paraId="2F35B6F0">
      <w:pPr>
        <w:keepNext w:val="0"/>
        <w:keepLines w:val="0"/>
        <w:pageBreakBefore w:val="0"/>
        <w:widowControl w:val="0"/>
        <w:kinsoku/>
        <w:wordWrap/>
        <w:overflowPunct/>
        <w:topLinePunct w:val="0"/>
        <w:bidi w:val="0"/>
        <w:spacing w:line="360" w:lineRule="auto"/>
        <w:ind w:firstLine="0"/>
        <w:textAlignment w:val="auto"/>
      </w:pPr>
    </w:p>
    <w:p w14:paraId="1D2C27A5">
      <w:pPr>
        <w:keepNext w:val="0"/>
        <w:keepLines w:val="0"/>
        <w:pageBreakBefore w:val="0"/>
        <w:widowControl w:val="0"/>
        <w:kinsoku/>
        <w:wordWrap/>
        <w:overflowPunct/>
        <w:topLinePunct w:val="0"/>
        <w:bidi w:val="0"/>
        <w:spacing w:line="360" w:lineRule="auto"/>
        <w:ind w:firstLine="0"/>
        <w:textAlignment w:val="auto"/>
      </w:pPr>
    </w:p>
    <w:p w14:paraId="76991BC1">
      <w:pPr>
        <w:keepNext w:val="0"/>
        <w:keepLines w:val="0"/>
        <w:pageBreakBefore w:val="0"/>
        <w:widowControl w:val="0"/>
        <w:kinsoku/>
        <w:wordWrap/>
        <w:overflowPunct/>
        <w:topLinePunct w:val="0"/>
        <w:bidi w:val="0"/>
        <w:spacing w:line="360" w:lineRule="auto"/>
        <w:ind w:firstLine="0"/>
        <w:textAlignment w:val="auto"/>
      </w:pPr>
    </w:p>
    <w:p w14:paraId="56CF022A">
      <w:pPr>
        <w:keepNext w:val="0"/>
        <w:keepLines w:val="0"/>
        <w:pageBreakBefore w:val="0"/>
        <w:widowControl w:val="0"/>
        <w:kinsoku/>
        <w:wordWrap/>
        <w:overflowPunct/>
        <w:topLinePunct w:val="0"/>
        <w:bidi w:val="0"/>
        <w:spacing w:line="360" w:lineRule="auto"/>
        <w:ind w:firstLine="0"/>
        <w:textAlignment w:val="auto"/>
      </w:pPr>
    </w:p>
    <w:p w14:paraId="6175DBC3">
      <w:pPr>
        <w:keepNext w:val="0"/>
        <w:keepLines w:val="0"/>
        <w:pageBreakBefore w:val="0"/>
        <w:widowControl w:val="0"/>
        <w:kinsoku/>
        <w:wordWrap/>
        <w:overflowPunct/>
        <w:topLinePunct w:val="0"/>
        <w:bidi w:val="0"/>
        <w:spacing w:line="360" w:lineRule="auto"/>
        <w:ind w:firstLine="0"/>
        <w:textAlignment w:val="auto"/>
      </w:pPr>
    </w:p>
    <w:p w14:paraId="3AB9A763">
      <w:pPr>
        <w:keepNext w:val="0"/>
        <w:keepLines w:val="0"/>
        <w:pageBreakBefore w:val="0"/>
        <w:widowControl w:val="0"/>
        <w:kinsoku/>
        <w:wordWrap/>
        <w:overflowPunct/>
        <w:topLinePunct w:val="0"/>
        <w:bidi w:val="0"/>
        <w:spacing w:line="360" w:lineRule="auto"/>
        <w:ind w:firstLine="0"/>
        <w:textAlignment w:val="auto"/>
      </w:pPr>
    </w:p>
    <w:p w14:paraId="4D4A6BB6">
      <w:pPr>
        <w:keepNext w:val="0"/>
        <w:keepLines w:val="0"/>
        <w:pageBreakBefore w:val="0"/>
        <w:widowControl w:val="0"/>
        <w:kinsoku/>
        <w:wordWrap/>
        <w:overflowPunct/>
        <w:topLinePunct w:val="0"/>
        <w:bidi w:val="0"/>
        <w:spacing w:line="360" w:lineRule="auto"/>
        <w:ind w:firstLine="0"/>
        <w:textAlignment w:val="auto"/>
      </w:pPr>
    </w:p>
    <w:p w14:paraId="2F38E9BB">
      <w:pPr>
        <w:keepNext w:val="0"/>
        <w:keepLines w:val="0"/>
        <w:pageBreakBefore w:val="0"/>
        <w:widowControl w:val="0"/>
        <w:kinsoku/>
        <w:wordWrap/>
        <w:overflowPunct/>
        <w:topLinePunct w:val="0"/>
        <w:bidi w:val="0"/>
        <w:spacing w:line="360" w:lineRule="auto"/>
        <w:ind w:firstLine="0"/>
        <w:textAlignment w:val="auto"/>
      </w:pPr>
    </w:p>
    <w:p w14:paraId="65E47F5F">
      <w:pPr>
        <w:keepNext w:val="0"/>
        <w:keepLines w:val="0"/>
        <w:pageBreakBefore w:val="0"/>
        <w:widowControl w:val="0"/>
        <w:kinsoku/>
        <w:wordWrap/>
        <w:overflowPunct/>
        <w:topLinePunct w:val="0"/>
        <w:bidi w:val="0"/>
        <w:spacing w:line="360" w:lineRule="auto"/>
        <w:ind w:firstLine="0"/>
        <w:textAlignment w:val="auto"/>
      </w:pPr>
    </w:p>
    <w:p w14:paraId="68885314">
      <w:pPr>
        <w:keepNext w:val="0"/>
        <w:keepLines w:val="0"/>
        <w:pageBreakBefore w:val="0"/>
        <w:widowControl w:val="0"/>
        <w:kinsoku/>
        <w:wordWrap/>
        <w:overflowPunct/>
        <w:topLinePunct w:val="0"/>
        <w:bidi w:val="0"/>
        <w:spacing w:line="360" w:lineRule="auto"/>
        <w:ind w:firstLine="0"/>
        <w:textAlignment w:val="auto"/>
      </w:pPr>
    </w:p>
    <w:p w14:paraId="6130D89E">
      <w:pPr>
        <w:keepNext w:val="0"/>
        <w:keepLines w:val="0"/>
        <w:pageBreakBefore w:val="0"/>
        <w:widowControl w:val="0"/>
        <w:kinsoku/>
        <w:wordWrap/>
        <w:overflowPunct/>
        <w:topLinePunct w:val="0"/>
        <w:bidi w:val="0"/>
        <w:spacing w:line="360" w:lineRule="auto"/>
        <w:ind w:firstLine="0"/>
        <w:textAlignment w:val="auto"/>
      </w:pPr>
    </w:p>
    <w:p w14:paraId="36BBA56B">
      <w:pPr>
        <w:keepNext w:val="0"/>
        <w:keepLines w:val="0"/>
        <w:pageBreakBefore w:val="0"/>
        <w:widowControl w:val="0"/>
        <w:kinsoku/>
        <w:wordWrap/>
        <w:overflowPunct/>
        <w:topLinePunct w:val="0"/>
        <w:bidi w:val="0"/>
        <w:spacing w:line="360" w:lineRule="auto"/>
        <w:ind w:firstLine="0"/>
        <w:textAlignment w:val="auto"/>
      </w:pPr>
    </w:p>
    <w:p w14:paraId="6B033FD6">
      <w:pPr>
        <w:keepNext w:val="0"/>
        <w:keepLines w:val="0"/>
        <w:pageBreakBefore w:val="0"/>
        <w:widowControl w:val="0"/>
        <w:kinsoku/>
        <w:wordWrap/>
        <w:overflowPunct/>
        <w:topLinePunct w:val="0"/>
        <w:bidi w:val="0"/>
        <w:spacing w:line="360" w:lineRule="auto"/>
        <w:ind w:firstLine="0"/>
        <w:textAlignment w:val="auto"/>
      </w:pPr>
    </w:p>
    <w:p w14:paraId="2114C8EE">
      <w:pPr>
        <w:keepNext w:val="0"/>
        <w:keepLines w:val="0"/>
        <w:pageBreakBefore w:val="0"/>
        <w:widowControl w:val="0"/>
        <w:kinsoku/>
        <w:wordWrap/>
        <w:overflowPunct/>
        <w:topLinePunct w:val="0"/>
        <w:bidi w:val="0"/>
        <w:spacing w:line="360" w:lineRule="auto"/>
        <w:ind w:firstLine="0"/>
        <w:textAlignment w:val="auto"/>
      </w:pPr>
    </w:p>
    <w:p w14:paraId="3B667CE5">
      <w:pPr>
        <w:keepNext w:val="0"/>
        <w:keepLines w:val="0"/>
        <w:pageBreakBefore w:val="0"/>
        <w:widowControl w:val="0"/>
        <w:kinsoku/>
        <w:wordWrap/>
        <w:overflowPunct/>
        <w:topLinePunct w:val="0"/>
        <w:bidi w:val="0"/>
        <w:spacing w:line="360" w:lineRule="auto"/>
        <w:ind w:firstLine="0"/>
        <w:textAlignment w:val="auto"/>
      </w:pPr>
    </w:p>
    <w:p w14:paraId="2DD1A07B">
      <w:pPr>
        <w:keepNext w:val="0"/>
        <w:keepLines w:val="0"/>
        <w:pageBreakBefore w:val="0"/>
        <w:widowControl w:val="0"/>
        <w:kinsoku/>
        <w:wordWrap/>
        <w:overflowPunct/>
        <w:topLinePunct w:val="0"/>
        <w:bidi w:val="0"/>
        <w:spacing w:line="360" w:lineRule="auto"/>
        <w:ind w:firstLine="0"/>
        <w:textAlignment w:val="auto"/>
      </w:pPr>
    </w:p>
    <w:p w14:paraId="6F14DFB5">
      <w:pPr>
        <w:keepNext w:val="0"/>
        <w:keepLines w:val="0"/>
        <w:pageBreakBefore w:val="0"/>
        <w:widowControl w:val="0"/>
        <w:kinsoku/>
        <w:wordWrap/>
        <w:overflowPunct/>
        <w:topLinePunct w:val="0"/>
        <w:bidi w:val="0"/>
        <w:spacing w:line="360" w:lineRule="auto"/>
        <w:ind w:firstLine="0"/>
        <w:textAlignment w:val="auto"/>
      </w:pPr>
    </w:p>
    <w:p w14:paraId="315C8B91">
      <w:pPr>
        <w:keepNext w:val="0"/>
        <w:keepLines w:val="0"/>
        <w:pageBreakBefore w:val="0"/>
        <w:widowControl w:val="0"/>
        <w:kinsoku/>
        <w:wordWrap/>
        <w:overflowPunct/>
        <w:topLinePunct w:val="0"/>
        <w:bidi w:val="0"/>
        <w:spacing w:line="360" w:lineRule="auto"/>
        <w:ind w:firstLine="0"/>
        <w:textAlignment w:val="auto"/>
      </w:pPr>
    </w:p>
    <w:p w14:paraId="1D475A7E">
      <w:pPr>
        <w:keepNext w:val="0"/>
        <w:keepLines w:val="0"/>
        <w:pageBreakBefore w:val="0"/>
        <w:widowControl w:val="0"/>
        <w:kinsoku/>
        <w:wordWrap/>
        <w:overflowPunct/>
        <w:topLinePunct w:val="0"/>
        <w:bidi w:val="0"/>
        <w:spacing w:line="360" w:lineRule="auto"/>
        <w:ind w:firstLine="0"/>
        <w:textAlignment w:val="auto"/>
        <w:rPr>
          <w:rFonts w:hint="eastAsia" w:ascii="宋体" w:hAnsi="宋体" w:eastAsia="宋体" w:cs="宋体"/>
          <w:color w:val="000000"/>
          <w:kern w:val="0"/>
          <w:sz w:val="28"/>
          <w:szCs w:val="28"/>
        </w:rPr>
      </w:pPr>
      <w:r>
        <w:rPr>
          <w:rFonts w:hint="eastAsia" w:ascii="宋体" w:hAnsi="宋体" w:eastAsia="宋体" w:cs="宋体"/>
          <w:b/>
          <w:bCs/>
          <w:color w:val="000000"/>
          <w:kern w:val="0"/>
          <w:sz w:val="28"/>
          <w:szCs w:val="28"/>
        </w:rPr>
        <w:t>（一）基本资格条件：</w:t>
      </w:r>
      <w:r>
        <w:rPr>
          <w:rFonts w:hint="eastAsia" w:ascii="宋体" w:hAnsi="宋体" w:eastAsia="宋体" w:cs="宋体"/>
          <w:color w:val="000000"/>
          <w:kern w:val="0"/>
          <w:sz w:val="28"/>
          <w:szCs w:val="28"/>
        </w:rPr>
        <w:t>符合《中华人民共和国政府采购法》第二十二条的规定；</w:t>
      </w:r>
    </w:p>
    <w:p w14:paraId="7DA18981">
      <w:pPr>
        <w:keepNext w:val="0"/>
        <w:keepLines w:val="0"/>
        <w:pageBreakBefore w:val="0"/>
        <w:widowControl w:val="0"/>
        <w:kinsoku/>
        <w:wordWrap/>
        <w:overflowPunct/>
        <w:topLinePunct w:val="0"/>
        <w:bidi w:val="0"/>
        <w:spacing w:line="360" w:lineRule="auto"/>
        <w:ind w:firstLine="0"/>
        <w:jc w:val="center"/>
        <w:textAlignment w:val="auto"/>
        <w:rPr>
          <w:rFonts w:hint="eastAsia" w:ascii="宋体" w:hAnsi="宋体" w:eastAsia="宋体" w:cs="宋体"/>
          <w:color w:val="000000"/>
          <w:sz w:val="24"/>
          <w:szCs w:val="24"/>
        </w:rPr>
      </w:pPr>
      <w:r>
        <w:rPr>
          <w:rFonts w:hint="eastAsia" w:ascii="宋体" w:hAnsi="宋体" w:eastAsia="宋体" w:cs="宋体"/>
          <w:b/>
          <w:color w:val="000000"/>
          <w:sz w:val="24"/>
          <w:szCs w:val="24"/>
        </w:rPr>
        <w:t>承诺书</w:t>
      </w:r>
    </w:p>
    <w:p w14:paraId="3D6E667E">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我公司特此声明我公司符合以下所列情况:</w:t>
      </w:r>
    </w:p>
    <w:p w14:paraId="4C88FF0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1、具有独立承担民事责任的能力;</w:t>
      </w:r>
    </w:p>
    <w:p w14:paraId="77E96DA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2、具有良好的商业信誉和健全的财务会计制度;</w:t>
      </w:r>
    </w:p>
    <w:p w14:paraId="5C95BB5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3、具有履行合同所必需的设备和专业技术能力;</w:t>
      </w:r>
    </w:p>
    <w:p w14:paraId="7AF4B95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4、有依法缴纳税收和社会保障资金的良好记录;</w:t>
      </w:r>
    </w:p>
    <w:p w14:paraId="18CFB27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5、参加政府采购活动前三年内，在经营活动中没有重大违法记录;</w:t>
      </w:r>
    </w:p>
    <w:p w14:paraId="3F545E63">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color w:val="000000"/>
          <w:sz w:val="24"/>
          <w:szCs w:val="24"/>
        </w:rPr>
        <w:t>6、法律、行政法规规定的其他条件。</w:t>
      </w:r>
      <w:r>
        <w:rPr>
          <w:rFonts w:hint="eastAsia" w:ascii="宋体" w:hAnsi="宋体" w:eastAsia="宋体" w:cs="宋体"/>
          <w:bCs/>
          <w:color w:val="000000"/>
          <w:sz w:val="24"/>
          <w:szCs w:val="24"/>
        </w:rPr>
        <w:t xml:space="preserve">                            </w:t>
      </w:r>
    </w:p>
    <w:p w14:paraId="60A6EA33">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7、我公司承诺以上资料真实有效，如有隐瞒或欺骗，我公司愿承担相关所有责任。</w:t>
      </w:r>
    </w:p>
    <w:p w14:paraId="3167CBBC">
      <w:pPr>
        <w:keepNext w:val="0"/>
        <w:keepLines w:val="0"/>
        <w:pageBreakBefore w:val="0"/>
        <w:widowControl w:val="0"/>
        <w:kinsoku/>
        <w:wordWrap/>
        <w:overflowPunct/>
        <w:topLinePunct w:val="0"/>
        <w:bidi w:val="0"/>
        <w:adjustRightInd w:val="0"/>
        <w:snapToGrid w:val="0"/>
        <w:spacing w:line="360" w:lineRule="auto"/>
        <w:ind w:firstLine="0"/>
        <w:textAlignment w:val="auto"/>
        <w:rPr>
          <w:rFonts w:hint="eastAsia" w:ascii="宋体" w:hAnsi="宋体" w:eastAsia="宋体" w:cs="宋体"/>
          <w:color w:val="000000"/>
          <w:sz w:val="24"/>
          <w:szCs w:val="24"/>
        </w:rPr>
      </w:pPr>
    </w:p>
    <w:p w14:paraId="5B275D9C">
      <w:pPr>
        <w:keepNext w:val="0"/>
        <w:keepLines w:val="0"/>
        <w:pageBreakBefore w:val="0"/>
        <w:widowControl w:val="0"/>
        <w:kinsoku/>
        <w:wordWrap/>
        <w:overflowPunct/>
        <w:topLinePunct w:val="0"/>
        <w:autoSpaceDE/>
        <w:autoSpaceDN/>
        <w:bidi w:val="0"/>
        <w:adjustRightInd/>
        <w:snapToGrid/>
        <w:spacing w:line="360" w:lineRule="auto"/>
        <w:ind w:firstLine="3600" w:firstLineChars="1500"/>
        <w:jc w:val="both"/>
        <w:textAlignment w:val="auto"/>
        <w:rPr>
          <w:rFonts w:hint="eastAsia" w:ascii="宋体" w:hAnsi="宋体" w:eastAsia="宋体" w:cs="宋体"/>
          <w:color w:val="000000"/>
          <w:sz w:val="24"/>
          <w:szCs w:val="24"/>
        </w:rPr>
      </w:pP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名称</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sz w:val="24"/>
          <w:szCs w:val="24"/>
          <w:u w:val="single"/>
        </w:rPr>
        <w:t xml:space="preserve">      （加盖单位公章）</w:t>
      </w:r>
    </w:p>
    <w:p w14:paraId="321D3C65">
      <w:pPr>
        <w:keepNext w:val="0"/>
        <w:keepLines w:val="0"/>
        <w:pageBreakBefore w:val="0"/>
        <w:widowControl w:val="0"/>
        <w:kinsoku/>
        <w:wordWrap/>
        <w:overflowPunct/>
        <w:topLinePunct w:val="0"/>
        <w:autoSpaceDE/>
        <w:autoSpaceDN/>
        <w:bidi w:val="0"/>
        <w:adjustRightInd/>
        <w:snapToGrid/>
        <w:spacing w:line="360" w:lineRule="auto"/>
        <w:ind w:firstLine="3600" w:firstLineChars="1500"/>
        <w:jc w:val="both"/>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法定代表人或被授权人签字：</w:t>
      </w:r>
      <w:r>
        <w:rPr>
          <w:rFonts w:hint="eastAsia" w:ascii="宋体" w:hAnsi="宋体" w:eastAsia="宋体" w:cs="宋体"/>
          <w:color w:val="000000"/>
          <w:sz w:val="24"/>
          <w:szCs w:val="24"/>
          <w:u w:val="single"/>
        </w:rPr>
        <w:t xml:space="preserve">       </w:t>
      </w:r>
    </w:p>
    <w:p w14:paraId="661FABD0">
      <w:pPr>
        <w:keepNext w:val="0"/>
        <w:keepLines w:val="0"/>
        <w:pageBreakBefore w:val="0"/>
        <w:widowControl w:val="0"/>
        <w:kinsoku/>
        <w:wordWrap/>
        <w:overflowPunct/>
        <w:topLinePunct w:val="0"/>
        <w:autoSpaceDE/>
        <w:autoSpaceDN/>
        <w:bidi w:val="0"/>
        <w:adjustRightInd/>
        <w:snapToGrid/>
        <w:spacing w:line="360" w:lineRule="auto"/>
        <w:ind w:firstLine="3600" w:firstLineChars="15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5DF1FE76">
      <w:pPr>
        <w:keepNext w:val="0"/>
        <w:keepLines w:val="0"/>
        <w:pageBreakBefore w:val="0"/>
        <w:widowControl w:val="0"/>
        <w:kinsoku/>
        <w:wordWrap/>
        <w:overflowPunct/>
        <w:topLinePunct w:val="0"/>
        <w:bidi w:val="0"/>
        <w:spacing w:line="360" w:lineRule="auto"/>
        <w:ind w:firstLine="0"/>
        <w:jc w:val="center"/>
        <w:textAlignment w:val="auto"/>
        <w:rPr>
          <w:rFonts w:hint="eastAsia" w:ascii="宋体" w:hAnsi="宋体" w:eastAsia="宋体" w:cs="宋体"/>
          <w:color w:val="000000"/>
          <w:sz w:val="28"/>
          <w:szCs w:val="28"/>
        </w:rPr>
      </w:pPr>
    </w:p>
    <w:p w14:paraId="527D9A9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bookmarkStart w:id="0" w:name="_GoBack"/>
      <w:bookmarkEnd w:id="0"/>
    </w:p>
    <w:p w14:paraId="77C2ED5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p>
    <w:p w14:paraId="4E61D79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p>
    <w:p w14:paraId="3FC10B3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p>
    <w:p w14:paraId="58E5CBA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p>
    <w:p w14:paraId="2E33CDC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p>
    <w:p w14:paraId="239D30B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p>
    <w:p w14:paraId="6B2CA23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p>
    <w:p w14:paraId="7154E942">
      <w:pPr>
        <w:pStyle w:val="2"/>
        <w:rPr>
          <w:rFonts w:hint="eastAsia" w:ascii="宋体" w:hAnsi="宋体" w:eastAsia="宋体" w:cs="宋体"/>
          <w:sz w:val="28"/>
          <w:szCs w:val="28"/>
          <w:lang w:val="en-US" w:eastAsia="zh-CN"/>
        </w:rPr>
      </w:pPr>
    </w:p>
    <w:p w14:paraId="319DBC6C">
      <w:pPr>
        <w:pStyle w:val="2"/>
        <w:jc w:val="both"/>
        <w:rPr>
          <w:rFonts w:hint="eastAsia" w:ascii="宋体" w:hAnsi="宋体" w:eastAsia="宋体" w:cs="宋体"/>
          <w:lang w:val="en-US" w:eastAsia="zh-CN"/>
        </w:rPr>
      </w:pPr>
    </w:p>
    <w:p w14:paraId="70DDA4D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p>
    <w:p w14:paraId="5D1207F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p>
    <w:p w14:paraId="14761B1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（二）特定资格要求：</w:t>
      </w:r>
    </w:p>
    <w:p w14:paraId="228A621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1、营业执照：</w:t>
      </w:r>
      <w:r>
        <w:rPr>
          <w:rFonts w:hint="eastAsia" w:ascii="宋体" w:hAnsi="宋体" w:eastAsia="宋体" w:cs="宋体"/>
          <w:sz w:val="24"/>
          <w:szCs w:val="24"/>
          <w:lang w:val="en-US" w:eastAsia="zh-CN"/>
        </w:rPr>
        <w:t>具有独立承担民事责任能力的法人、其他组织或自然人，营业执照、税务登记证、组织机构代码证（多证合一只提供营业执照，事业单位提供事业单位法人证书，自然人提供本人身份证）合法有效；</w:t>
      </w:r>
      <w:r>
        <w:rPr>
          <w:rFonts w:hint="eastAsia" w:ascii="宋体" w:hAnsi="宋体" w:eastAsia="宋体" w:cs="宋体"/>
          <w:sz w:val="24"/>
          <w:szCs w:val="24"/>
          <w:lang w:val="en-US" w:eastAsia="zh-CN"/>
        </w:rPr>
        <w:tab/>
      </w:r>
    </w:p>
    <w:p w14:paraId="23A0F94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p>
    <w:p w14:paraId="2E1225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p>
    <w:p w14:paraId="439ED19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p>
    <w:p w14:paraId="76F673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p>
    <w:p w14:paraId="632B48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p>
    <w:p w14:paraId="092C85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p>
    <w:p w14:paraId="06ED1C4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p>
    <w:p w14:paraId="640F35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p>
    <w:p w14:paraId="006542A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p>
    <w:p w14:paraId="0CCD1B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p>
    <w:p w14:paraId="342114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p>
    <w:p w14:paraId="7CBBEEC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p>
    <w:p w14:paraId="6F97E7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p>
    <w:p w14:paraId="59FB772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p>
    <w:p w14:paraId="0D9A62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p>
    <w:p w14:paraId="1DAC70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p>
    <w:p w14:paraId="5FFCC2A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p>
    <w:p w14:paraId="3D45B293">
      <w:pPr>
        <w:pStyle w:val="7"/>
        <w:rPr>
          <w:rFonts w:hint="eastAsia" w:ascii="宋体" w:hAnsi="宋体" w:eastAsia="宋体" w:cs="宋体"/>
          <w:sz w:val="28"/>
          <w:szCs w:val="28"/>
          <w:lang w:val="en-US" w:eastAsia="zh-CN"/>
        </w:rPr>
      </w:pPr>
    </w:p>
    <w:p w14:paraId="6B8243C7">
      <w:pPr>
        <w:rPr>
          <w:rFonts w:hint="eastAsia" w:ascii="宋体" w:hAnsi="宋体" w:eastAsia="宋体" w:cs="宋体"/>
          <w:sz w:val="28"/>
          <w:szCs w:val="28"/>
          <w:lang w:val="en-US" w:eastAsia="zh-CN"/>
        </w:rPr>
      </w:pPr>
    </w:p>
    <w:p w14:paraId="4F6AEF25">
      <w:pPr>
        <w:pStyle w:val="7"/>
        <w:rPr>
          <w:rFonts w:hint="eastAsia" w:ascii="宋体" w:hAnsi="宋体" w:eastAsia="宋体" w:cs="宋体"/>
          <w:sz w:val="28"/>
          <w:szCs w:val="28"/>
          <w:lang w:val="en-US" w:eastAsia="zh-CN"/>
        </w:rPr>
      </w:pPr>
    </w:p>
    <w:p w14:paraId="4D85F658">
      <w:pPr>
        <w:rPr>
          <w:rFonts w:hint="eastAsia" w:ascii="宋体" w:hAnsi="宋体" w:eastAsia="宋体" w:cs="宋体"/>
          <w:sz w:val="28"/>
          <w:szCs w:val="28"/>
          <w:lang w:val="en-US" w:eastAsia="zh-CN"/>
        </w:rPr>
      </w:pPr>
    </w:p>
    <w:p w14:paraId="0469DA79">
      <w:pPr>
        <w:pStyle w:val="7"/>
        <w:rPr>
          <w:rFonts w:hint="eastAsia" w:ascii="宋体" w:hAnsi="宋体" w:eastAsia="宋体" w:cs="宋体"/>
          <w:lang w:val="en-US" w:eastAsia="zh-CN"/>
        </w:rPr>
      </w:pPr>
    </w:p>
    <w:p w14:paraId="5AB0DB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p>
    <w:p w14:paraId="423FDE15">
      <w:pPr>
        <w:keepNext w:val="0"/>
        <w:keepLines w:val="0"/>
        <w:pageBreakBefore w:val="0"/>
        <w:widowControl w:val="0"/>
        <w:numPr>
          <w:ilvl w:val="0"/>
          <w:numId w:val="0"/>
        </w:numPr>
        <w:kinsoku/>
        <w:wordWrap/>
        <w:overflowPunct w:val="0"/>
        <w:topLinePunct w:val="0"/>
        <w:autoSpaceDE/>
        <w:autoSpaceDN/>
        <w:bidi w:val="0"/>
        <w:adjustRightInd/>
        <w:snapToGrid/>
        <w:spacing w:line="360" w:lineRule="auto"/>
        <w:ind w:firstLine="482"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b/>
          <w:bCs/>
          <w:kern w:val="2"/>
          <w:sz w:val="24"/>
          <w:szCs w:val="24"/>
          <w:lang w:val="en-US" w:eastAsia="zh-CN" w:bidi="ar-SA"/>
        </w:rPr>
        <w:t>2、</w:t>
      </w:r>
      <w:r>
        <w:rPr>
          <w:rFonts w:hint="eastAsia" w:ascii="宋体" w:hAnsi="宋体" w:eastAsia="宋体" w:cs="宋体"/>
          <w:b/>
          <w:bCs/>
          <w:sz w:val="24"/>
          <w:szCs w:val="24"/>
          <w:lang w:val="en-US" w:eastAsia="zh-CN"/>
        </w:rPr>
        <w:t>法人授权：</w:t>
      </w:r>
      <w:r>
        <w:rPr>
          <w:rFonts w:hint="eastAsia" w:ascii="宋体" w:hAnsi="宋体" w:eastAsia="宋体" w:cs="宋体"/>
          <w:sz w:val="24"/>
          <w:szCs w:val="24"/>
          <w:lang w:val="en-US" w:eastAsia="zh-CN"/>
        </w:rPr>
        <w:t>提供法定代表人授权委托书及委托代理人有效身份证原件，法定代表人直接参加开标会议，需提供法定代表人身份证明及其有效的身份证原件；</w:t>
      </w:r>
      <w:r>
        <w:rPr>
          <w:rFonts w:hint="eastAsia" w:ascii="宋体" w:hAnsi="宋体" w:eastAsia="宋体" w:cs="宋体"/>
          <w:sz w:val="24"/>
          <w:szCs w:val="24"/>
          <w:lang w:val="en-US" w:eastAsia="zh-CN"/>
        </w:rPr>
        <w:tab/>
      </w:r>
    </w:p>
    <w:p w14:paraId="379684AC">
      <w:pPr>
        <w:keepNext w:val="0"/>
        <w:keepLines w:val="0"/>
        <w:pageBreakBefore w:val="0"/>
        <w:widowControl w:val="0"/>
        <w:numPr>
          <w:ilvl w:val="0"/>
          <w:numId w:val="0"/>
        </w:numPr>
        <w:kinsoku/>
        <w:wordWrap/>
        <w:overflowPunct w:val="0"/>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法定代表人身份证明</w:t>
      </w:r>
    </w:p>
    <w:p w14:paraId="67C5B587">
      <w:pPr>
        <w:keepNext w:val="0"/>
        <w:keepLines w:val="0"/>
        <w:pageBreakBefore w:val="0"/>
        <w:widowControl w:val="0"/>
        <w:kinsoku/>
        <w:wordWrap/>
        <w:overflowPunct w:val="0"/>
        <w:topLinePunct w:val="0"/>
        <w:bidi w:val="0"/>
        <w:spacing w:line="48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名称：</w:t>
      </w:r>
    </w:p>
    <w:p w14:paraId="43C13D67">
      <w:pPr>
        <w:keepNext w:val="0"/>
        <w:keepLines w:val="0"/>
        <w:pageBreakBefore w:val="0"/>
        <w:widowControl w:val="0"/>
        <w:kinsoku/>
        <w:wordWrap/>
        <w:overflowPunct w:val="0"/>
        <w:topLinePunct w:val="0"/>
        <w:bidi w:val="0"/>
        <w:spacing w:line="48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单位性质：</w:t>
      </w:r>
    </w:p>
    <w:p w14:paraId="6E460D0C">
      <w:pPr>
        <w:keepNext w:val="0"/>
        <w:keepLines w:val="0"/>
        <w:pageBreakBefore w:val="0"/>
        <w:widowControl w:val="0"/>
        <w:kinsoku/>
        <w:wordWrap/>
        <w:overflowPunct w:val="0"/>
        <w:topLinePunct w:val="0"/>
        <w:bidi w:val="0"/>
        <w:spacing w:line="48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地    址：</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p>
    <w:p w14:paraId="677A4DBC">
      <w:pPr>
        <w:keepNext w:val="0"/>
        <w:keepLines w:val="0"/>
        <w:pageBreakBefore w:val="0"/>
        <w:widowControl w:val="0"/>
        <w:kinsoku/>
        <w:wordWrap/>
        <w:overflowPunct w:val="0"/>
        <w:topLinePunct w:val="0"/>
        <w:bidi w:val="0"/>
        <w:spacing w:line="48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成立时间：</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日</w:t>
      </w:r>
    </w:p>
    <w:p w14:paraId="3859B102">
      <w:pPr>
        <w:keepNext w:val="0"/>
        <w:keepLines w:val="0"/>
        <w:pageBreakBefore w:val="0"/>
        <w:widowControl w:val="0"/>
        <w:kinsoku/>
        <w:wordWrap/>
        <w:overflowPunct w:val="0"/>
        <w:topLinePunct w:val="0"/>
        <w:bidi w:val="0"/>
        <w:spacing w:line="48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经营期限：</w:t>
      </w:r>
    </w:p>
    <w:p w14:paraId="64F41D3E">
      <w:pPr>
        <w:keepNext w:val="0"/>
        <w:keepLines w:val="0"/>
        <w:pageBreakBefore w:val="0"/>
        <w:widowControl w:val="0"/>
        <w:kinsoku/>
        <w:wordWrap/>
        <w:overflowPunct w:val="0"/>
        <w:topLinePunct w:val="0"/>
        <w:bidi w:val="0"/>
        <w:spacing w:line="480" w:lineRule="auto"/>
        <w:ind w:firstLine="480" w:firstLineChars="200"/>
        <w:textAlignment w:val="auto"/>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姓名：</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性别：</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年龄：</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职务：</w:t>
      </w:r>
      <w:r>
        <w:rPr>
          <w:rFonts w:hint="eastAsia" w:ascii="宋体" w:hAnsi="宋体" w:eastAsia="宋体" w:cs="宋体"/>
          <w:color w:val="000000" w:themeColor="text1"/>
          <w:sz w:val="24"/>
          <w:szCs w:val="24"/>
          <w:u w:val="single"/>
          <w14:textFill>
            <w14:solidFill>
              <w14:schemeClr w14:val="tx1"/>
            </w14:solidFill>
          </w14:textFill>
        </w:rPr>
        <w:t xml:space="preserve">     </w:t>
      </w:r>
    </w:p>
    <w:p w14:paraId="10EE79B7">
      <w:pPr>
        <w:keepNext w:val="0"/>
        <w:keepLines w:val="0"/>
        <w:pageBreakBefore w:val="0"/>
        <w:widowControl w:val="0"/>
        <w:kinsoku/>
        <w:wordWrap/>
        <w:overflowPunct w:val="0"/>
        <w:topLinePunct w:val="0"/>
        <w:bidi w:val="0"/>
        <w:spacing w:line="48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系（</w:t>
      </w: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名称）的法定代表人</w:t>
      </w:r>
    </w:p>
    <w:p w14:paraId="0C121DD7">
      <w:pPr>
        <w:keepNext w:val="0"/>
        <w:keepLines w:val="0"/>
        <w:pageBreakBefore w:val="0"/>
        <w:widowControl w:val="0"/>
        <w:kinsoku/>
        <w:wordWrap/>
        <w:overflowPunct w:val="0"/>
        <w:topLinePunct w:val="0"/>
        <w:bidi w:val="0"/>
        <w:spacing w:line="48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特此证明</w:t>
      </w:r>
    </w:p>
    <w:p w14:paraId="71CC7648">
      <w:pPr>
        <w:keepNext w:val="0"/>
        <w:keepLines w:val="0"/>
        <w:pageBreakBefore w:val="0"/>
        <w:widowControl w:val="0"/>
        <w:kinsoku/>
        <w:wordWrap/>
        <w:overflowPunct w:val="0"/>
        <w:topLinePunct w:val="0"/>
        <w:bidi w:val="0"/>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（附法定代表人身份证复印件并加盖公章）</w:t>
      </w:r>
    </w:p>
    <w:tbl>
      <w:tblPr>
        <w:tblStyle w:val="9"/>
        <w:tblW w:w="86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45"/>
        <w:gridCol w:w="4369"/>
      </w:tblGrid>
      <w:tr w14:paraId="1F3EB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6" w:hRule="atLeast"/>
          <w:jc w:val="center"/>
        </w:trPr>
        <w:tc>
          <w:tcPr>
            <w:tcW w:w="4245" w:type="dxa"/>
            <w:vAlign w:val="center"/>
          </w:tcPr>
          <w:p w14:paraId="3C4FD240">
            <w:pPr>
              <w:keepNext w:val="0"/>
              <w:keepLines w:val="0"/>
              <w:pageBreakBefore w:val="0"/>
              <w:widowControl w:val="0"/>
              <w:kinsoku/>
              <w:wordWrap/>
              <w:overflowPunct w:val="0"/>
              <w:topLinePunct w:val="0"/>
              <w:bidi w:val="0"/>
              <w:spacing w:line="360" w:lineRule="auto"/>
              <w:jc w:val="center"/>
              <w:textAlignment w:val="auto"/>
              <w:rPr>
                <w:rFonts w:hint="eastAsia" w:ascii="宋体" w:hAnsi="宋体" w:eastAsia="宋体" w:cs="宋体"/>
                <w:color w:val="000000" w:themeColor="text1"/>
                <w:sz w:val="24"/>
                <w:szCs w:val="24"/>
                <w:vertAlign w:val="baselin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法定代表人身份证正面</w:t>
            </w:r>
          </w:p>
        </w:tc>
        <w:tc>
          <w:tcPr>
            <w:tcW w:w="4369" w:type="dxa"/>
            <w:vAlign w:val="center"/>
          </w:tcPr>
          <w:p w14:paraId="4C733981">
            <w:pPr>
              <w:keepNext w:val="0"/>
              <w:keepLines w:val="0"/>
              <w:pageBreakBefore w:val="0"/>
              <w:widowControl w:val="0"/>
              <w:kinsoku/>
              <w:wordWrap/>
              <w:overflowPunct w:val="0"/>
              <w:topLinePunct w:val="0"/>
              <w:bidi w:val="0"/>
              <w:spacing w:line="360" w:lineRule="auto"/>
              <w:jc w:val="center"/>
              <w:textAlignment w:val="auto"/>
              <w:rPr>
                <w:rFonts w:hint="eastAsia" w:ascii="宋体" w:hAnsi="宋体" w:eastAsia="宋体" w:cs="宋体"/>
                <w:color w:val="000000" w:themeColor="text1"/>
                <w:sz w:val="24"/>
                <w:szCs w:val="24"/>
                <w:vertAlign w:val="baselin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法定代表人身份证反面</w:t>
            </w:r>
          </w:p>
        </w:tc>
      </w:tr>
    </w:tbl>
    <w:p w14:paraId="6390EBA6">
      <w:pPr>
        <w:keepNext w:val="0"/>
        <w:keepLines w:val="0"/>
        <w:pageBreakBefore w:val="0"/>
        <w:widowControl w:val="0"/>
        <w:kinsoku/>
        <w:wordWrap/>
        <w:overflowPunct w:val="0"/>
        <w:topLinePunct w:val="0"/>
        <w:bidi w:val="0"/>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p>
    <w:p w14:paraId="188875D2">
      <w:pPr>
        <w:keepNext w:val="0"/>
        <w:keepLines w:val="0"/>
        <w:pageBreakBefore w:val="0"/>
        <w:widowControl w:val="0"/>
        <w:kinsoku/>
        <w:wordWrap/>
        <w:overflowPunct w:val="0"/>
        <w:topLinePunct w:val="0"/>
        <w:autoSpaceDE/>
        <w:autoSpaceDN/>
        <w:bidi w:val="0"/>
        <w:adjustRightInd/>
        <w:snapToGrid/>
        <w:spacing w:line="440" w:lineRule="exact"/>
        <w:ind w:right="482" w:firstLine="3600" w:firstLineChars="15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名称</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（加盖单位公章）</w:t>
      </w:r>
    </w:p>
    <w:p w14:paraId="3D16AC6C">
      <w:pPr>
        <w:keepNext w:val="0"/>
        <w:keepLines w:val="0"/>
        <w:pageBreakBefore w:val="0"/>
        <w:widowControl w:val="0"/>
        <w:kinsoku/>
        <w:wordWrap/>
        <w:overflowPunct w:val="0"/>
        <w:topLinePunct w:val="0"/>
        <w:autoSpaceDE/>
        <w:autoSpaceDN/>
        <w:bidi w:val="0"/>
        <w:adjustRightInd/>
        <w:snapToGrid/>
        <w:spacing w:line="440" w:lineRule="exact"/>
        <w:ind w:right="482" w:firstLine="3600" w:firstLineChars="1500"/>
        <w:jc w:val="center"/>
        <w:textAlignment w:val="auto"/>
        <w:rPr>
          <w:rFonts w:hint="eastAsia" w:ascii="宋体" w:hAnsi="宋体" w:eastAsia="宋体" w:cs="宋体"/>
          <w:color w:val="000000" w:themeColor="text1"/>
          <w:sz w:val="24"/>
          <w:szCs w:val="24"/>
          <w14:textFill>
            <w14:solidFill>
              <w14:schemeClr w14:val="tx1"/>
            </w14:solidFill>
          </w14:textFill>
        </w:rPr>
      </w:pPr>
    </w:p>
    <w:p w14:paraId="7CF7CE73">
      <w:pPr>
        <w:keepNext w:val="0"/>
        <w:keepLines w:val="0"/>
        <w:pageBreakBefore w:val="0"/>
        <w:widowControl w:val="0"/>
        <w:kinsoku/>
        <w:wordWrap/>
        <w:overflowPunct w:val="0"/>
        <w:topLinePunct w:val="0"/>
        <w:autoSpaceDE/>
        <w:autoSpaceDN/>
        <w:bidi w:val="0"/>
        <w:adjustRightInd/>
        <w:snapToGrid/>
        <w:spacing w:line="440" w:lineRule="exact"/>
        <w:ind w:right="482" w:firstLine="3600" w:firstLineChars="15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日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期：</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日</w:t>
      </w:r>
    </w:p>
    <w:p w14:paraId="515E72F3">
      <w:pPr>
        <w:keepNext w:val="0"/>
        <w:keepLines w:val="0"/>
        <w:pageBreakBefore w:val="0"/>
        <w:widowControl w:val="0"/>
        <w:kinsoku/>
        <w:wordWrap/>
        <w:overflowPunct w:val="0"/>
        <w:topLinePunct w:val="0"/>
        <w:bidi w:val="0"/>
        <w:spacing w:line="360" w:lineRule="auto"/>
        <w:jc w:val="center"/>
        <w:textAlignment w:val="auto"/>
        <w:rPr>
          <w:rFonts w:hint="eastAsia" w:ascii="宋体" w:hAnsi="宋体" w:eastAsia="宋体" w:cs="宋体"/>
          <w:color w:val="000000" w:themeColor="text1"/>
          <w:kern w:val="0"/>
          <w:sz w:val="24"/>
          <w:szCs w:val="24"/>
          <w14:textFill>
            <w14:solidFill>
              <w14:schemeClr w14:val="tx1"/>
            </w14:solidFill>
          </w14:textFill>
        </w:rPr>
        <w:sectPr>
          <w:pgSz w:w="11906" w:h="16838"/>
          <w:pgMar w:top="1440" w:right="1080" w:bottom="1440" w:left="1080" w:header="1134" w:footer="1134" w:gutter="0"/>
          <w:pgNumType w:fmt="decimal"/>
          <w:cols w:space="720" w:num="1"/>
        </w:sectPr>
      </w:pPr>
    </w:p>
    <w:p w14:paraId="6C0C7E8F">
      <w:pPr>
        <w:keepNext w:val="0"/>
        <w:keepLines w:val="0"/>
        <w:pageBreakBefore w:val="0"/>
        <w:widowControl w:val="0"/>
        <w:kinsoku/>
        <w:wordWrap/>
        <w:overflowPunct w:val="0"/>
        <w:topLinePunct w:val="0"/>
        <w:bidi w:val="0"/>
        <w:adjustRightInd w:val="0"/>
        <w:snapToGrid w:val="0"/>
        <w:spacing w:line="360" w:lineRule="auto"/>
        <w:jc w:val="center"/>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 xml:space="preserve">法定代表人授权委托书 </w:t>
      </w:r>
    </w:p>
    <w:p w14:paraId="7B2BCC5B">
      <w:pPr>
        <w:keepNext w:val="0"/>
        <w:keepLines w:val="0"/>
        <w:pageBreakBefore w:val="0"/>
        <w:widowControl w:val="0"/>
        <w:kinsoku/>
        <w:wordWrap/>
        <w:overflowPunct w:val="0"/>
        <w:topLinePunct w:val="0"/>
        <w:bidi w:val="0"/>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本人</w:t>
      </w:r>
      <w:r>
        <w:rPr>
          <w:rFonts w:hint="eastAsia" w:ascii="宋体" w:hAnsi="宋体" w:eastAsia="宋体" w:cs="宋体"/>
          <w:color w:val="000000" w:themeColor="text1"/>
          <w:sz w:val="24"/>
          <w:szCs w:val="24"/>
          <w:u w:val="single"/>
          <w14:textFill>
            <w14:solidFill>
              <w14:schemeClr w14:val="tx1"/>
            </w14:solidFill>
          </w14:textFill>
        </w:rPr>
        <w:t>（姓名）</w:t>
      </w:r>
      <w:r>
        <w:rPr>
          <w:rFonts w:hint="eastAsia" w:ascii="宋体" w:hAnsi="宋体" w:eastAsia="宋体" w:cs="宋体"/>
          <w:color w:val="000000" w:themeColor="text1"/>
          <w:sz w:val="24"/>
          <w:szCs w:val="24"/>
          <w14:textFill>
            <w14:solidFill>
              <w14:schemeClr w14:val="tx1"/>
            </w14:solidFill>
          </w14:textFill>
        </w:rPr>
        <w:t>系</w:t>
      </w:r>
      <w:r>
        <w:rPr>
          <w:rFonts w:hint="eastAsia" w:ascii="宋体" w:hAnsi="宋体" w:eastAsia="宋体" w:cs="宋体"/>
          <w:color w:val="000000" w:themeColor="text1"/>
          <w:sz w:val="24"/>
          <w:szCs w:val="24"/>
          <w:u w:val="single"/>
          <w14:textFill>
            <w14:solidFill>
              <w14:schemeClr w14:val="tx1"/>
            </w14:solidFill>
          </w14:textFill>
        </w:rPr>
        <w:t>（</w:t>
      </w:r>
      <w:r>
        <w:rPr>
          <w:rFonts w:hint="eastAsia" w:ascii="宋体" w:hAnsi="宋体" w:eastAsia="宋体" w:cs="宋体"/>
          <w:color w:val="000000" w:themeColor="text1"/>
          <w:sz w:val="24"/>
          <w:szCs w:val="24"/>
          <w:u w:val="single"/>
          <w:lang w:eastAsia="zh-CN"/>
          <w14:textFill>
            <w14:solidFill>
              <w14:schemeClr w14:val="tx1"/>
            </w14:solidFill>
          </w14:textFill>
        </w:rPr>
        <w:t>供应商</w:t>
      </w:r>
      <w:r>
        <w:rPr>
          <w:rFonts w:hint="eastAsia" w:ascii="宋体" w:hAnsi="宋体" w:eastAsia="宋体" w:cs="宋体"/>
          <w:color w:val="000000" w:themeColor="text1"/>
          <w:sz w:val="24"/>
          <w:szCs w:val="24"/>
          <w:u w:val="single"/>
          <w14:textFill>
            <w14:solidFill>
              <w14:schemeClr w14:val="tx1"/>
            </w14:solidFill>
          </w14:textFill>
        </w:rPr>
        <w:t>名称）</w:t>
      </w:r>
      <w:r>
        <w:rPr>
          <w:rFonts w:hint="eastAsia" w:ascii="宋体" w:hAnsi="宋体" w:eastAsia="宋体" w:cs="宋体"/>
          <w:color w:val="000000" w:themeColor="text1"/>
          <w:sz w:val="24"/>
          <w:szCs w:val="24"/>
          <w14:textFill>
            <w14:solidFill>
              <w14:schemeClr w14:val="tx1"/>
            </w14:solidFill>
          </w14:textFill>
        </w:rPr>
        <w:t>的法定代表人，现委托</w:t>
      </w:r>
      <w:r>
        <w:rPr>
          <w:rFonts w:hint="eastAsia" w:ascii="宋体" w:hAnsi="宋体" w:eastAsia="宋体" w:cs="宋体"/>
          <w:color w:val="000000" w:themeColor="text1"/>
          <w:sz w:val="24"/>
          <w:szCs w:val="24"/>
          <w:u w:val="single"/>
          <w14:textFill>
            <w14:solidFill>
              <w14:schemeClr w14:val="tx1"/>
            </w14:solidFill>
          </w14:textFill>
        </w:rPr>
        <w:t xml:space="preserve"> （姓名）</w:t>
      </w:r>
      <w:r>
        <w:rPr>
          <w:rFonts w:hint="eastAsia" w:ascii="宋体" w:hAnsi="宋体" w:eastAsia="宋体" w:cs="宋体"/>
          <w:color w:val="000000" w:themeColor="text1"/>
          <w:sz w:val="24"/>
          <w:szCs w:val="24"/>
          <w14:textFill>
            <w14:solidFill>
              <w14:schemeClr w14:val="tx1"/>
            </w14:solidFill>
          </w14:textFill>
        </w:rPr>
        <w:t>为我方代理人。代理人根据授权，以我方名义签署、澄清、说明、补正、递交、撤回、修改</w:t>
      </w:r>
      <w:r>
        <w:rPr>
          <w:rFonts w:hint="eastAsia" w:ascii="宋体" w:hAnsi="宋体" w:eastAsia="宋体" w:cs="宋体"/>
          <w:color w:val="000000" w:themeColor="text1"/>
          <w:sz w:val="24"/>
          <w:szCs w:val="24"/>
          <w:u w:val="single"/>
          <w14:textFill>
            <w14:solidFill>
              <w14:schemeClr w14:val="tx1"/>
            </w14:solidFill>
          </w14:textFill>
        </w:rPr>
        <w:t xml:space="preserve">  （项目名称）  </w:t>
      </w:r>
      <w:r>
        <w:rPr>
          <w:rFonts w:hint="eastAsia" w:ascii="宋体" w:hAnsi="宋体" w:eastAsia="宋体" w:cs="宋体"/>
          <w:color w:val="000000" w:themeColor="text1"/>
          <w:sz w:val="24"/>
          <w:szCs w:val="24"/>
          <w14:textFill>
            <w14:solidFill>
              <w14:schemeClr w14:val="tx1"/>
            </w14:solidFill>
          </w14:textFill>
        </w:rPr>
        <w:t>磋商响应文件、签订合同和处理有关事宜，其法律后果由我方承担。</w:t>
      </w:r>
    </w:p>
    <w:p w14:paraId="540D3491">
      <w:pPr>
        <w:keepNext w:val="0"/>
        <w:keepLines w:val="0"/>
        <w:pageBreakBefore w:val="0"/>
        <w:widowControl w:val="0"/>
        <w:kinsoku/>
        <w:wordWrap/>
        <w:overflowPunct w:val="0"/>
        <w:topLinePunct w:val="0"/>
        <w:bidi w:val="0"/>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代理人无转委托权。</w:t>
      </w:r>
    </w:p>
    <w:p w14:paraId="1C94B812">
      <w:pPr>
        <w:keepNext w:val="0"/>
        <w:keepLines w:val="0"/>
        <w:pageBreakBefore w:val="0"/>
        <w:widowControl w:val="0"/>
        <w:kinsoku/>
        <w:wordWrap/>
        <w:overflowPunct w:val="0"/>
        <w:topLinePunct w:val="0"/>
        <w:bidi w:val="0"/>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委托期限：自磋商响应文件递交截止之日起90日历天</w:t>
      </w:r>
    </w:p>
    <w:p w14:paraId="780C8655">
      <w:pPr>
        <w:keepNext w:val="0"/>
        <w:keepLines w:val="0"/>
        <w:pageBreakBefore w:val="0"/>
        <w:widowControl w:val="0"/>
        <w:kinsoku/>
        <w:wordWrap/>
        <w:overflowPunct w:val="0"/>
        <w:topLinePunct w:val="0"/>
        <w:bidi w:val="0"/>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法定代表人签字或盖章：               被授权人签字或盖章：</w:t>
      </w:r>
    </w:p>
    <w:p w14:paraId="39177977">
      <w:pPr>
        <w:keepNext w:val="0"/>
        <w:keepLines w:val="0"/>
        <w:pageBreakBefore w:val="0"/>
        <w:widowControl w:val="0"/>
        <w:kinsoku/>
        <w:wordWrap/>
        <w:overflowPunct w:val="0"/>
        <w:topLinePunct w:val="0"/>
        <w:bidi w:val="0"/>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职          务：                     职          务：</w:t>
      </w:r>
    </w:p>
    <w:p w14:paraId="487AC2C9">
      <w:pPr>
        <w:keepNext w:val="0"/>
        <w:keepLines w:val="0"/>
        <w:pageBreakBefore w:val="0"/>
        <w:widowControl w:val="0"/>
        <w:kinsoku/>
        <w:wordWrap/>
        <w:overflowPunct w:val="0"/>
        <w:topLinePunct w:val="0"/>
        <w:bidi w:val="0"/>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身  份  证  号：                     身  份  证  号：</w:t>
      </w:r>
    </w:p>
    <w:p w14:paraId="0EF01242">
      <w:pPr>
        <w:keepNext w:val="0"/>
        <w:keepLines w:val="0"/>
        <w:pageBreakBefore w:val="0"/>
        <w:widowControl w:val="0"/>
        <w:kinsoku/>
        <w:wordWrap/>
        <w:overflowPunct w:val="0"/>
        <w:topLinePunct w:val="0"/>
        <w:bidi w:val="0"/>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14:paraId="7F4AAF49">
      <w:pPr>
        <w:keepNext w:val="0"/>
        <w:keepLines w:val="0"/>
        <w:pageBreakBefore w:val="0"/>
        <w:widowControl w:val="0"/>
        <w:kinsoku/>
        <w:wordWrap/>
        <w:overflowPunct w:val="0"/>
        <w:topLinePunct w:val="0"/>
        <w:bidi w:val="0"/>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附：法定代表人、被授权人身份证复印件。（二代身份证正、反两面都需复印）</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49EB0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noWrap w:val="0"/>
            <w:vAlign w:val="center"/>
          </w:tcPr>
          <w:p w14:paraId="0BAE36DF">
            <w:pPr>
              <w:keepNext w:val="0"/>
              <w:keepLines w:val="0"/>
              <w:pageBreakBefore w:val="0"/>
              <w:widowControl w:val="0"/>
              <w:kinsoku/>
              <w:wordWrap/>
              <w:overflowPunct w:val="0"/>
              <w:topLinePunct w:val="0"/>
              <w:bidi w:val="0"/>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法定代表人身份证复印件</w:t>
            </w:r>
          </w:p>
          <w:p w14:paraId="123FD60A">
            <w:pPr>
              <w:keepNext w:val="0"/>
              <w:keepLines w:val="0"/>
              <w:pageBreakBefore w:val="0"/>
              <w:widowControl w:val="0"/>
              <w:kinsoku/>
              <w:wordWrap/>
              <w:overflowPunct w:val="0"/>
              <w:topLinePunct w:val="0"/>
              <w:bidi w:val="0"/>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（正面）</w:t>
            </w:r>
          </w:p>
        </w:tc>
        <w:tc>
          <w:tcPr>
            <w:tcW w:w="4288" w:type="dxa"/>
            <w:tcBorders>
              <w:top w:val="single" w:color="auto" w:sz="4" w:space="0"/>
              <w:left w:val="single" w:color="auto" w:sz="4" w:space="0"/>
              <w:bottom w:val="single" w:color="auto" w:sz="4" w:space="0"/>
              <w:right w:val="single" w:color="auto" w:sz="4" w:space="0"/>
            </w:tcBorders>
            <w:noWrap w:val="0"/>
            <w:vAlign w:val="center"/>
          </w:tcPr>
          <w:p w14:paraId="1E5524CE">
            <w:pPr>
              <w:keepNext w:val="0"/>
              <w:keepLines w:val="0"/>
              <w:pageBreakBefore w:val="0"/>
              <w:widowControl w:val="0"/>
              <w:kinsoku/>
              <w:wordWrap/>
              <w:overflowPunct w:val="0"/>
              <w:topLinePunct w:val="0"/>
              <w:bidi w:val="0"/>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被授权人身份证复印件</w:t>
            </w:r>
          </w:p>
          <w:p w14:paraId="75AE735C">
            <w:pPr>
              <w:keepNext w:val="0"/>
              <w:keepLines w:val="0"/>
              <w:pageBreakBefore w:val="0"/>
              <w:widowControl w:val="0"/>
              <w:kinsoku/>
              <w:wordWrap/>
              <w:overflowPunct w:val="0"/>
              <w:topLinePunct w:val="0"/>
              <w:bidi w:val="0"/>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（正面）</w:t>
            </w:r>
          </w:p>
        </w:tc>
      </w:tr>
      <w:tr w14:paraId="0F0B1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noWrap w:val="0"/>
            <w:vAlign w:val="center"/>
          </w:tcPr>
          <w:p w14:paraId="6A819707">
            <w:pPr>
              <w:keepNext w:val="0"/>
              <w:keepLines w:val="0"/>
              <w:pageBreakBefore w:val="0"/>
              <w:widowControl w:val="0"/>
              <w:kinsoku/>
              <w:wordWrap/>
              <w:overflowPunct w:val="0"/>
              <w:topLinePunct w:val="0"/>
              <w:bidi w:val="0"/>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法定代表人身份证复印件</w:t>
            </w:r>
          </w:p>
          <w:p w14:paraId="0405A0B1">
            <w:pPr>
              <w:keepNext w:val="0"/>
              <w:keepLines w:val="0"/>
              <w:pageBreakBefore w:val="0"/>
              <w:widowControl w:val="0"/>
              <w:kinsoku/>
              <w:wordWrap/>
              <w:overflowPunct w:val="0"/>
              <w:topLinePunct w:val="0"/>
              <w:bidi w:val="0"/>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（反面）</w:t>
            </w:r>
          </w:p>
        </w:tc>
        <w:tc>
          <w:tcPr>
            <w:tcW w:w="4288" w:type="dxa"/>
            <w:tcBorders>
              <w:top w:val="single" w:color="auto" w:sz="4" w:space="0"/>
              <w:left w:val="single" w:color="auto" w:sz="4" w:space="0"/>
              <w:bottom w:val="single" w:color="auto" w:sz="4" w:space="0"/>
              <w:right w:val="single" w:color="auto" w:sz="4" w:space="0"/>
            </w:tcBorders>
            <w:noWrap w:val="0"/>
            <w:vAlign w:val="center"/>
          </w:tcPr>
          <w:p w14:paraId="0D17981A">
            <w:pPr>
              <w:keepNext w:val="0"/>
              <w:keepLines w:val="0"/>
              <w:pageBreakBefore w:val="0"/>
              <w:widowControl w:val="0"/>
              <w:kinsoku/>
              <w:wordWrap/>
              <w:overflowPunct w:val="0"/>
              <w:topLinePunct w:val="0"/>
              <w:bidi w:val="0"/>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被授权人身份证复印件</w:t>
            </w:r>
          </w:p>
          <w:p w14:paraId="5E21BE44">
            <w:pPr>
              <w:keepNext w:val="0"/>
              <w:keepLines w:val="0"/>
              <w:pageBreakBefore w:val="0"/>
              <w:widowControl w:val="0"/>
              <w:kinsoku/>
              <w:wordWrap/>
              <w:overflowPunct w:val="0"/>
              <w:topLinePunct w:val="0"/>
              <w:bidi w:val="0"/>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（反面）</w:t>
            </w:r>
          </w:p>
        </w:tc>
      </w:tr>
    </w:tbl>
    <w:p w14:paraId="34258B68">
      <w:pPr>
        <w:keepNext w:val="0"/>
        <w:keepLines w:val="0"/>
        <w:pageBreakBefore w:val="0"/>
        <w:widowControl w:val="0"/>
        <w:kinsoku/>
        <w:wordWrap/>
        <w:overflowPunct w:val="0"/>
        <w:topLinePunct w:val="0"/>
        <w:bidi w:val="0"/>
        <w:spacing w:line="360" w:lineRule="auto"/>
        <w:ind w:firstLine="4440" w:firstLineChars="1850"/>
        <w:textAlignment w:val="auto"/>
        <w:rPr>
          <w:rFonts w:hint="eastAsia" w:ascii="宋体" w:hAnsi="宋体" w:eastAsia="宋体" w:cs="宋体"/>
          <w:color w:val="000000" w:themeColor="text1"/>
          <w:sz w:val="24"/>
          <w:szCs w:val="24"/>
          <w14:textFill>
            <w14:solidFill>
              <w14:schemeClr w14:val="tx1"/>
            </w14:solidFill>
          </w14:textFill>
        </w:rPr>
      </w:pPr>
    </w:p>
    <w:p w14:paraId="1F35761A">
      <w:pPr>
        <w:keepNext w:val="0"/>
        <w:keepLines w:val="0"/>
        <w:pageBreakBefore w:val="0"/>
        <w:widowControl w:val="0"/>
        <w:kinsoku/>
        <w:wordWrap/>
        <w:overflowPunct w:val="0"/>
        <w:topLinePunct w:val="0"/>
        <w:bidi w:val="0"/>
        <w:spacing w:line="440" w:lineRule="exact"/>
        <w:ind w:right="480"/>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名称</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（加盖单位公章）</w:t>
      </w:r>
    </w:p>
    <w:p w14:paraId="53A4E90B">
      <w:pPr>
        <w:keepNext w:val="0"/>
        <w:keepLines w:val="0"/>
        <w:pageBreakBefore w:val="0"/>
        <w:widowControl w:val="0"/>
        <w:kinsoku/>
        <w:wordWrap/>
        <w:overflowPunct w:val="0"/>
        <w:topLinePunct w:val="0"/>
        <w:bidi w:val="0"/>
        <w:spacing w:line="440" w:lineRule="exact"/>
        <w:ind w:right="480"/>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w:t>
      </w:r>
    </w:p>
    <w:p w14:paraId="075D158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日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期：</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日</w:t>
      </w:r>
    </w:p>
    <w:p w14:paraId="215A83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p>
    <w:p w14:paraId="48CC127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p>
    <w:p w14:paraId="2031B3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kern w:val="2"/>
          <w:sz w:val="24"/>
          <w:szCs w:val="24"/>
          <w:lang w:val="en-US" w:eastAsia="zh-CN" w:bidi="ar-SA"/>
        </w:rPr>
        <w:t>3、</w:t>
      </w:r>
      <w:r>
        <w:rPr>
          <w:rFonts w:hint="eastAsia" w:ascii="宋体" w:hAnsi="宋体" w:eastAsia="宋体" w:cs="宋体"/>
          <w:b/>
          <w:bCs/>
          <w:sz w:val="24"/>
          <w:szCs w:val="24"/>
          <w:lang w:val="en-US" w:eastAsia="zh-CN"/>
        </w:rPr>
        <w:t>财务报表：</w:t>
      </w:r>
      <w:r>
        <w:rPr>
          <w:rFonts w:hint="eastAsia" w:ascii="宋体" w:hAnsi="宋体" w:eastAsia="宋体" w:cs="宋体"/>
          <w:sz w:val="24"/>
          <w:szCs w:val="24"/>
          <w:lang w:val="en-US" w:eastAsia="zh-CN"/>
        </w:rPr>
        <w:t>提供2024年度的财务报表或具有财务审计资质的单位出具的财务报告（至少包括资产负债表和利润表，成立时间至提交响应文件截止时间不足一年的可提供成立后任意时段的资产负债表），或银行出具的资信证明；</w:t>
      </w:r>
    </w:p>
    <w:p w14:paraId="6BCC044E">
      <w:pPr>
        <w:pStyle w:val="7"/>
        <w:numPr>
          <w:ilvl w:val="0"/>
          <w:numId w:val="0"/>
        </w:numPr>
        <w:rPr>
          <w:rFonts w:hint="eastAsia" w:ascii="宋体" w:hAnsi="宋体" w:eastAsia="宋体" w:cs="宋体"/>
          <w:sz w:val="24"/>
          <w:szCs w:val="24"/>
          <w:lang w:val="en-US" w:eastAsia="zh-CN"/>
        </w:rPr>
      </w:pPr>
    </w:p>
    <w:p w14:paraId="475E388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kern w:val="2"/>
          <w:sz w:val="24"/>
          <w:szCs w:val="24"/>
          <w:lang w:val="en-US" w:eastAsia="zh-CN" w:bidi="ar-SA"/>
        </w:rPr>
        <w:t>4、</w:t>
      </w:r>
      <w:r>
        <w:rPr>
          <w:rFonts w:hint="eastAsia" w:ascii="宋体" w:hAnsi="宋体" w:eastAsia="宋体" w:cs="宋体"/>
          <w:b/>
          <w:bCs/>
          <w:sz w:val="24"/>
          <w:szCs w:val="24"/>
          <w:lang w:val="en-US" w:eastAsia="zh-CN"/>
        </w:rPr>
        <w:t>税收缴纳证明：</w:t>
      </w:r>
      <w:r>
        <w:rPr>
          <w:rFonts w:hint="eastAsia" w:ascii="宋体" w:hAnsi="宋体" w:eastAsia="宋体" w:cs="宋体"/>
          <w:sz w:val="24"/>
          <w:szCs w:val="24"/>
          <w:lang w:val="en-US" w:eastAsia="zh-CN"/>
        </w:rPr>
        <w:t>提供投标截止时间前一年内至少一个月的纳税证明或完税证明；依法免税的单位应提供相关证明材料；</w:t>
      </w:r>
    </w:p>
    <w:p w14:paraId="6465ACC0">
      <w:pPr>
        <w:pStyle w:val="7"/>
        <w:numPr>
          <w:ilvl w:val="0"/>
          <w:numId w:val="0"/>
        </w:numPr>
        <w:ind w:leftChars="400"/>
        <w:rPr>
          <w:rFonts w:hint="eastAsia" w:ascii="宋体" w:hAnsi="宋体" w:eastAsia="宋体" w:cs="宋体"/>
          <w:sz w:val="24"/>
          <w:szCs w:val="24"/>
          <w:lang w:val="en-US" w:eastAsia="zh-CN"/>
        </w:rPr>
      </w:pPr>
    </w:p>
    <w:p w14:paraId="3492F6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kern w:val="2"/>
          <w:sz w:val="24"/>
          <w:szCs w:val="24"/>
          <w:lang w:val="en-US" w:eastAsia="zh-CN" w:bidi="ar-SA"/>
        </w:rPr>
        <w:t>5、</w:t>
      </w:r>
      <w:r>
        <w:rPr>
          <w:rFonts w:hint="eastAsia" w:ascii="宋体" w:hAnsi="宋体" w:eastAsia="宋体" w:cs="宋体"/>
          <w:b/>
          <w:bCs/>
          <w:sz w:val="24"/>
          <w:szCs w:val="24"/>
          <w:lang w:val="en-US" w:eastAsia="zh-CN"/>
        </w:rPr>
        <w:t>社会保障资金缴纳证：</w:t>
      </w:r>
      <w:r>
        <w:rPr>
          <w:rFonts w:hint="eastAsia" w:ascii="宋体" w:hAnsi="宋体" w:eastAsia="宋体" w:cs="宋体"/>
          <w:sz w:val="24"/>
          <w:szCs w:val="24"/>
          <w:lang w:val="en-US" w:eastAsia="zh-CN"/>
        </w:rPr>
        <w:t>提供投标截止时间前一年内至少一个月的社会保障资金缴存凭证或社保机构开具的社会保险参保缴费情况证明，依法不需要缴纳社会保障资金的单位应提供相关证明材料；</w:t>
      </w:r>
    </w:p>
    <w:p w14:paraId="29C1D832">
      <w:pPr>
        <w:pStyle w:val="7"/>
        <w:numPr>
          <w:ilvl w:val="0"/>
          <w:numId w:val="0"/>
        </w:numPr>
        <w:ind w:leftChars="200"/>
        <w:rPr>
          <w:rFonts w:hint="eastAsia" w:ascii="宋体" w:hAnsi="宋体" w:eastAsia="宋体" w:cs="宋体"/>
          <w:sz w:val="24"/>
          <w:szCs w:val="24"/>
          <w:lang w:val="en-US" w:eastAsia="zh-CN"/>
        </w:rPr>
      </w:pPr>
    </w:p>
    <w:p w14:paraId="250BDFD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kern w:val="2"/>
          <w:sz w:val="24"/>
          <w:szCs w:val="24"/>
          <w:lang w:val="en-US" w:eastAsia="zh-CN" w:bidi="ar-SA"/>
        </w:rPr>
        <w:t>6、</w:t>
      </w:r>
      <w:r>
        <w:rPr>
          <w:rFonts w:hint="eastAsia" w:ascii="宋体" w:hAnsi="宋体" w:eastAsia="宋体" w:cs="宋体"/>
          <w:b/>
          <w:bCs/>
          <w:sz w:val="24"/>
          <w:szCs w:val="24"/>
          <w:lang w:val="en-US" w:eastAsia="zh-CN"/>
        </w:rPr>
        <w:t>供应商特定资格要求：</w:t>
      </w:r>
      <w:r>
        <w:rPr>
          <w:rFonts w:hint="eastAsia" w:ascii="宋体" w:hAnsi="宋体" w:eastAsia="宋体" w:cs="宋体"/>
          <w:sz w:val="24"/>
          <w:szCs w:val="24"/>
          <w:lang w:val="en-US" w:eastAsia="zh-CN"/>
        </w:rPr>
        <w:t>供应商须具备合法有效的劳务派遣经营许可证及人力资源服务许可证；</w:t>
      </w:r>
    </w:p>
    <w:p w14:paraId="114AD5F5">
      <w:pPr>
        <w:pStyle w:val="7"/>
        <w:numPr>
          <w:ilvl w:val="0"/>
          <w:numId w:val="0"/>
        </w:numPr>
        <w:ind w:leftChars="400"/>
        <w:rPr>
          <w:rFonts w:hint="eastAsia" w:ascii="宋体" w:hAnsi="宋体" w:eastAsia="宋体" w:cs="宋体"/>
          <w:lang w:val="en-US" w:eastAsia="zh-CN"/>
        </w:rPr>
      </w:pPr>
    </w:p>
    <w:p w14:paraId="32E2C8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kern w:val="2"/>
          <w:sz w:val="24"/>
          <w:szCs w:val="24"/>
          <w:lang w:val="en-US" w:eastAsia="zh-CN" w:bidi="ar-SA"/>
        </w:rPr>
        <w:t>7、</w:t>
      </w:r>
      <w:r>
        <w:rPr>
          <w:rFonts w:hint="eastAsia" w:ascii="宋体" w:hAnsi="宋体" w:eastAsia="宋体" w:cs="宋体"/>
          <w:b/>
          <w:bCs/>
          <w:sz w:val="24"/>
          <w:szCs w:val="24"/>
          <w:lang w:val="en-US" w:eastAsia="zh-CN"/>
        </w:rPr>
        <w:t>无重大违法记录声明：</w:t>
      </w:r>
      <w:r>
        <w:rPr>
          <w:rFonts w:hint="eastAsia" w:ascii="宋体" w:hAnsi="宋体" w:eastAsia="宋体" w:cs="宋体"/>
          <w:sz w:val="24"/>
          <w:szCs w:val="24"/>
          <w:lang w:val="en-US" w:eastAsia="zh-CN"/>
        </w:rPr>
        <w:t>参加政府采购活动前3年内在经营活动中没有重大违法记录的书面声明；</w:t>
      </w:r>
    </w:p>
    <w:p w14:paraId="77F82954">
      <w:pPr>
        <w:keepNext w:val="0"/>
        <w:keepLines w:val="0"/>
        <w:pageBreakBefore w:val="0"/>
        <w:widowControl w:val="0"/>
        <w:kinsoku/>
        <w:wordWrap/>
        <w:overflowPunct w:val="0"/>
        <w:topLinePunct w:val="0"/>
        <w:autoSpaceDE/>
        <w:autoSpaceDN/>
        <w:bidi w:val="0"/>
        <w:adjustRightInd/>
        <w:snapToGrid/>
        <w:spacing w:line="360" w:lineRule="auto"/>
        <w:ind w:right="0" w:firstLine="482" w:firstLineChars="200"/>
        <w:jc w:val="center"/>
        <w:textAlignment w:val="auto"/>
        <w:rPr>
          <w:rFonts w:hint="eastAsia" w:ascii="宋体" w:hAnsi="宋体" w:eastAsia="宋体" w:cs="宋体"/>
          <w:sz w:val="24"/>
          <w:szCs w:val="24"/>
        </w:rPr>
      </w:pPr>
      <w:r>
        <w:rPr>
          <w:rFonts w:hint="eastAsia" w:ascii="宋体" w:hAnsi="宋体" w:eastAsia="宋体" w:cs="宋体"/>
          <w:b/>
          <w:bCs/>
          <w:color w:val="auto"/>
          <w:sz w:val="24"/>
          <w:szCs w:val="24"/>
          <w:lang w:val="en-US" w:eastAsia="zh-CN"/>
        </w:rPr>
        <w:t>参加政府采购活动前三年内经营活动中无重大违法记录声明</w:t>
      </w:r>
      <w:r>
        <w:rPr>
          <w:rFonts w:hint="eastAsia" w:ascii="宋体" w:hAnsi="宋体" w:eastAsia="宋体" w:cs="宋体"/>
          <w:b/>
          <w:color w:val="000000"/>
          <w:sz w:val="24"/>
          <w:szCs w:val="24"/>
        </w:rPr>
        <w:t xml:space="preserve"> </w:t>
      </w:r>
    </w:p>
    <w:p w14:paraId="1DA6E880">
      <w:pPr>
        <w:pStyle w:val="6"/>
        <w:keepNext w:val="0"/>
        <w:keepLines w:val="0"/>
        <w:pageBreakBefore w:val="0"/>
        <w:widowControl w:val="0"/>
        <w:kinsoku/>
        <w:wordWrap/>
        <w:overflowPunct w:val="0"/>
        <w:topLinePunct w:val="0"/>
        <w:autoSpaceDE/>
        <w:autoSpaceDN/>
        <w:bidi w:val="0"/>
        <w:adjustRightInd/>
        <w:snapToGrid/>
        <w:spacing w:before="0" w:beforeAutospacing="0" w:after="0" w:afterAutospacing="0" w:line="360" w:lineRule="auto"/>
        <w:ind w:right="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致</w:t>
      </w:r>
      <w:r>
        <w:rPr>
          <w:rFonts w:hint="eastAsia" w:ascii="宋体" w:hAnsi="宋体" w:eastAsia="宋体" w:cs="宋体"/>
          <w:color w:val="000000"/>
          <w:sz w:val="24"/>
          <w:szCs w:val="24"/>
          <w:u w:val="single"/>
        </w:rPr>
        <w:t xml:space="preserve">（采购人）  </w:t>
      </w:r>
      <w:r>
        <w:rPr>
          <w:rFonts w:hint="eastAsia" w:ascii="宋体" w:hAnsi="宋体" w:eastAsia="宋体" w:cs="宋体"/>
          <w:color w:val="000000"/>
          <w:sz w:val="24"/>
          <w:szCs w:val="24"/>
        </w:rPr>
        <w:t>：</w:t>
      </w:r>
    </w:p>
    <w:p w14:paraId="425FD8B0">
      <w:pPr>
        <w:keepNext w:val="0"/>
        <w:keepLines w:val="0"/>
        <w:pageBreakBefore w:val="0"/>
        <w:widowControl w:val="0"/>
        <w:kinsoku/>
        <w:wordWrap/>
        <w:overflowPunct w:val="0"/>
        <w:topLinePunct w:val="0"/>
        <w:autoSpaceDE/>
        <w:autoSpaceDN/>
        <w:bidi w:val="0"/>
        <w:adjustRightInd/>
        <w:snapToGrid/>
        <w:spacing w:line="360" w:lineRule="auto"/>
        <w:ind w:right="0" w:firstLine="496"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w:t>
      </w:r>
      <w:r>
        <w:rPr>
          <w:rFonts w:hint="eastAsia" w:ascii="宋体" w:hAnsi="宋体" w:eastAsia="宋体" w:cs="宋体"/>
          <w:color w:val="000000"/>
          <w:spacing w:val="4"/>
          <w:sz w:val="24"/>
          <w:szCs w:val="24"/>
          <w:u w:val="single"/>
        </w:rPr>
        <w:t xml:space="preserve"> </w:t>
      </w:r>
      <w:r>
        <w:rPr>
          <w:rFonts w:hint="eastAsia" w:ascii="宋体" w:hAnsi="宋体" w:eastAsia="宋体" w:cs="宋体"/>
          <w:color w:val="000000"/>
          <w:spacing w:val="4"/>
          <w:sz w:val="24"/>
          <w:szCs w:val="24"/>
          <w:u w:val="single"/>
          <w:lang w:eastAsia="zh-CN"/>
        </w:rPr>
        <w:t>供应商</w:t>
      </w:r>
      <w:r>
        <w:rPr>
          <w:rFonts w:hint="eastAsia" w:ascii="宋体" w:hAnsi="宋体" w:eastAsia="宋体" w:cs="宋体"/>
          <w:color w:val="000000"/>
          <w:spacing w:val="4"/>
          <w:sz w:val="24"/>
          <w:szCs w:val="24"/>
          <w:u w:val="single"/>
        </w:rPr>
        <w:t xml:space="preserve">名称 </w:t>
      </w:r>
      <w:r>
        <w:rPr>
          <w:rFonts w:hint="eastAsia" w:ascii="宋体" w:hAnsi="宋体" w:eastAsia="宋体" w:cs="宋体"/>
          <w:color w:val="000000"/>
          <w:spacing w:val="4"/>
          <w:sz w:val="24"/>
          <w:szCs w:val="24"/>
        </w:rPr>
        <w:t>）为在中华人民共和国境内合法注册并经营的机构。在此郑重声明，我公司在参与本次</w:t>
      </w:r>
      <w:r>
        <w:rPr>
          <w:rFonts w:hint="eastAsia" w:ascii="宋体" w:hAnsi="宋体" w:eastAsia="宋体" w:cs="宋体"/>
          <w:color w:val="000000"/>
          <w:spacing w:val="4"/>
          <w:sz w:val="24"/>
          <w:szCs w:val="24"/>
          <w:lang w:val="en-US" w:eastAsia="zh-CN"/>
        </w:rPr>
        <w:t>政府</w:t>
      </w:r>
      <w:r>
        <w:rPr>
          <w:rFonts w:hint="eastAsia" w:ascii="宋体" w:hAnsi="宋体" w:eastAsia="宋体" w:cs="宋体"/>
          <w:color w:val="000000"/>
          <w:spacing w:val="4"/>
          <w:sz w:val="24"/>
          <w:szCs w:val="24"/>
        </w:rPr>
        <w:t>采购活动前3年内在经营活动中没有重大违法记录。</w:t>
      </w:r>
    </w:p>
    <w:p w14:paraId="1672DC4E">
      <w:pPr>
        <w:keepNext w:val="0"/>
        <w:keepLines w:val="0"/>
        <w:pageBreakBefore w:val="0"/>
        <w:widowControl w:val="0"/>
        <w:kinsoku/>
        <w:wordWrap/>
        <w:overflowPunct w:val="0"/>
        <w:topLinePunct w:val="0"/>
        <w:autoSpaceDE/>
        <w:autoSpaceDN/>
        <w:bidi w:val="0"/>
        <w:adjustRightInd/>
        <w:snapToGrid/>
        <w:spacing w:line="360" w:lineRule="auto"/>
        <w:ind w:right="0"/>
        <w:textAlignment w:val="auto"/>
        <w:rPr>
          <w:rFonts w:hint="eastAsia" w:ascii="宋体" w:hAnsi="宋体" w:eastAsia="宋体" w:cs="宋体"/>
          <w:color w:val="000000"/>
          <w:spacing w:val="4"/>
          <w:sz w:val="24"/>
          <w:szCs w:val="24"/>
        </w:rPr>
      </w:pPr>
    </w:p>
    <w:p w14:paraId="455924E4">
      <w:pPr>
        <w:keepNext w:val="0"/>
        <w:keepLines w:val="0"/>
        <w:pageBreakBefore w:val="0"/>
        <w:widowControl w:val="0"/>
        <w:kinsoku/>
        <w:wordWrap/>
        <w:overflowPunct w:val="0"/>
        <w:topLinePunct w:val="0"/>
        <w:autoSpaceDE/>
        <w:autoSpaceDN/>
        <w:bidi w:val="0"/>
        <w:adjustRightInd/>
        <w:snapToGrid/>
        <w:spacing w:line="240" w:lineRule="auto"/>
        <w:ind w:right="0" w:firstLine="3840" w:firstLineChars="16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供应商</w:t>
      </w:r>
      <w:r>
        <w:rPr>
          <w:rFonts w:hint="eastAsia" w:ascii="宋体" w:hAnsi="宋体" w:eastAsia="宋体" w:cs="宋体"/>
          <w:color w:val="000000"/>
          <w:sz w:val="24"/>
          <w:szCs w:val="24"/>
        </w:rPr>
        <w:t>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1D1DBD0A">
      <w:pPr>
        <w:keepNext w:val="0"/>
        <w:keepLines w:val="0"/>
        <w:pageBreakBefore w:val="0"/>
        <w:widowControl w:val="0"/>
        <w:kinsoku/>
        <w:wordWrap/>
        <w:overflowPunct w:val="0"/>
        <w:topLinePunct w:val="0"/>
        <w:autoSpaceDE/>
        <w:autoSpaceDN/>
        <w:bidi w:val="0"/>
        <w:adjustRightInd/>
        <w:snapToGrid/>
        <w:spacing w:line="360" w:lineRule="auto"/>
        <w:ind w:right="0" w:firstLine="3840" w:firstLineChars="1600"/>
        <w:jc w:val="both"/>
        <w:textAlignment w:val="auto"/>
        <w:rPr>
          <w:rFonts w:hint="eastAsia" w:ascii="宋体" w:hAnsi="宋体" w:eastAsia="宋体" w:cs="宋体"/>
          <w:color w:val="000000"/>
          <w:sz w:val="24"/>
          <w:szCs w:val="24"/>
        </w:rPr>
      </w:pPr>
    </w:p>
    <w:p w14:paraId="6F445EF7">
      <w:pPr>
        <w:keepNext w:val="0"/>
        <w:keepLines w:val="0"/>
        <w:pageBreakBefore w:val="0"/>
        <w:widowControl w:val="0"/>
        <w:kinsoku/>
        <w:wordWrap/>
        <w:overflowPunct w:val="0"/>
        <w:topLinePunct w:val="0"/>
        <w:autoSpaceDE/>
        <w:autoSpaceDN/>
        <w:bidi w:val="0"/>
        <w:adjustRightInd/>
        <w:snapToGrid/>
        <w:spacing w:line="360" w:lineRule="auto"/>
        <w:ind w:right="0" w:firstLine="3840" w:firstLineChars="1600"/>
        <w:jc w:val="both"/>
        <w:textAlignment w:val="auto"/>
        <w:rPr>
          <w:rFonts w:hint="eastAsia" w:ascii="宋体" w:hAnsi="宋体" w:eastAsia="宋体" w:cs="宋体"/>
          <w:lang w:val="en-US" w:eastAsia="zh-CN"/>
        </w:rPr>
      </w:pP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074801E7">
      <w:pPr>
        <w:rPr>
          <w:rFonts w:hint="eastAsia" w:ascii="宋体" w:hAnsi="宋体" w:eastAsia="宋体" w:cs="宋体"/>
          <w:lang w:val="en-US" w:eastAsia="zh-CN"/>
        </w:rPr>
      </w:pPr>
    </w:p>
    <w:p w14:paraId="38CB2B6E">
      <w:pPr>
        <w:keepNext w:val="0"/>
        <w:keepLines w:val="0"/>
        <w:pageBreakBefore w:val="0"/>
        <w:widowControl/>
        <w:numPr>
          <w:ilvl w:val="0"/>
          <w:numId w:val="0"/>
        </w:numPr>
        <w:kinsoku w:val="0"/>
        <w:wordWrap/>
        <w:overflowPunct w:val="0"/>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8、信用中国：</w:t>
      </w:r>
      <w:r>
        <w:rPr>
          <w:rFonts w:hint="eastAsia" w:ascii="宋体" w:hAnsi="宋体" w:eastAsia="宋体" w:cs="宋体"/>
          <w:sz w:val="24"/>
          <w:szCs w:val="24"/>
          <w:lang w:val="en-US" w:eastAsia="zh-CN"/>
        </w:rPr>
        <w:t>供应商未被列入“中国执行信息公开网”失信被执行人名单（http://zxgk.court.gov.cn/shixin/），未被列入“信用中国”网站（www.creditchina.gov.cn）重大税收违法失信主体，未被列入“中国政府采购网”（www.ccgp.gov.cn）政府采购严重违法失信行为记录名单；</w:t>
      </w:r>
    </w:p>
    <w:p w14:paraId="42DD777A">
      <w:pPr>
        <w:pStyle w:val="7"/>
        <w:numPr>
          <w:ilvl w:val="0"/>
          <w:numId w:val="0"/>
        </w:numPr>
        <w:ind w:leftChars="200"/>
        <w:rPr>
          <w:rFonts w:hint="eastAsia" w:ascii="宋体" w:hAnsi="宋体" w:eastAsia="宋体" w:cs="宋体"/>
          <w:lang w:val="en-US" w:eastAsia="zh-CN"/>
        </w:rPr>
      </w:pPr>
    </w:p>
    <w:p w14:paraId="272845A7">
      <w:pPr>
        <w:rPr>
          <w:rFonts w:hint="eastAsia" w:ascii="宋体" w:hAnsi="宋体" w:eastAsia="宋体" w:cs="宋体"/>
          <w:sz w:val="24"/>
          <w:szCs w:val="24"/>
          <w:lang w:val="en-US" w:eastAsia="zh-CN"/>
        </w:rPr>
      </w:pPr>
    </w:p>
    <w:p w14:paraId="6C81EF6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kern w:val="2"/>
          <w:sz w:val="24"/>
          <w:szCs w:val="24"/>
          <w:lang w:val="en-US" w:eastAsia="zh-CN" w:bidi="ar-SA"/>
        </w:rPr>
        <w:t>9、</w:t>
      </w:r>
      <w:r>
        <w:rPr>
          <w:rFonts w:hint="eastAsia" w:ascii="宋体" w:hAnsi="宋体" w:eastAsia="宋体" w:cs="宋体"/>
          <w:b/>
          <w:bCs/>
          <w:sz w:val="24"/>
          <w:szCs w:val="24"/>
          <w:lang w:val="en-US" w:eastAsia="zh-CN"/>
        </w:rPr>
        <w:t>控股关系：</w:t>
      </w:r>
      <w:r>
        <w:rPr>
          <w:rFonts w:hint="eastAsia" w:ascii="宋体" w:hAnsi="宋体" w:eastAsia="宋体" w:cs="宋体"/>
          <w:sz w:val="24"/>
          <w:szCs w:val="24"/>
          <w:lang w:val="en-US" w:eastAsia="zh-CN"/>
        </w:rPr>
        <w:t>单位负责人为同一人或者存在控股、管理关系的不同单位不得同时投标；</w:t>
      </w:r>
    </w:p>
    <w:p w14:paraId="321DC8B4">
      <w:pPr>
        <w:keepNext w:val="0"/>
        <w:keepLines w:val="0"/>
        <w:pageBreakBefore w:val="0"/>
        <w:widowControl w:val="0"/>
        <w:numPr>
          <w:ilvl w:val="0"/>
          <w:numId w:val="0"/>
        </w:numPr>
        <w:kinsoku/>
        <w:wordWrap/>
        <w:overflowPunct w:val="0"/>
        <w:topLinePunct w:val="0"/>
        <w:autoSpaceDE/>
        <w:autoSpaceDN/>
        <w:bidi w:val="0"/>
        <w:adjustRightInd/>
        <w:snapToGrid/>
        <w:spacing w:line="360" w:lineRule="auto"/>
        <w:ind w:firstLine="482" w:firstLineChars="200"/>
        <w:jc w:val="center"/>
        <w:textAlignment w:val="auto"/>
        <w:rPr>
          <w:rFonts w:hint="eastAsia" w:ascii="宋体" w:hAnsi="宋体" w:eastAsia="宋体" w:cs="宋体"/>
          <w:color w:val="000000" w:themeColor="text1"/>
          <w:kern w:val="0"/>
          <w:sz w:val="24"/>
          <w:szCs w:val="24"/>
          <w:u w:val="single"/>
          <w:lang w:val="en-US" w:eastAsia="zh-CN" w:bidi="ar-SA"/>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供应商</w:t>
      </w:r>
      <w:r>
        <w:rPr>
          <w:rFonts w:hint="eastAsia" w:ascii="宋体" w:hAnsi="宋体" w:eastAsia="宋体" w:cs="宋体"/>
          <w:b/>
          <w:bCs/>
          <w:color w:val="000000" w:themeColor="text1"/>
          <w:sz w:val="24"/>
          <w:szCs w:val="24"/>
          <w14:textFill>
            <w14:solidFill>
              <w14:schemeClr w14:val="tx1"/>
            </w14:solidFill>
          </w14:textFill>
        </w:rPr>
        <w:t>企业关系关联承诺书</w:t>
      </w:r>
    </w:p>
    <w:p w14:paraId="45E9E329">
      <w:pPr>
        <w:pStyle w:val="3"/>
        <w:keepNext w:val="0"/>
        <w:keepLines w:val="0"/>
        <w:pageBreakBefore w:val="0"/>
        <w:widowControl w:val="0"/>
        <w:kinsoku/>
        <w:wordWrap/>
        <w:overflowPunct w:val="0"/>
        <w:topLinePunct w:val="0"/>
        <w:bidi w:val="0"/>
        <w:textAlignment w:val="auto"/>
        <w:rPr>
          <w:rFonts w:hint="eastAsia" w:ascii="宋体" w:hAnsi="宋体" w:eastAsia="宋体" w:cs="宋体"/>
          <w:color w:val="000000" w:themeColor="text1"/>
          <w:sz w:val="24"/>
          <w:szCs w:val="24"/>
          <w:lang w:val="en-US" w:eastAsia="zh-CN"/>
          <w14:textFill>
            <w14:solidFill>
              <w14:schemeClr w14:val="tx1"/>
            </w14:solidFill>
          </w14:textFill>
        </w:rPr>
      </w:pPr>
    </w:p>
    <w:p w14:paraId="51A4F1D3">
      <w:pPr>
        <w:keepNext w:val="0"/>
        <w:keepLines w:val="0"/>
        <w:pageBreakBefore w:val="0"/>
        <w:widowControl w:val="0"/>
        <w:kinsoku/>
        <w:wordWrap/>
        <w:overflowPunct w:val="0"/>
        <w:topLinePunct w:val="0"/>
        <w:bidi w:val="0"/>
        <w:spacing w:before="0" w:beforeAutospacing="0" w:after="0" w:afterAutospacing="0" w:line="360" w:lineRule="auto"/>
        <w:jc w:val="left"/>
        <w:textAlignment w:val="auto"/>
        <w:rPr>
          <w:rFonts w:hint="eastAsia" w:ascii="宋体" w:hAnsi="宋体" w:eastAsia="宋体" w:cs="宋体"/>
          <w:color w:val="000000" w:themeColor="text1"/>
          <w:kern w:val="0"/>
          <w:sz w:val="24"/>
          <w:szCs w:val="24"/>
          <w:lang w:val="en-US" w:eastAsia="zh-CN" w:bidi="ar-SA"/>
          <w14:textFill>
            <w14:solidFill>
              <w14:schemeClr w14:val="tx1"/>
            </w14:solidFill>
          </w14:textFill>
        </w:rPr>
      </w:pPr>
      <w:r>
        <w:rPr>
          <w:rFonts w:hint="eastAsia" w:ascii="宋体" w:hAnsi="宋体" w:eastAsia="宋体" w:cs="宋体"/>
          <w:color w:val="000000" w:themeColor="text1"/>
          <w:kern w:val="0"/>
          <w:sz w:val="24"/>
          <w:szCs w:val="24"/>
          <w:u w:val="none"/>
          <w:lang w:val="en-US" w:eastAsia="zh-CN" w:bidi="ar-SA"/>
          <w14:textFill>
            <w14:solidFill>
              <w14:schemeClr w14:val="tx1"/>
            </w14:solidFill>
          </w14:textFill>
        </w:rPr>
        <w:t xml:space="preserve"> 致</w:t>
      </w:r>
      <w:r>
        <w:rPr>
          <w:rFonts w:hint="eastAsia" w:ascii="宋体" w:hAnsi="宋体" w:eastAsia="宋体" w:cs="宋体"/>
          <w:color w:val="000000" w:themeColor="text1"/>
          <w:kern w:val="0"/>
          <w:sz w:val="24"/>
          <w:szCs w:val="24"/>
          <w:u w:val="single"/>
          <w:lang w:val="en-US" w:eastAsia="zh-CN" w:bidi="ar-SA"/>
          <w14:textFill>
            <w14:solidFill>
              <w14:schemeClr w14:val="tx1"/>
            </w14:solidFill>
          </w14:textFill>
        </w:rPr>
        <w:t>（采购人）</w:t>
      </w:r>
      <w:r>
        <w:rPr>
          <w:rFonts w:hint="eastAsia" w:ascii="宋体" w:hAnsi="宋体" w:eastAsia="宋体" w:cs="宋体"/>
          <w:color w:val="000000" w:themeColor="text1"/>
          <w:kern w:val="0"/>
          <w:sz w:val="24"/>
          <w:szCs w:val="24"/>
          <w:lang w:val="en-US" w:eastAsia="zh-CN" w:bidi="ar-SA"/>
          <w14:textFill>
            <w14:solidFill>
              <w14:schemeClr w14:val="tx1"/>
            </w14:solidFill>
          </w14:textFill>
        </w:rPr>
        <w:t>：</w:t>
      </w:r>
    </w:p>
    <w:p w14:paraId="20BAF44E">
      <w:pPr>
        <w:keepNext w:val="0"/>
        <w:keepLines w:val="0"/>
        <w:pageBreakBefore w:val="0"/>
        <w:widowControl w:val="0"/>
        <w:kinsoku/>
        <w:wordWrap/>
        <w:overflowPunct w:val="0"/>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color w:val="000000" w:themeColor="text1"/>
          <w:sz w:val="24"/>
          <w:szCs w:val="24"/>
          <w:lang w:val="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我方作为</w:t>
      </w:r>
      <w:r>
        <w:rPr>
          <w:rFonts w:hint="eastAsia" w:ascii="宋体" w:hAnsi="宋体" w:eastAsia="宋体" w:cs="宋体"/>
          <w:color w:val="000000" w:themeColor="text1"/>
          <w:sz w:val="24"/>
          <w:szCs w:val="24"/>
          <w:u w:val="single"/>
          <w14:textFill>
            <w14:solidFill>
              <w14:schemeClr w14:val="tx1"/>
            </w14:solidFill>
          </w14:textFill>
        </w:rPr>
        <w:t xml:space="preserve"> （项目名称）</w:t>
      </w:r>
      <w:r>
        <w:rPr>
          <w:rFonts w:hint="eastAsia" w:ascii="宋体" w:hAnsi="宋体" w:eastAsia="宋体" w:cs="宋体"/>
          <w:color w:val="000000" w:themeColor="text1"/>
          <w:sz w:val="24"/>
          <w:szCs w:val="24"/>
          <w14:textFill>
            <w14:solidFill>
              <w14:schemeClr w14:val="tx1"/>
            </w14:solidFill>
          </w14:textFill>
        </w:rPr>
        <w:t>的</w:t>
      </w: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，在此郑重声明：</w:t>
      </w:r>
    </w:p>
    <w:p w14:paraId="10200253">
      <w:pPr>
        <w:keepNext w:val="0"/>
        <w:keepLines w:val="0"/>
        <w:pageBreakBefore w:val="0"/>
        <w:widowControl w:val="0"/>
        <w:kinsoku/>
        <w:wordWrap/>
        <w:overflowPunct w:val="0"/>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在本项目磋商中，不存在与其它单位负责人为同一人，有控股、管理等关联关系</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我方保证上述信息的真实和准确，并愿意承担因我方就此弄虚作假所引起的一切法律后果。</w:t>
      </w:r>
    </w:p>
    <w:p w14:paraId="1E9A5493">
      <w:pPr>
        <w:keepNext w:val="0"/>
        <w:keepLines w:val="0"/>
        <w:pageBreakBefore w:val="0"/>
        <w:widowControl w:val="0"/>
        <w:kinsoku/>
        <w:wordWrap/>
        <w:overflowPunct w:val="0"/>
        <w:topLinePunct w:val="0"/>
        <w:bidi w:val="0"/>
        <w:spacing w:line="600" w:lineRule="auto"/>
        <w:ind w:firstLine="480" w:firstLineChars="200"/>
        <w:textAlignment w:val="auto"/>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特此承诺。</w:t>
      </w:r>
    </w:p>
    <w:p w14:paraId="3F7D53D2">
      <w:pPr>
        <w:keepNext w:val="0"/>
        <w:keepLines w:val="0"/>
        <w:pageBreakBefore w:val="0"/>
        <w:widowControl w:val="0"/>
        <w:kinsoku/>
        <w:wordWrap/>
        <w:overflowPunct w:val="0"/>
        <w:topLinePunct w:val="0"/>
        <w:bidi w:val="0"/>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14:paraId="76342B8A">
      <w:pPr>
        <w:keepNext w:val="0"/>
        <w:keepLines w:val="0"/>
        <w:pageBreakBefore w:val="0"/>
        <w:widowControl w:val="0"/>
        <w:kinsoku/>
        <w:wordWrap/>
        <w:overflowPunct w:val="0"/>
        <w:topLinePunct w:val="0"/>
        <w:bidi w:val="0"/>
        <w:spacing w:line="440" w:lineRule="exact"/>
        <w:ind w:right="480"/>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名称</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（加盖单位公章）</w:t>
      </w:r>
    </w:p>
    <w:p w14:paraId="46343182">
      <w:pPr>
        <w:keepNext w:val="0"/>
        <w:keepLines w:val="0"/>
        <w:pageBreakBefore w:val="0"/>
        <w:widowControl w:val="0"/>
        <w:kinsoku/>
        <w:wordWrap/>
        <w:overflowPunct w:val="0"/>
        <w:topLinePunct w:val="0"/>
        <w:bidi w:val="0"/>
        <w:spacing w:line="440" w:lineRule="exact"/>
        <w:ind w:right="480"/>
        <w:jc w:val="center"/>
        <w:textAlignment w:val="auto"/>
        <w:rPr>
          <w:rFonts w:hint="eastAsia" w:ascii="宋体" w:hAnsi="宋体" w:eastAsia="宋体" w:cs="宋体"/>
          <w:color w:val="000000" w:themeColor="text1"/>
          <w:sz w:val="24"/>
          <w:szCs w:val="24"/>
          <w14:textFill>
            <w14:solidFill>
              <w14:schemeClr w14:val="tx1"/>
            </w14:solidFill>
          </w14:textFill>
        </w:rPr>
      </w:pPr>
    </w:p>
    <w:p w14:paraId="5EA0AF50">
      <w:pPr>
        <w:pStyle w:val="7"/>
        <w:numPr>
          <w:ilvl w:val="0"/>
          <w:numId w:val="0"/>
        </w:numPr>
        <w:ind w:leftChars="200"/>
        <w:rPr>
          <w:rFonts w:hint="eastAsia" w:ascii="宋体" w:hAnsi="宋体" w:eastAsia="宋体" w:cs="宋体"/>
          <w:lang w:val="en-US" w:eastAsia="zh-CN"/>
        </w:rPr>
      </w:pP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日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期：</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日</w:t>
      </w:r>
    </w:p>
    <w:p w14:paraId="3CAD60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kern w:val="2"/>
          <w:sz w:val="24"/>
          <w:szCs w:val="24"/>
          <w:lang w:val="en-US" w:eastAsia="zh-CN" w:bidi="ar-SA"/>
        </w:rPr>
      </w:pPr>
    </w:p>
    <w:p w14:paraId="4325A6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kern w:val="2"/>
          <w:sz w:val="24"/>
          <w:szCs w:val="24"/>
          <w:lang w:val="en-US" w:eastAsia="zh-CN" w:bidi="ar-SA"/>
        </w:rPr>
      </w:pPr>
    </w:p>
    <w:p w14:paraId="7E452C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kern w:val="2"/>
          <w:sz w:val="24"/>
          <w:szCs w:val="24"/>
          <w:lang w:val="en-US" w:eastAsia="zh-CN" w:bidi="ar-SA"/>
        </w:rPr>
      </w:pPr>
    </w:p>
    <w:p w14:paraId="30AE83D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kern w:val="2"/>
          <w:sz w:val="24"/>
          <w:szCs w:val="24"/>
          <w:lang w:val="en-US" w:eastAsia="zh-CN" w:bidi="ar-SA"/>
        </w:rPr>
      </w:pPr>
    </w:p>
    <w:p w14:paraId="6A27C7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kern w:val="2"/>
          <w:sz w:val="24"/>
          <w:szCs w:val="24"/>
          <w:lang w:val="en-US" w:eastAsia="zh-CN" w:bidi="ar-SA"/>
        </w:rPr>
        <w:t>10、</w:t>
      </w:r>
      <w:r>
        <w:rPr>
          <w:rFonts w:hint="eastAsia" w:ascii="宋体" w:hAnsi="宋体" w:eastAsia="宋体" w:cs="宋体"/>
          <w:b/>
          <w:bCs/>
          <w:sz w:val="24"/>
          <w:szCs w:val="24"/>
          <w:lang w:val="en-US" w:eastAsia="zh-CN"/>
        </w:rPr>
        <w:t>非联合体投标：</w:t>
      </w:r>
      <w:r>
        <w:rPr>
          <w:rFonts w:hint="eastAsia" w:ascii="宋体" w:hAnsi="宋体" w:eastAsia="宋体" w:cs="宋体"/>
          <w:sz w:val="24"/>
          <w:szCs w:val="24"/>
          <w:lang w:val="en-US" w:eastAsia="zh-CN"/>
        </w:rPr>
        <w:t>本项目不接受联合体磋商。</w:t>
      </w:r>
    </w:p>
    <w:p w14:paraId="66938790">
      <w:pPr>
        <w:keepNext w:val="0"/>
        <w:keepLines w:val="0"/>
        <w:pageBreakBefore w:val="0"/>
        <w:widowControl w:val="0"/>
        <w:kinsoku/>
        <w:wordWrap/>
        <w:overflowPunct w:val="0"/>
        <w:topLinePunct w:val="0"/>
        <w:autoSpaceDE w:val="0"/>
        <w:autoSpaceDN w:val="0"/>
        <w:bidi w:val="0"/>
        <w:adjustRightInd w:val="0"/>
        <w:jc w:val="center"/>
        <w:textAlignment w:val="auto"/>
        <w:rPr>
          <w:rFonts w:hint="eastAsia" w:ascii="宋体" w:hAnsi="宋体" w:eastAsia="宋体" w:cs="宋体"/>
          <w:b/>
          <w:color w:val="000000" w:themeColor="text1"/>
          <w:kern w:val="0"/>
          <w:sz w:val="24"/>
          <w:szCs w:val="24"/>
          <w14:textFill>
            <w14:solidFill>
              <w14:schemeClr w14:val="tx1"/>
            </w14:solidFill>
          </w14:textFill>
        </w:rPr>
      </w:pPr>
    </w:p>
    <w:p w14:paraId="1F650C8B">
      <w:pPr>
        <w:keepNext w:val="0"/>
        <w:keepLines w:val="0"/>
        <w:pageBreakBefore w:val="0"/>
        <w:widowControl w:val="0"/>
        <w:kinsoku/>
        <w:wordWrap/>
        <w:overflowPunct w:val="0"/>
        <w:topLinePunct w:val="0"/>
        <w:autoSpaceDE w:val="0"/>
        <w:autoSpaceDN w:val="0"/>
        <w:bidi w:val="0"/>
        <w:adjustRightInd w:val="0"/>
        <w:jc w:val="center"/>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非联合体不分包投标声明</w:t>
      </w:r>
    </w:p>
    <w:p w14:paraId="41C70DC8">
      <w:pPr>
        <w:keepNext w:val="0"/>
        <w:keepLines w:val="0"/>
        <w:pageBreakBefore w:val="0"/>
        <w:widowControl w:val="0"/>
        <w:kinsoku/>
        <w:wordWrap/>
        <w:overflowPunct w:val="0"/>
        <w:topLinePunct w:val="0"/>
        <w:autoSpaceDE w:val="0"/>
        <w:autoSpaceDN w:val="0"/>
        <w:bidi w:val="0"/>
        <w:adjustRightInd w:val="0"/>
        <w:jc w:val="center"/>
        <w:textAlignment w:val="auto"/>
        <w:rPr>
          <w:rFonts w:hint="eastAsia" w:ascii="宋体" w:hAnsi="宋体" w:eastAsia="宋体" w:cs="宋体"/>
          <w:b/>
          <w:color w:val="000000" w:themeColor="text1"/>
          <w:sz w:val="24"/>
          <w:szCs w:val="24"/>
          <w14:textFill>
            <w14:solidFill>
              <w14:schemeClr w14:val="tx1"/>
            </w14:solidFill>
          </w14:textFill>
        </w:rPr>
      </w:pPr>
    </w:p>
    <w:p w14:paraId="72036C56">
      <w:pPr>
        <w:keepNext w:val="0"/>
        <w:keepLines w:val="0"/>
        <w:pageBreakBefore w:val="0"/>
        <w:widowControl w:val="0"/>
        <w:kinsoku/>
        <w:wordWrap/>
        <w:overflowPunct w:val="0"/>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本单位郑重声明，参加</w:t>
      </w:r>
      <w:r>
        <w:rPr>
          <w:rFonts w:hint="eastAsia" w:ascii="宋体" w:hAnsi="宋体" w:eastAsia="宋体" w:cs="宋体"/>
          <w:color w:val="000000" w:themeColor="text1"/>
          <w:sz w:val="24"/>
          <w:szCs w:val="24"/>
          <w:u w:val="single"/>
          <w14:textFill>
            <w14:solidFill>
              <w14:schemeClr w14:val="tx1"/>
            </w14:solidFill>
          </w14:textFill>
        </w:rPr>
        <w:t>（采购人名称）</w:t>
      </w:r>
      <w:r>
        <w:rPr>
          <w:rFonts w:hint="eastAsia" w:ascii="宋体" w:hAnsi="宋体" w:eastAsia="宋体" w:cs="宋体"/>
          <w:color w:val="000000" w:themeColor="text1"/>
          <w:sz w:val="24"/>
          <w:szCs w:val="24"/>
          <w14:textFill>
            <w14:solidFill>
              <w14:schemeClr w14:val="tx1"/>
            </w14:solidFill>
          </w14:textFill>
        </w:rPr>
        <w:t>的</w:t>
      </w:r>
      <w:r>
        <w:rPr>
          <w:rFonts w:hint="eastAsia" w:ascii="宋体" w:hAnsi="宋体" w:eastAsia="宋体" w:cs="宋体"/>
          <w:color w:val="000000" w:themeColor="text1"/>
          <w:sz w:val="24"/>
          <w:szCs w:val="24"/>
          <w:u w:val="single"/>
          <w14:textFill>
            <w14:solidFill>
              <w14:schemeClr w14:val="tx1"/>
            </w14:solidFill>
          </w14:textFill>
        </w:rPr>
        <w:t>（项目名称）</w:t>
      </w:r>
      <w:r>
        <w:rPr>
          <w:rFonts w:hint="eastAsia" w:ascii="宋体" w:hAnsi="宋体" w:eastAsia="宋体" w:cs="宋体"/>
          <w:color w:val="000000" w:themeColor="text1"/>
          <w:sz w:val="24"/>
          <w:szCs w:val="24"/>
          <w14:textFill>
            <w14:solidFill>
              <w14:schemeClr w14:val="tx1"/>
            </w14:solidFill>
          </w14:textFill>
        </w:rPr>
        <w:t>（项目编号：</w:t>
      </w:r>
      <w:r>
        <w:rPr>
          <w:rFonts w:hint="eastAsia" w:ascii="宋体" w:hAnsi="宋体" w:eastAsia="宋体" w:cs="宋体"/>
          <w:kern w:val="2"/>
          <w:sz w:val="24"/>
          <w:szCs w:val="24"/>
          <w:u w:val="single"/>
          <w:lang w:val="en-US" w:eastAsia="zh-CN" w:bidi="ar-SA"/>
        </w:rPr>
        <w:t>[具体编号]</w:t>
      </w:r>
      <w:r>
        <w:rPr>
          <w:rFonts w:hint="eastAsia" w:ascii="宋体" w:hAnsi="宋体" w:eastAsia="宋体" w:cs="宋体"/>
          <w:color w:val="000000" w:themeColor="text1"/>
          <w:sz w:val="24"/>
          <w:szCs w:val="24"/>
          <w14:textFill>
            <w14:solidFill>
              <w14:schemeClr w14:val="tx1"/>
            </w14:solidFill>
          </w14:textFill>
        </w:rPr>
        <w:t>）采购活动，为非联合体投标，本项目实施过程由本单位独立承担。</w:t>
      </w:r>
    </w:p>
    <w:p w14:paraId="01F198A9">
      <w:pPr>
        <w:keepNext w:val="0"/>
        <w:keepLines w:val="0"/>
        <w:pageBreakBefore w:val="0"/>
        <w:widowControl w:val="0"/>
        <w:kinsoku/>
        <w:wordWrap/>
        <w:overflowPunct w:val="0"/>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本单位对上述声明的真实性负责。如有虚假，将依法承担相应责任。</w:t>
      </w:r>
    </w:p>
    <w:p w14:paraId="646315CE">
      <w:pPr>
        <w:keepNext w:val="0"/>
        <w:keepLines w:val="0"/>
        <w:pageBreakBefore w:val="0"/>
        <w:widowControl w:val="0"/>
        <w:kinsoku/>
        <w:wordWrap/>
        <w:overflowPunct w:val="0"/>
        <w:topLinePunct w:val="0"/>
        <w:autoSpaceDE w:val="0"/>
        <w:autoSpaceDN w:val="0"/>
        <w:bidi w:val="0"/>
        <w:adjustRightInd w:val="0"/>
        <w:spacing w:line="360" w:lineRule="auto"/>
        <w:ind w:firstLine="480" w:firstLineChars="200"/>
        <w:jc w:val="right"/>
        <w:textAlignment w:val="auto"/>
        <w:rPr>
          <w:rFonts w:hint="eastAsia" w:ascii="宋体" w:hAnsi="宋体" w:eastAsia="宋体" w:cs="宋体"/>
          <w:color w:val="000000" w:themeColor="text1"/>
          <w:kern w:val="0"/>
          <w:sz w:val="24"/>
          <w:szCs w:val="24"/>
          <w14:textFill>
            <w14:solidFill>
              <w14:schemeClr w14:val="tx1"/>
            </w14:solidFill>
          </w14:textFill>
        </w:rPr>
      </w:pPr>
    </w:p>
    <w:p w14:paraId="1005431E">
      <w:pPr>
        <w:keepNext w:val="0"/>
        <w:keepLines w:val="0"/>
        <w:pageBreakBefore w:val="0"/>
        <w:widowControl w:val="0"/>
        <w:kinsoku/>
        <w:wordWrap/>
        <w:overflowPunct w:val="0"/>
        <w:topLinePunct w:val="0"/>
        <w:autoSpaceDE w:val="0"/>
        <w:autoSpaceDN w:val="0"/>
        <w:bidi w:val="0"/>
        <w:adjustRightInd w:val="0"/>
        <w:spacing w:line="360" w:lineRule="auto"/>
        <w:ind w:firstLine="480" w:firstLineChars="200"/>
        <w:jc w:val="right"/>
        <w:textAlignment w:val="auto"/>
        <w:rPr>
          <w:rFonts w:hint="eastAsia" w:ascii="宋体" w:hAnsi="宋体" w:eastAsia="宋体" w:cs="宋体"/>
          <w:color w:val="000000" w:themeColor="text1"/>
          <w:kern w:val="0"/>
          <w:sz w:val="24"/>
          <w:szCs w:val="24"/>
          <w14:textFill>
            <w14:solidFill>
              <w14:schemeClr w14:val="tx1"/>
            </w14:solidFill>
          </w14:textFill>
        </w:rPr>
      </w:pPr>
    </w:p>
    <w:p w14:paraId="125ECBA4">
      <w:pPr>
        <w:keepNext w:val="0"/>
        <w:keepLines w:val="0"/>
        <w:pageBreakBefore w:val="0"/>
        <w:widowControl w:val="0"/>
        <w:kinsoku/>
        <w:wordWrap/>
        <w:overflowPunct w:val="0"/>
        <w:topLinePunct w:val="0"/>
        <w:bidi w:val="0"/>
        <w:spacing w:line="440" w:lineRule="exact"/>
        <w:ind w:right="480"/>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名称</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（加盖单位公章）</w:t>
      </w:r>
    </w:p>
    <w:p w14:paraId="2C1AB574">
      <w:pPr>
        <w:keepNext w:val="0"/>
        <w:keepLines w:val="0"/>
        <w:pageBreakBefore w:val="0"/>
        <w:widowControl w:val="0"/>
        <w:kinsoku/>
        <w:wordWrap/>
        <w:overflowPunct w:val="0"/>
        <w:topLinePunct w:val="0"/>
        <w:bidi w:val="0"/>
        <w:spacing w:line="440" w:lineRule="exact"/>
        <w:ind w:right="480"/>
        <w:jc w:val="center"/>
        <w:textAlignment w:val="auto"/>
        <w:rPr>
          <w:rFonts w:hint="eastAsia" w:ascii="宋体" w:hAnsi="宋体" w:eastAsia="宋体" w:cs="宋体"/>
          <w:color w:val="000000" w:themeColor="text1"/>
          <w:sz w:val="24"/>
          <w:szCs w:val="24"/>
          <w14:textFill>
            <w14:solidFill>
              <w14:schemeClr w14:val="tx1"/>
            </w14:solidFill>
          </w14:textFill>
        </w:rPr>
      </w:pPr>
    </w:p>
    <w:p w14:paraId="02508D2D">
      <w:pPr>
        <w:keepNext w:val="0"/>
        <w:keepLines w:val="0"/>
        <w:pageBreakBefore w:val="0"/>
        <w:widowControl w:val="0"/>
        <w:kinsoku/>
        <w:wordWrap/>
        <w:overflowPunct w:val="0"/>
        <w:topLinePunct w:val="0"/>
        <w:bidi w:val="0"/>
        <w:spacing w:line="440" w:lineRule="exact"/>
        <w:ind w:right="480"/>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日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期：</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日</w:t>
      </w:r>
    </w:p>
    <w:p w14:paraId="78F66A36">
      <w:pPr>
        <w:pStyle w:val="7"/>
        <w:numPr>
          <w:ilvl w:val="0"/>
          <w:numId w:val="0"/>
        </w:numPr>
        <w:ind w:leftChars="400"/>
        <w:rPr>
          <w:rFonts w:hint="eastAsia" w:ascii="宋体" w:hAnsi="宋体" w:eastAsia="宋体" w:cs="宋体"/>
          <w:b/>
          <w:bCs/>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1F036B"/>
    <w:rsid w:val="21AD7F90"/>
    <w:rsid w:val="28F77014"/>
    <w:rsid w:val="4B497394"/>
    <w:rsid w:val="542B2D0E"/>
    <w:rsid w:val="67F438FB"/>
    <w:rsid w:val="6F6362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Cambria" w:hAnsi="Cambria"/>
      <w:b/>
      <w:bCs/>
      <w:sz w:val="36"/>
      <w:szCs w:val="32"/>
    </w:rPr>
  </w:style>
  <w:style w:type="paragraph" w:styleId="3">
    <w:name w:val="Normal Indent"/>
    <w:basedOn w:val="1"/>
    <w:qFormat/>
    <w:uiPriority w:val="0"/>
    <w:pPr>
      <w:ind w:firstLine="420"/>
    </w:pPr>
    <w:rPr>
      <w:szCs w:val="20"/>
    </w:rPr>
  </w:style>
  <w:style w:type="paragraph" w:styleId="4">
    <w:name w:val="Body Text"/>
    <w:basedOn w:val="1"/>
    <w:next w:val="5"/>
    <w:qFormat/>
    <w:uiPriority w:val="0"/>
    <w:pPr>
      <w:spacing w:after="120"/>
    </w:pPr>
  </w:style>
  <w:style w:type="paragraph" w:styleId="5">
    <w:name w:val="Body Text 2"/>
    <w:basedOn w:val="1"/>
    <w:qFormat/>
    <w:uiPriority w:val="0"/>
    <w:pPr>
      <w:adjustRightInd w:val="0"/>
      <w:snapToGrid w:val="0"/>
      <w:spacing w:line="480" w:lineRule="atLeast"/>
    </w:pPr>
    <w:rPr>
      <w:rFonts w:ascii="宋体" w:hAnsi="宋体"/>
      <w:sz w:val="28"/>
    </w:rPr>
  </w:style>
  <w:style w:type="paragraph" w:styleId="6">
    <w:name w:val="Normal (Web)"/>
    <w:basedOn w:val="1"/>
    <w:next w:val="1"/>
    <w:qFormat/>
    <w:uiPriority w:val="0"/>
    <w:pPr>
      <w:spacing w:before="100" w:beforeAutospacing="1" w:after="100" w:afterAutospacing="1"/>
      <w:jc w:val="left"/>
    </w:pPr>
    <w:rPr>
      <w:rFonts w:cs="Times New Roman"/>
      <w:kern w:val="0"/>
      <w:sz w:val="24"/>
    </w:rPr>
  </w:style>
  <w:style w:type="paragraph" w:styleId="7">
    <w:name w:val="Body Text First Indent 2"/>
    <w:basedOn w:val="1"/>
    <w:next w:val="1"/>
    <w:qFormat/>
    <w:uiPriority w:val="99"/>
    <w:pPr>
      <w:spacing w:after="120"/>
      <w:ind w:left="420" w:leftChars="200" w:firstLine="420" w:firstLineChars="200"/>
      <w:jc w:val="left"/>
    </w:pPr>
    <w:rPr>
      <w:sz w:val="20"/>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1729</Words>
  <Characters>1800</Characters>
  <Lines>0</Lines>
  <Paragraphs>0</Paragraphs>
  <TotalTime>7</TotalTime>
  <ScaleCrop>false</ScaleCrop>
  <LinksUpToDate>false</LinksUpToDate>
  <CharactersWithSpaces>2338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2025-05-08T06:25:00Z</dcterms:created>
  <dc:creator>admin</dc:creator>
  <cp:lastModifiedBy>admin</cp:lastModifiedBy>
  <dcterms:modified xsi:type="dcterms:W3CDTF">2025-05-08T07:44:57Z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eyJoZGlkIjoiY2RmNjIzZTI1Nzk3MDI4Zjk2MDg3Y2FkOGZjMmQ5MDkifQ==</vt:lpwstr>
  </property>
  <property fmtid="{D5CDD505-2E9C-101B-9397-08002B2CF9AE}" pid="4" name="ICV">
    <vt:lpwstr>78AB777698D041E9A5D50410A0F4CC03_12</vt:lpwstr>
  </property>
</Properties>
</file>