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before="313" w:beforeLines="100" w:after="313" w:afterLines="100" w:line="360" w:lineRule="auto"/>
        <w:jc w:val="center"/>
        <w:textAlignment w:val="baseline"/>
        <w:outlineLvl w:val="9"/>
        <w:rPr>
          <w:rFonts w:hint="eastAsia" w:ascii="宋体" w:hAnsi="宋体" w:eastAsia="宋体" w:cs="宋体"/>
          <w:b/>
          <w:bCs/>
          <w:sz w:val="20"/>
          <w:szCs w:val="20"/>
          <w:highlight w:val="none"/>
          <w:lang w:val="en-US" w:eastAsia="zh-CN"/>
        </w:rPr>
      </w:pPr>
      <w:r>
        <w:rPr>
          <w:rFonts w:hint="eastAsia" w:ascii="宋体" w:hAnsi="宋体" w:eastAsia="宋体" w:cs="宋体"/>
          <w:b/>
          <w:bCs/>
          <w:snapToGrid/>
          <w:color w:val="auto"/>
          <w:spacing w:val="0"/>
          <w:position w:val="0"/>
          <w:sz w:val="20"/>
          <w:szCs w:val="20"/>
          <w:highlight w:val="none"/>
          <w:lang w:eastAsia="zh-CN"/>
        </w:rPr>
        <w:t>供应商应提交的相关</w:t>
      </w:r>
      <w:r>
        <w:rPr>
          <w:rFonts w:hint="eastAsia" w:ascii="宋体" w:hAnsi="宋体" w:eastAsia="宋体" w:cs="宋体"/>
          <w:b/>
          <w:bCs/>
          <w:snapToGrid/>
          <w:color w:val="auto"/>
          <w:spacing w:val="0"/>
          <w:sz w:val="20"/>
          <w:szCs w:val="20"/>
          <w:highlight w:val="none"/>
          <w:lang w:eastAsia="zh-CN"/>
        </w:rPr>
        <w:t>资格证明材料</w:t>
      </w: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sz w:val="20"/>
          <w:szCs w:val="20"/>
          <w:highlight w:val="none"/>
          <w:lang w:val="en-US" w:eastAsia="zh-CN"/>
        </w:rPr>
      </w:pPr>
      <w:r>
        <w:rPr>
          <w:rFonts w:hint="eastAsia" w:ascii="宋体" w:hAnsi="宋体" w:eastAsia="宋体" w:cs="宋体"/>
          <w:b/>
          <w:bCs/>
          <w:sz w:val="20"/>
          <w:szCs w:val="20"/>
          <w:highlight w:val="none"/>
          <w:lang w:val="en-US" w:eastAsia="zh-CN"/>
        </w:rPr>
        <w:t>一、一般资格审查资料</w:t>
      </w:r>
    </w:p>
    <w:p>
      <w:pPr>
        <w:pStyle w:val="11"/>
        <w:keepNext w:val="0"/>
        <w:keepLines w:val="0"/>
        <w:pageBreakBefore w:val="0"/>
        <w:widowControl/>
        <w:numPr>
          <w:ilvl w:val="0"/>
          <w:numId w:val="1"/>
        </w:numPr>
        <w:kinsoku/>
        <w:wordWrap/>
        <w:overflowPunct w:val="0"/>
        <w:topLinePunct w:val="0"/>
        <w:autoSpaceDE w:val="0"/>
        <w:autoSpaceDN w:val="0"/>
        <w:bidi w:val="0"/>
        <w:adjustRightInd w:val="0"/>
        <w:snapToGrid w:val="0"/>
        <w:spacing w:before="83" w:line="360" w:lineRule="auto"/>
        <w:ind w:left="109" w:firstLine="400" w:firstLineChars="200"/>
        <w:textAlignment w:val="baseline"/>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供应商应具备《中华人民共和国政府采购法》第二十二条规定的条件：</w:t>
      </w:r>
      <w:r>
        <w:rPr>
          <w:rFonts w:hint="eastAsia" w:ascii="宋体" w:hAnsi="宋体" w:eastAsia="宋体" w:cs="宋体"/>
          <w:b/>
          <w:bCs/>
          <w:sz w:val="20"/>
          <w:szCs w:val="20"/>
          <w:highlight w:val="none"/>
          <w:lang w:val="en-US" w:eastAsia="zh-CN"/>
        </w:rPr>
        <w:t>格式详见附1</w:t>
      </w:r>
    </w:p>
    <w:p>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供应商应具有独立承担民事责任的能力，提供供应商的营业执照等证明文件，自然人的身份证明等； </w:t>
      </w:r>
    </w:p>
    <w:p>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pacing w:val="0"/>
          <w:sz w:val="20"/>
          <w:szCs w:val="20"/>
          <w:highlight w:val="none"/>
          <w:lang w:eastAsia="zh-CN"/>
        </w:rPr>
        <w:t xml:space="preserve">税收缴纳证明：提供供应商自磋商前6个月以来已缴纳任意时段完税凭证或税务机关开具的完税证明（任意税种）；依法免税的应提供相关文件证明； </w:t>
      </w:r>
    </w:p>
    <w:p>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社会保障资金缴纳证明：提供供应商自磋商前6个月以来已缴存的任意时段的社会保障资金缴存单据或社保机构开具的社会保险参保缴费情况证明；依法不需要缴纳社会保障资金的供应商应提供相关文件证明； </w:t>
      </w:r>
      <w:bookmarkStart w:id="2" w:name="_GoBack"/>
      <w:bookmarkEnd w:id="2"/>
    </w:p>
    <w:p>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提供供应商具备履行合同所必需的设备和专业技术能力的证明材料； </w:t>
      </w:r>
    </w:p>
    <w:p>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z w:val="20"/>
          <w:szCs w:val="20"/>
          <w:highlight w:val="none"/>
          <w:lang w:eastAsia="zh-CN"/>
        </w:rPr>
        <w:t>供应商参加本次磋商前3年内，在经营活动中没有重大违法记录的书面声明</w:t>
      </w:r>
      <w:r>
        <w:rPr>
          <w:rFonts w:hint="eastAsia" w:ascii="宋体" w:hAnsi="宋体" w:eastAsia="宋体" w:cs="宋体"/>
          <w:spacing w:val="0"/>
          <w:sz w:val="20"/>
          <w:szCs w:val="20"/>
          <w:highlight w:val="none"/>
          <w:lang w:eastAsia="zh-CN"/>
        </w:rPr>
        <w:t>；</w:t>
      </w:r>
    </w:p>
    <w:p>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（供应商需在项目电子化交易系统中按要求填写《投标函》完成承诺并进行电子签章）。</w:t>
      </w:r>
    </w:p>
    <w:p>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2、供应商需在项目电子化交易系统中按要求上传2024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以上形式的资料提供任何一种即可（成立时间至提交响应文件截止时间不足一年的可提供成立后任意时段的资产负债表）</w:t>
      </w:r>
      <w:r>
        <w:rPr>
          <w:rFonts w:hint="eastAsia" w:ascii="宋体" w:hAnsi="宋体" w:eastAsia="宋体" w:cs="宋体"/>
          <w:b/>
          <w:bCs/>
          <w:sz w:val="20"/>
          <w:szCs w:val="20"/>
          <w:highlight w:val="none"/>
          <w:lang w:val="en-US" w:eastAsia="zh-CN"/>
        </w:rPr>
        <w:t>格式详见附2</w:t>
      </w:r>
      <w:r>
        <w:rPr>
          <w:rFonts w:hint="eastAsia" w:ascii="宋体" w:hAnsi="宋体" w:eastAsia="宋体" w:cs="宋体"/>
          <w:b w:val="0"/>
          <w:bCs w:val="0"/>
          <w:sz w:val="20"/>
          <w:szCs w:val="20"/>
          <w:highlight w:val="none"/>
          <w:lang w:val="en-US" w:eastAsia="zh-CN"/>
        </w:rPr>
        <w:t>；</w:t>
      </w:r>
      <w:r>
        <w:rPr>
          <w:rFonts w:hint="eastAsia" w:ascii="宋体" w:hAnsi="宋体" w:eastAsia="宋体" w:cs="宋体"/>
          <w:b/>
          <w:bCs/>
          <w:sz w:val="20"/>
          <w:szCs w:val="20"/>
          <w:highlight w:val="none"/>
          <w:lang w:val="en-US" w:eastAsia="zh-CN"/>
        </w:rPr>
        <w:t>（供应商需在项目电子化交易系统中按要求上传相应证明文件并进行电子签章）。</w:t>
      </w:r>
    </w:p>
    <w:p>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宋体"/>
          <w:b/>
          <w:bCs/>
          <w:sz w:val="20"/>
          <w:szCs w:val="20"/>
          <w:highlight w:val="none"/>
          <w:lang w:val="en-US" w:eastAsia="zh-CN"/>
        </w:rPr>
        <w:t>（供应商需在项目电子化交易系统中按要求填写《投标函》完成承诺并进行电子签章）</w:t>
      </w:r>
      <w:r>
        <w:rPr>
          <w:rFonts w:hint="eastAsia" w:ascii="宋体" w:hAnsi="宋体" w:eastAsia="宋体" w:cs="宋体"/>
          <w:sz w:val="20"/>
          <w:szCs w:val="20"/>
          <w:highlight w:val="none"/>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b/>
          <w:bCs/>
          <w:snapToGrid w:val="0"/>
          <w:color w:val="000000"/>
          <w:sz w:val="20"/>
          <w:szCs w:val="20"/>
          <w:highlight w:val="none"/>
          <w:lang w:eastAsia="zh-CN"/>
        </w:rPr>
      </w:pPr>
      <w:r>
        <w:rPr>
          <w:rFonts w:hint="eastAsia" w:ascii="宋体" w:hAnsi="宋体" w:eastAsia="宋体" w:cs="宋体"/>
          <w:b/>
          <w:bCs/>
          <w:snapToGrid w:val="0"/>
          <w:color w:val="000000"/>
          <w:sz w:val="20"/>
          <w:szCs w:val="20"/>
          <w:highlight w:val="none"/>
          <w:lang w:val="en-US" w:eastAsia="zh-CN"/>
        </w:rPr>
        <w:t>二、</w:t>
      </w:r>
      <w:r>
        <w:rPr>
          <w:rFonts w:hint="eastAsia" w:ascii="宋体" w:hAnsi="宋体" w:eastAsia="宋体" w:cs="宋体"/>
          <w:b/>
          <w:bCs/>
          <w:snapToGrid w:val="0"/>
          <w:color w:val="000000"/>
          <w:sz w:val="20"/>
          <w:szCs w:val="20"/>
          <w:highlight w:val="none"/>
          <w:lang w:eastAsia="zh-CN"/>
        </w:rPr>
        <w:t>特殊资格审查证材料</w:t>
      </w:r>
    </w:p>
    <w:p>
      <w:pPr>
        <w:pStyle w:val="7"/>
        <w:keepNext w:val="0"/>
        <w:keepLines w:val="0"/>
        <w:pageBreakBefore w:val="0"/>
        <w:widowControl/>
        <w:kinsoku/>
        <w:wordWrap/>
        <w:overflowPunct/>
        <w:topLinePunct w:val="0"/>
        <w:bidi w:val="0"/>
        <w:adjustRightInd w:val="0"/>
        <w:snapToGrid w:val="0"/>
        <w:spacing w:before="0" w:beforeAutospacing="0" w:after="0" w:afterAutospacing="0" w:line="360" w:lineRule="auto"/>
        <w:ind w:firstLine="400" w:firstLineChars="200"/>
        <w:jc w:val="both"/>
        <w:textAlignment w:val="auto"/>
        <w:rPr>
          <w:rFonts w:hint="eastAsia" w:ascii="宋体" w:hAnsi="宋体" w:eastAsia="宋体" w:cs="宋体"/>
          <w:b/>
          <w:bCs/>
          <w:color w:val="auto"/>
          <w:sz w:val="20"/>
          <w:szCs w:val="20"/>
          <w:highlight w:val="none"/>
          <w:shd w:val="clear" w:color="auto" w:fill="FFFFFF"/>
          <w:lang w:val="en-US" w:eastAsia="zh-CN"/>
        </w:rPr>
      </w:pPr>
      <w:r>
        <w:rPr>
          <w:rFonts w:hint="eastAsia" w:ascii="宋体" w:hAnsi="宋体" w:eastAsia="宋体" w:cs="宋体"/>
          <w:b w:val="0"/>
          <w:bCs w:val="0"/>
          <w:color w:val="auto"/>
          <w:sz w:val="20"/>
          <w:szCs w:val="20"/>
          <w:highlight w:val="none"/>
          <w:shd w:val="clear" w:color="auto" w:fill="FFFFFF"/>
          <w:lang w:val="en-US" w:eastAsia="zh-CN"/>
        </w:rPr>
        <w:t>1、法定代表人直接参加磋商的，须出具法定代表人身份证明及法人身份证；法定代表人授权代表参加磋商的，须出具法定代表人授权委托书和被授权人身份证，</w:t>
      </w:r>
      <w:r>
        <w:rPr>
          <w:rFonts w:hint="eastAsia" w:ascii="宋体" w:hAnsi="宋体" w:eastAsia="宋体" w:cs="宋体"/>
          <w:b/>
          <w:bCs/>
          <w:color w:val="auto"/>
          <w:sz w:val="20"/>
          <w:szCs w:val="20"/>
          <w:highlight w:val="none"/>
          <w:shd w:val="clear" w:color="auto" w:fill="FFFFFF"/>
          <w:lang w:val="en-US" w:eastAsia="zh-CN"/>
        </w:rPr>
        <w:t>格式详见附3；</w:t>
      </w:r>
    </w:p>
    <w:p>
      <w:pPr>
        <w:pStyle w:val="7"/>
        <w:keepNext w:val="0"/>
        <w:keepLines w:val="0"/>
        <w:pageBreakBefore w:val="0"/>
        <w:widowControl/>
        <w:kinsoku/>
        <w:wordWrap/>
        <w:overflowPunct/>
        <w:topLinePunct w:val="0"/>
        <w:bidi w:val="0"/>
        <w:adjustRightInd w:val="0"/>
        <w:snapToGrid w:val="0"/>
        <w:spacing w:before="0" w:beforeAutospacing="0" w:after="0" w:afterAutospacing="0" w:line="360" w:lineRule="auto"/>
        <w:ind w:firstLine="400" w:firstLineChars="200"/>
        <w:jc w:val="both"/>
        <w:textAlignment w:val="auto"/>
        <w:rPr>
          <w:rFonts w:hint="eastAsia" w:eastAsia="宋体" w:cs="宋体"/>
          <w:b w:val="0"/>
          <w:bCs w:val="0"/>
          <w:color w:val="auto"/>
          <w:sz w:val="20"/>
          <w:szCs w:val="20"/>
          <w:highlight w:val="none"/>
          <w:shd w:val="clear" w:color="auto" w:fill="FFFFFF"/>
          <w:lang w:val="en-US" w:eastAsia="zh-CN"/>
        </w:rPr>
      </w:pPr>
      <w:r>
        <w:rPr>
          <w:rFonts w:hint="eastAsia" w:eastAsia="宋体" w:cs="宋体"/>
          <w:b w:val="0"/>
          <w:bCs w:val="0"/>
          <w:color w:val="auto"/>
          <w:sz w:val="20"/>
          <w:szCs w:val="20"/>
          <w:highlight w:val="none"/>
          <w:shd w:val="clear" w:color="auto" w:fill="FFFFFF"/>
          <w:lang w:val="en-US" w:eastAsia="zh-CN"/>
        </w:rPr>
        <w:t>2、供应商须具备建筑工程施工总承包叁级及以上资质，具有合格有效的安全生产许可证；</w:t>
      </w:r>
    </w:p>
    <w:p>
      <w:pPr>
        <w:pStyle w:val="7"/>
        <w:keepNext w:val="0"/>
        <w:keepLines w:val="0"/>
        <w:pageBreakBefore w:val="0"/>
        <w:widowControl/>
        <w:kinsoku/>
        <w:wordWrap/>
        <w:overflowPunct/>
        <w:topLinePunct w:val="0"/>
        <w:bidi w:val="0"/>
        <w:adjustRightInd w:val="0"/>
        <w:snapToGrid w:val="0"/>
        <w:spacing w:before="0" w:beforeAutospacing="0" w:after="0" w:afterAutospacing="0" w:line="360" w:lineRule="auto"/>
        <w:ind w:firstLine="400" w:firstLineChars="200"/>
        <w:jc w:val="both"/>
        <w:textAlignment w:val="auto"/>
        <w:rPr>
          <w:rFonts w:hint="default" w:eastAsia="宋体" w:cs="宋体"/>
          <w:b w:val="0"/>
          <w:bCs w:val="0"/>
          <w:color w:val="auto"/>
          <w:sz w:val="20"/>
          <w:szCs w:val="20"/>
          <w:highlight w:val="none"/>
          <w:shd w:val="clear" w:color="auto" w:fill="FFFFFF"/>
          <w:lang w:val="en-US" w:eastAsia="zh-CN"/>
        </w:rPr>
      </w:pPr>
      <w:r>
        <w:rPr>
          <w:rFonts w:hint="eastAsia" w:eastAsia="宋体" w:cs="宋体"/>
          <w:b w:val="0"/>
          <w:bCs w:val="0"/>
          <w:color w:val="auto"/>
          <w:sz w:val="20"/>
          <w:szCs w:val="20"/>
          <w:highlight w:val="none"/>
          <w:shd w:val="clear" w:color="auto" w:fill="FFFFFF"/>
          <w:lang w:val="en-US" w:eastAsia="zh-CN"/>
        </w:rPr>
        <w:t>3、拟派本工程项目经理具有建筑工程专业贰级及以上注册建造师资格，具有合格有效的安全生产考核合格证（B证），在本单位注册，且无在建工程（提供承诺书）；</w:t>
      </w:r>
    </w:p>
    <w:p>
      <w:pPr>
        <w:snapToGrid w:val="0"/>
        <w:spacing w:line="360" w:lineRule="auto"/>
        <w:ind w:firstLine="400" w:firstLineChars="200"/>
        <w:jc w:val="both"/>
        <w:rPr>
          <w:rFonts w:hint="eastAsia" w:ascii="宋体" w:hAnsi="宋体" w:eastAsia="宋体" w:cs="宋体"/>
          <w:b w:val="0"/>
          <w:bCs w:val="0"/>
          <w:color w:val="000000"/>
          <w:spacing w:val="0"/>
          <w:w w:val="100"/>
          <w:position w:val="0"/>
          <w:sz w:val="20"/>
          <w:szCs w:val="20"/>
          <w:highlight w:val="none"/>
          <w:lang w:val="en-US" w:eastAsia="zh-CN"/>
        </w:rPr>
      </w:pPr>
      <w:r>
        <w:rPr>
          <w:rFonts w:hint="eastAsia" w:ascii="宋体" w:hAnsi="宋体" w:eastAsia="宋体" w:cs="宋体"/>
          <w:b w:val="0"/>
          <w:bCs w:val="0"/>
          <w:color w:val="000000"/>
          <w:spacing w:val="0"/>
          <w:w w:val="100"/>
          <w:position w:val="0"/>
          <w:sz w:val="20"/>
          <w:szCs w:val="20"/>
          <w:highlight w:val="none"/>
          <w:lang w:val="en-US" w:eastAsia="zh-CN"/>
        </w:rPr>
        <w:t>3、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snapToGrid w:val="0"/>
        <w:spacing w:line="360" w:lineRule="auto"/>
        <w:ind w:firstLine="402" w:firstLineChars="200"/>
        <w:jc w:val="both"/>
        <w:rPr>
          <w:rFonts w:hint="eastAsia" w:ascii="宋体" w:hAnsi="宋体" w:eastAsia="宋体" w:cs="宋体"/>
          <w:b/>
          <w:bCs/>
          <w:sz w:val="20"/>
          <w:szCs w:val="20"/>
          <w:highlight w:val="none"/>
        </w:rPr>
      </w:pPr>
      <w:r>
        <w:rPr>
          <w:rFonts w:hint="eastAsia" w:ascii="宋体" w:hAnsi="宋体" w:eastAsia="宋体" w:cs="宋体"/>
          <w:b/>
          <w:bCs/>
          <w:color w:val="000000"/>
          <w:spacing w:val="0"/>
          <w:w w:val="100"/>
          <w:position w:val="0"/>
          <w:sz w:val="20"/>
          <w:szCs w:val="20"/>
          <w:highlight w:val="none"/>
        </w:rPr>
        <w:t>备注：</w:t>
      </w:r>
      <w:r>
        <w:rPr>
          <w:rFonts w:hint="eastAsia" w:ascii="宋体" w:hAnsi="宋体" w:eastAsia="宋体" w:cs="宋体"/>
          <w:b/>
          <w:bCs/>
          <w:sz w:val="20"/>
          <w:szCs w:val="20"/>
          <w:highlight w:val="none"/>
        </w:rPr>
        <w:t>以上资料的扫描件、复印件必须加盖供应商公章。</w:t>
      </w:r>
    </w:p>
    <w:p>
      <w:pPr>
        <w:adjustRightInd w:val="0"/>
        <w:snapToGrid w:val="0"/>
        <w:spacing w:line="360" w:lineRule="auto"/>
        <w:rPr>
          <w:rFonts w:hint="eastAsia" w:ascii="宋体" w:hAnsi="宋体" w:eastAsia="宋体" w:cs="宋体"/>
          <w:b w:val="0"/>
          <w:bCs/>
          <w:color w:val="auto"/>
          <w:sz w:val="20"/>
          <w:szCs w:val="20"/>
          <w:highlight w:val="none"/>
        </w:rPr>
      </w:pPr>
    </w:p>
    <w:p>
      <w:pPr>
        <w:adjustRightInd w:val="0"/>
        <w:snapToGrid w:val="0"/>
        <w:spacing w:line="360" w:lineRule="auto"/>
        <w:rPr>
          <w:rFonts w:hint="eastAsia" w:ascii="宋体" w:hAnsi="宋体" w:eastAsia="宋体" w:cs="宋体"/>
          <w:b w:val="0"/>
          <w:bCs/>
          <w:color w:val="auto"/>
          <w:sz w:val="20"/>
          <w:szCs w:val="20"/>
          <w:highlight w:val="none"/>
        </w:rPr>
      </w:pPr>
    </w:p>
    <w:p>
      <w:pPr>
        <w:adjustRightInd w:val="0"/>
        <w:snapToGrid w:val="0"/>
        <w:spacing w:line="360" w:lineRule="auto"/>
        <w:rPr>
          <w:rFonts w:hint="eastAsia" w:ascii="宋体" w:hAnsi="宋体" w:eastAsia="宋体" w:cs="宋体"/>
          <w:b w:val="0"/>
          <w:bCs/>
          <w:color w:val="auto"/>
          <w:sz w:val="20"/>
          <w:szCs w:val="20"/>
          <w:highlight w:val="none"/>
          <w:lang w:eastAsia="zh-CN"/>
        </w:rPr>
      </w:pPr>
      <w:r>
        <w:rPr>
          <w:rFonts w:hint="eastAsia" w:ascii="宋体" w:hAnsi="宋体" w:eastAsia="宋体" w:cs="宋体"/>
          <w:b w:val="0"/>
          <w:bCs/>
          <w:color w:val="auto"/>
          <w:sz w:val="20"/>
          <w:szCs w:val="20"/>
          <w:highlight w:val="none"/>
        </w:rPr>
        <w:t>附</w:t>
      </w:r>
      <w:r>
        <w:rPr>
          <w:rFonts w:hint="eastAsia" w:ascii="宋体" w:hAnsi="宋体" w:eastAsia="宋体" w:cs="宋体"/>
          <w:b w:val="0"/>
          <w:bCs/>
          <w:color w:val="auto"/>
          <w:sz w:val="20"/>
          <w:szCs w:val="20"/>
          <w:highlight w:val="none"/>
          <w:lang w:val="en-US" w:eastAsia="zh-CN"/>
        </w:rPr>
        <w:t>1</w:t>
      </w:r>
      <w:r>
        <w:rPr>
          <w:rFonts w:hint="eastAsia" w:ascii="宋体" w:hAnsi="宋体" w:eastAsia="宋体" w:cs="宋体"/>
          <w:b w:val="0"/>
          <w:bCs/>
          <w:color w:val="auto"/>
          <w:sz w:val="20"/>
          <w:szCs w:val="20"/>
          <w:highlight w:val="none"/>
          <w:lang w:eastAsia="zh-CN"/>
        </w:rPr>
        <w:t>：</w:t>
      </w:r>
    </w:p>
    <w:p>
      <w:pPr>
        <w:adjustRightInd w:val="0"/>
        <w:snapToGrid w:val="0"/>
        <w:jc w:val="center"/>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1</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供应商基本情况表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p>
        </w:tc>
        <w:tc>
          <w:tcPr>
            <w:tcW w:w="7016" w:type="dxa"/>
            <w:gridSpan w:val="9"/>
            <w:noWrap w:val="0"/>
            <w:vAlign w:val="center"/>
          </w:tcPr>
          <w:p>
            <w:pPr>
              <w:topLinePunct/>
              <w:spacing w:line="440" w:lineRule="exa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统一社会信用代码</w:t>
            </w:r>
          </w:p>
        </w:tc>
        <w:tc>
          <w:tcPr>
            <w:tcW w:w="1416" w:type="dxa"/>
            <w:noWrap w:val="0"/>
            <w:vAlign w:val="center"/>
          </w:tcPr>
          <w:p>
            <w:pPr>
              <w:topLinePunct/>
              <w:spacing w:line="440" w:lineRule="exact"/>
              <w:jc w:val="center"/>
              <w:rPr>
                <w:rFonts w:hint="eastAsia" w:ascii="宋体" w:hAnsi="宋体" w:eastAsia="宋体" w:cs="宋体"/>
                <w:sz w:val="20"/>
                <w:szCs w:val="20"/>
                <w:highlight w:val="none"/>
              </w:rPr>
            </w:pPr>
          </w:p>
        </w:tc>
        <w:tc>
          <w:tcPr>
            <w:tcW w:w="1419"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注册资金</w:t>
            </w:r>
          </w:p>
        </w:tc>
        <w:tc>
          <w:tcPr>
            <w:tcW w:w="1418" w:type="dxa"/>
            <w:noWrap w:val="0"/>
            <w:vAlign w:val="center"/>
          </w:tcPr>
          <w:p>
            <w:pPr>
              <w:topLinePunct/>
              <w:jc w:val="center"/>
              <w:rPr>
                <w:rFonts w:hint="eastAsia" w:ascii="宋体" w:hAnsi="宋体" w:eastAsia="宋体" w:cs="宋体"/>
                <w:sz w:val="20"/>
                <w:szCs w:val="20"/>
                <w:highlight w:val="none"/>
              </w:rPr>
            </w:pPr>
          </w:p>
        </w:tc>
        <w:tc>
          <w:tcPr>
            <w:tcW w:w="138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成立时间</w:t>
            </w:r>
          </w:p>
        </w:tc>
        <w:tc>
          <w:tcPr>
            <w:tcW w:w="1382" w:type="dxa"/>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注册地址</w:t>
            </w:r>
          </w:p>
        </w:tc>
        <w:tc>
          <w:tcPr>
            <w:tcW w:w="4253" w:type="dxa"/>
            <w:gridSpan w:val="5"/>
            <w:noWrap w:val="0"/>
            <w:vAlign w:val="center"/>
          </w:tcPr>
          <w:p>
            <w:pPr>
              <w:topLinePunct/>
              <w:spacing w:line="440" w:lineRule="exact"/>
              <w:jc w:val="center"/>
              <w:rPr>
                <w:rFonts w:hint="eastAsia" w:ascii="宋体" w:hAnsi="宋体" w:eastAsia="宋体" w:cs="宋体"/>
                <w:sz w:val="20"/>
                <w:szCs w:val="20"/>
                <w:highlight w:val="none"/>
              </w:rPr>
            </w:pPr>
          </w:p>
        </w:tc>
        <w:tc>
          <w:tcPr>
            <w:tcW w:w="138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资产总额</w:t>
            </w:r>
          </w:p>
        </w:tc>
        <w:tc>
          <w:tcPr>
            <w:tcW w:w="1382" w:type="dxa"/>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上年营业额</w:t>
            </w:r>
          </w:p>
        </w:tc>
        <w:tc>
          <w:tcPr>
            <w:tcW w:w="1416" w:type="dxa"/>
            <w:noWrap w:val="0"/>
            <w:vAlign w:val="center"/>
          </w:tcPr>
          <w:p>
            <w:pPr>
              <w:topLinePunct/>
              <w:jc w:val="center"/>
              <w:rPr>
                <w:rFonts w:hint="eastAsia" w:ascii="宋体" w:hAnsi="宋体" w:eastAsia="宋体" w:cs="宋体"/>
                <w:sz w:val="20"/>
                <w:szCs w:val="20"/>
                <w:highlight w:val="none"/>
              </w:rPr>
            </w:pPr>
          </w:p>
        </w:tc>
        <w:tc>
          <w:tcPr>
            <w:tcW w:w="1419"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员工总人数</w:t>
            </w:r>
          </w:p>
        </w:tc>
        <w:tc>
          <w:tcPr>
            <w:tcW w:w="1418" w:type="dxa"/>
            <w:noWrap w:val="0"/>
            <w:vAlign w:val="center"/>
          </w:tcPr>
          <w:p>
            <w:pPr>
              <w:topLinePunct/>
              <w:jc w:val="center"/>
              <w:rPr>
                <w:rFonts w:hint="eastAsia" w:ascii="宋体" w:hAnsi="宋体" w:eastAsia="宋体" w:cs="宋体"/>
                <w:sz w:val="20"/>
                <w:szCs w:val="20"/>
                <w:highlight w:val="none"/>
              </w:rPr>
            </w:pPr>
          </w:p>
        </w:tc>
        <w:tc>
          <w:tcPr>
            <w:tcW w:w="138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企业类型</w:t>
            </w:r>
          </w:p>
        </w:tc>
        <w:tc>
          <w:tcPr>
            <w:tcW w:w="1382" w:type="dxa"/>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w:t>
            </w:r>
          </w:p>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（单位负责人）</w:t>
            </w:r>
          </w:p>
        </w:tc>
        <w:tc>
          <w:tcPr>
            <w:tcW w:w="1416" w:type="dxa"/>
            <w:vMerge w:val="restart"/>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姓名</w:t>
            </w:r>
          </w:p>
        </w:tc>
        <w:tc>
          <w:tcPr>
            <w:tcW w:w="1419" w:type="dxa"/>
            <w:gridSpan w:val="3"/>
            <w:vMerge w:val="restart"/>
            <w:noWrap w:val="0"/>
            <w:vAlign w:val="center"/>
          </w:tcPr>
          <w:p>
            <w:pPr>
              <w:topLinePunct/>
              <w:jc w:val="center"/>
              <w:rPr>
                <w:rFonts w:hint="eastAsia" w:ascii="宋体" w:hAnsi="宋体" w:eastAsia="宋体" w:cs="宋体"/>
                <w:sz w:val="20"/>
                <w:szCs w:val="20"/>
                <w:highlight w:val="none"/>
              </w:rPr>
            </w:pPr>
          </w:p>
        </w:tc>
        <w:tc>
          <w:tcPr>
            <w:tcW w:w="1418" w:type="dxa"/>
            <w:vMerge w:val="restart"/>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138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手机</w:t>
            </w:r>
          </w:p>
        </w:tc>
        <w:tc>
          <w:tcPr>
            <w:tcW w:w="1382" w:type="dxa"/>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pPr>
              <w:topLinePunct/>
              <w:jc w:val="center"/>
              <w:rPr>
                <w:rFonts w:hint="eastAsia" w:ascii="宋体" w:hAnsi="宋体" w:eastAsia="宋体" w:cs="宋体"/>
                <w:sz w:val="20"/>
                <w:szCs w:val="20"/>
                <w:highlight w:val="none"/>
              </w:rPr>
            </w:pPr>
          </w:p>
        </w:tc>
        <w:tc>
          <w:tcPr>
            <w:tcW w:w="1416" w:type="dxa"/>
            <w:vMerge w:val="continue"/>
            <w:noWrap w:val="0"/>
            <w:vAlign w:val="center"/>
          </w:tcPr>
          <w:p>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pPr>
              <w:topLinePunct/>
              <w:jc w:val="center"/>
              <w:rPr>
                <w:rFonts w:hint="eastAsia" w:ascii="宋体" w:hAnsi="宋体" w:eastAsia="宋体" w:cs="宋体"/>
                <w:sz w:val="20"/>
                <w:szCs w:val="20"/>
                <w:highlight w:val="none"/>
              </w:rPr>
            </w:pPr>
          </w:p>
        </w:tc>
        <w:tc>
          <w:tcPr>
            <w:tcW w:w="1418" w:type="dxa"/>
            <w:vMerge w:val="continue"/>
            <w:noWrap w:val="0"/>
            <w:vAlign w:val="center"/>
          </w:tcPr>
          <w:p>
            <w:pPr>
              <w:topLinePunct/>
              <w:jc w:val="center"/>
              <w:rPr>
                <w:rFonts w:hint="eastAsia" w:ascii="宋体" w:hAnsi="宋体" w:eastAsia="宋体" w:cs="宋体"/>
                <w:sz w:val="20"/>
                <w:szCs w:val="20"/>
                <w:highlight w:val="none"/>
              </w:rPr>
            </w:pPr>
          </w:p>
        </w:tc>
        <w:tc>
          <w:tcPr>
            <w:tcW w:w="138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办公</w:t>
            </w:r>
          </w:p>
        </w:tc>
        <w:tc>
          <w:tcPr>
            <w:tcW w:w="1382" w:type="dxa"/>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联系方式</w:t>
            </w:r>
          </w:p>
        </w:tc>
        <w:tc>
          <w:tcPr>
            <w:tcW w:w="1416" w:type="dxa"/>
            <w:vMerge w:val="restart"/>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联系人</w:t>
            </w:r>
          </w:p>
        </w:tc>
        <w:tc>
          <w:tcPr>
            <w:tcW w:w="1419" w:type="dxa"/>
            <w:gridSpan w:val="3"/>
            <w:vMerge w:val="restart"/>
            <w:noWrap w:val="0"/>
            <w:vAlign w:val="center"/>
          </w:tcPr>
          <w:p>
            <w:pPr>
              <w:topLinePunct/>
              <w:jc w:val="center"/>
              <w:rPr>
                <w:rFonts w:hint="eastAsia" w:ascii="宋体" w:hAnsi="宋体" w:eastAsia="宋体" w:cs="宋体"/>
                <w:sz w:val="20"/>
                <w:szCs w:val="20"/>
                <w:highlight w:val="none"/>
              </w:rPr>
            </w:pPr>
          </w:p>
        </w:tc>
        <w:tc>
          <w:tcPr>
            <w:tcW w:w="1418"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2763" w:type="dxa"/>
            <w:gridSpan w:val="4"/>
            <w:noWrap w:val="0"/>
            <w:vAlign w:val="center"/>
          </w:tcPr>
          <w:p>
            <w:pPr>
              <w:topLinePunct/>
              <w:spacing w:line="440" w:lineRule="exa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pPr>
              <w:topLinePunct/>
              <w:jc w:val="center"/>
              <w:rPr>
                <w:rFonts w:hint="eastAsia" w:ascii="宋体" w:hAnsi="宋体" w:eastAsia="宋体" w:cs="宋体"/>
                <w:sz w:val="20"/>
                <w:szCs w:val="20"/>
                <w:highlight w:val="none"/>
              </w:rPr>
            </w:pPr>
          </w:p>
        </w:tc>
        <w:tc>
          <w:tcPr>
            <w:tcW w:w="1416" w:type="dxa"/>
            <w:vMerge w:val="continue"/>
            <w:noWrap w:val="0"/>
            <w:vAlign w:val="center"/>
          </w:tcPr>
          <w:p>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pPr>
              <w:topLinePunct/>
              <w:jc w:val="center"/>
              <w:rPr>
                <w:rFonts w:hint="eastAsia" w:ascii="宋体" w:hAnsi="宋体" w:eastAsia="宋体" w:cs="宋体"/>
                <w:sz w:val="20"/>
                <w:szCs w:val="20"/>
                <w:highlight w:val="none"/>
              </w:rPr>
            </w:pPr>
          </w:p>
        </w:tc>
        <w:tc>
          <w:tcPr>
            <w:tcW w:w="1418"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邮箱</w:t>
            </w:r>
          </w:p>
        </w:tc>
        <w:tc>
          <w:tcPr>
            <w:tcW w:w="2763" w:type="dxa"/>
            <w:gridSpan w:val="4"/>
            <w:noWrap w:val="0"/>
            <w:vAlign w:val="center"/>
          </w:tcPr>
          <w:p>
            <w:pPr>
              <w:topLinePunct/>
              <w:spacing w:line="440" w:lineRule="exa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trPr>
        <w:tc>
          <w:tcPr>
            <w:tcW w:w="1984"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基本账户开户银行</w:t>
            </w:r>
          </w:p>
        </w:tc>
        <w:tc>
          <w:tcPr>
            <w:tcW w:w="2835" w:type="dxa"/>
            <w:gridSpan w:val="4"/>
            <w:noWrap w:val="0"/>
            <w:vAlign w:val="center"/>
          </w:tcPr>
          <w:p>
            <w:pPr>
              <w:topLinePunct/>
              <w:spacing w:line="440" w:lineRule="exact"/>
              <w:jc w:val="center"/>
              <w:rPr>
                <w:rFonts w:hint="eastAsia" w:ascii="宋体" w:hAnsi="宋体" w:eastAsia="宋体" w:cs="宋体"/>
                <w:sz w:val="20"/>
                <w:szCs w:val="20"/>
                <w:highlight w:val="none"/>
              </w:rPr>
            </w:pPr>
          </w:p>
        </w:tc>
        <w:tc>
          <w:tcPr>
            <w:tcW w:w="1985"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基本账户银行账号</w:t>
            </w:r>
          </w:p>
        </w:tc>
        <w:tc>
          <w:tcPr>
            <w:tcW w:w="2196" w:type="dxa"/>
            <w:gridSpan w:val="2"/>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pPr>
              <w:topLinePunct/>
              <w:spacing w:line="36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供应商关联企业情况（包括但不限于与供应商法定代表人为同一人或者存在控股、管理关系的不同单位）</w:t>
            </w:r>
          </w:p>
        </w:tc>
        <w:tc>
          <w:tcPr>
            <w:tcW w:w="7016" w:type="dxa"/>
            <w:gridSpan w:val="9"/>
            <w:noWrap w:val="0"/>
            <w:vAlign w:val="center"/>
          </w:tcPr>
          <w:p>
            <w:pPr>
              <w:topLinePunct/>
              <w:spacing w:line="440" w:lineRule="exact"/>
              <w:jc w:val="left"/>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供应商需具有的资质证书</w:t>
            </w:r>
          </w:p>
        </w:tc>
        <w:tc>
          <w:tcPr>
            <w:tcW w:w="1068" w:type="dxa"/>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等级</w:t>
            </w:r>
          </w:p>
        </w:tc>
        <w:tc>
          <w:tcPr>
            <w:tcW w:w="1701"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类型</w:t>
            </w:r>
          </w:p>
        </w:tc>
        <w:tc>
          <w:tcPr>
            <w:tcW w:w="2623" w:type="dxa"/>
            <w:gridSpan w:val="3"/>
            <w:noWrap w:val="0"/>
            <w:vAlign w:val="center"/>
          </w:tcPr>
          <w:p>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证书号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pPr>
              <w:topLinePunct/>
              <w:jc w:val="center"/>
              <w:rPr>
                <w:rFonts w:hint="eastAsia" w:ascii="宋体" w:hAnsi="宋体" w:eastAsia="宋体" w:cs="宋体"/>
                <w:sz w:val="20"/>
                <w:szCs w:val="20"/>
                <w:highlight w:val="none"/>
              </w:rPr>
            </w:pPr>
          </w:p>
        </w:tc>
        <w:tc>
          <w:tcPr>
            <w:tcW w:w="1068" w:type="dxa"/>
            <w:noWrap w:val="0"/>
            <w:vAlign w:val="center"/>
          </w:tcPr>
          <w:p>
            <w:pPr>
              <w:topLinePunct/>
              <w:jc w:val="center"/>
              <w:rPr>
                <w:rFonts w:hint="eastAsia" w:ascii="宋体" w:hAnsi="宋体" w:eastAsia="宋体" w:cs="宋体"/>
                <w:sz w:val="20"/>
                <w:szCs w:val="20"/>
                <w:highlight w:val="none"/>
              </w:rPr>
            </w:pPr>
          </w:p>
        </w:tc>
        <w:tc>
          <w:tcPr>
            <w:tcW w:w="1701" w:type="dxa"/>
            <w:gridSpan w:val="3"/>
            <w:noWrap w:val="0"/>
            <w:vAlign w:val="center"/>
          </w:tcPr>
          <w:p>
            <w:pPr>
              <w:topLinePunct/>
              <w:jc w:val="center"/>
              <w:rPr>
                <w:rFonts w:hint="eastAsia" w:ascii="宋体" w:hAnsi="宋体" w:eastAsia="宋体" w:cs="宋体"/>
                <w:sz w:val="20"/>
                <w:szCs w:val="20"/>
                <w:highlight w:val="none"/>
              </w:rPr>
            </w:pPr>
          </w:p>
        </w:tc>
        <w:tc>
          <w:tcPr>
            <w:tcW w:w="2623" w:type="dxa"/>
            <w:gridSpan w:val="3"/>
            <w:noWrap w:val="0"/>
            <w:vAlign w:val="center"/>
          </w:tcPr>
          <w:p>
            <w:pPr>
              <w:topLinePunct/>
              <w:jc w:val="center"/>
              <w:rPr>
                <w:rFonts w:hint="eastAsia" w:ascii="宋体" w:hAnsi="宋体" w:eastAsia="宋体" w:cs="宋体"/>
                <w:sz w:val="20"/>
                <w:szCs w:val="2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pPr>
              <w:topLinePunct/>
              <w:jc w:val="center"/>
              <w:rPr>
                <w:rFonts w:hint="eastAsia" w:ascii="宋体" w:hAnsi="宋体" w:eastAsia="宋体" w:cs="宋体"/>
                <w:sz w:val="20"/>
                <w:szCs w:val="20"/>
                <w:highlight w:val="none"/>
              </w:rPr>
            </w:pPr>
          </w:p>
        </w:tc>
        <w:tc>
          <w:tcPr>
            <w:tcW w:w="1068" w:type="dxa"/>
            <w:noWrap w:val="0"/>
            <w:vAlign w:val="center"/>
          </w:tcPr>
          <w:p>
            <w:pPr>
              <w:topLinePunct/>
              <w:jc w:val="center"/>
              <w:rPr>
                <w:rFonts w:hint="eastAsia" w:ascii="宋体" w:hAnsi="宋体" w:eastAsia="宋体" w:cs="宋体"/>
                <w:sz w:val="20"/>
                <w:szCs w:val="20"/>
                <w:highlight w:val="none"/>
              </w:rPr>
            </w:pPr>
          </w:p>
        </w:tc>
        <w:tc>
          <w:tcPr>
            <w:tcW w:w="1701" w:type="dxa"/>
            <w:gridSpan w:val="3"/>
            <w:noWrap w:val="0"/>
            <w:vAlign w:val="center"/>
          </w:tcPr>
          <w:p>
            <w:pPr>
              <w:topLinePunct/>
              <w:jc w:val="center"/>
              <w:rPr>
                <w:rFonts w:hint="eastAsia" w:ascii="宋体" w:hAnsi="宋体" w:eastAsia="宋体" w:cs="宋体"/>
                <w:sz w:val="20"/>
                <w:szCs w:val="20"/>
                <w:highlight w:val="none"/>
              </w:rPr>
            </w:pPr>
          </w:p>
        </w:tc>
        <w:tc>
          <w:tcPr>
            <w:tcW w:w="2623" w:type="dxa"/>
            <w:gridSpan w:val="3"/>
            <w:noWrap w:val="0"/>
            <w:vAlign w:val="center"/>
          </w:tcPr>
          <w:p>
            <w:pPr>
              <w:topLinePunct/>
              <w:jc w:val="center"/>
              <w:rPr>
                <w:rFonts w:hint="eastAsia" w:ascii="宋体" w:hAnsi="宋体" w:eastAsia="宋体" w:cs="宋体"/>
                <w:sz w:val="20"/>
                <w:szCs w:val="20"/>
                <w:highlight w:val="none"/>
              </w:rPr>
            </w:pPr>
          </w:p>
        </w:tc>
      </w:tr>
    </w:tbl>
    <w:p>
      <w:pPr>
        <w:adjustRightInd w:val="0"/>
        <w:snapToGrid w:val="0"/>
        <w:ind w:left="630" w:hanging="600" w:hangingChars="300"/>
        <w:rPr>
          <w:rFonts w:hint="eastAsia" w:ascii="宋体" w:hAnsi="宋体" w:eastAsia="宋体" w:cs="宋体"/>
          <w:sz w:val="20"/>
          <w:szCs w:val="20"/>
          <w:highlight w:val="none"/>
        </w:rPr>
      </w:pPr>
      <w:r>
        <w:rPr>
          <w:rFonts w:hint="eastAsia" w:ascii="宋体" w:hAnsi="宋体" w:eastAsia="宋体" w:cs="宋体"/>
          <w:sz w:val="20"/>
          <w:szCs w:val="20"/>
          <w:highlight w:val="none"/>
        </w:rPr>
        <w:t>注：1.企业类型指大型、中型、小型、微型；</w:t>
      </w:r>
    </w:p>
    <w:p>
      <w:pPr>
        <w:keepNext w:val="0"/>
        <w:keepLines w:val="0"/>
        <w:pageBreakBefore w:val="0"/>
        <w:widowControl/>
        <w:numPr>
          <w:ilvl w:val="0"/>
          <w:numId w:val="0"/>
        </w:numPr>
        <w:kinsoku w:val="0"/>
        <w:wordWrap/>
        <w:overflowPunct/>
        <w:topLinePunct w:val="0"/>
        <w:autoSpaceDE w:val="0"/>
        <w:autoSpaceDN w:val="0"/>
        <w:bidi w:val="0"/>
        <w:adjustRightInd w:val="0"/>
        <w:snapToGrid w:val="0"/>
        <w:ind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至投标截止日成立不足1年的可不填写上年营业额</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填“/”</w:t>
      </w:r>
      <w:r>
        <w:rPr>
          <w:rFonts w:hint="eastAsia" w:ascii="宋体" w:hAnsi="宋体" w:eastAsia="宋体" w:cs="宋体"/>
          <w:sz w:val="20"/>
          <w:szCs w:val="20"/>
          <w:highlight w:val="none"/>
          <w:lang w:eastAsia="zh-CN"/>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表格空间不足时可自行扩展</w:t>
      </w:r>
      <w:r>
        <w:rPr>
          <w:rFonts w:hint="eastAsia" w:ascii="宋体" w:hAnsi="宋体" w:eastAsia="宋体" w:cs="宋体"/>
          <w:sz w:val="20"/>
          <w:szCs w:val="20"/>
          <w:highlight w:val="none"/>
          <w:lang w:eastAsia="zh-CN"/>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4.如无</w:t>
      </w:r>
      <w:r>
        <w:rPr>
          <w:rFonts w:hint="eastAsia" w:ascii="宋体" w:hAnsi="宋体" w:eastAsia="宋体" w:cs="宋体"/>
          <w:sz w:val="20"/>
          <w:szCs w:val="20"/>
          <w:highlight w:val="none"/>
        </w:rPr>
        <w:t>所供产品需具有的资质证书</w:t>
      </w:r>
      <w:r>
        <w:rPr>
          <w:rFonts w:hint="eastAsia" w:ascii="宋体" w:hAnsi="宋体" w:eastAsia="宋体" w:cs="宋体"/>
          <w:sz w:val="20"/>
          <w:szCs w:val="20"/>
          <w:highlight w:val="none"/>
          <w:lang w:val="en-US" w:eastAsia="zh-CN"/>
        </w:rPr>
        <w:t>填“/”；</w:t>
      </w:r>
    </w:p>
    <w:p>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5.后附供应商营业执照</w:t>
      </w:r>
      <w:r>
        <w:rPr>
          <w:rFonts w:hint="eastAsia" w:ascii="宋体" w:hAnsi="宋体" w:eastAsia="宋体" w:cs="宋体"/>
          <w:color w:val="000000"/>
          <w:kern w:val="0"/>
          <w:sz w:val="20"/>
          <w:szCs w:val="20"/>
          <w:highlight w:val="none"/>
          <w:lang w:val="zh-CN"/>
        </w:rPr>
        <w:t>等证明文件。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pPr>
        <w:pStyle w:val="6"/>
        <w:rPr>
          <w:rFonts w:hint="eastAsia" w:ascii="宋体" w:hAnsi="宋体" w:eastAsia="宋体" w:cs="宋体"/>
          <w:bCs/>
          <w:sz w:val="20"/>
          <w:szCs w:val="20"/>
          <w:highlight w:val="none"/>
        </w:rPr>
      </w:pPr>
    </w:p>
    <w:p>
      <w:pPr>
        <w:rPr>
          <w:rFonts w:hint="eastAsia" w:ascii="宋体" w:hAnsi="宋体" w:eastAsia="宋体" w:cs="宋体"/>
          <w:bCs/>
          <w:sz w:val="20"/>
          <w:szCs w:val="20"/>
          <w:highlight w:val="none"/>
        </w:rPr>
      </w:pPr>
    </w:p>
    <w:p>
      <w:pPr>
        <w:pStyle w:val="6"/>
        <w:rPr>
          <w:rFonts w:hint="eastAsia"/>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360" w:lineRule="auto"/>
        <w:ind w:right="0" w:firstLine="0" w:firstLineChars="0"/>
        <w:jc w:val="both"/>
        <w:textAlignment w:val="baseline"/>
        <w:rPr>
          <w:rFonts w:hint="eastAsia" w:ascii="宋体" w:hAnsi="宋体" w:eastAsia="宋体" w:cs="宋体"/>
          <w:b/>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pPr>
        <w:adjustRightInd w:val="0"/>
        <w:snapToGrid w:val="0"/>
        <w:jc w:val="center"/>
        <w:rPr>
          <w:rFonts w:hint="eastAsia" w:ascii="宋体" w:hAnsi="宋体" w:eastAsia="宋体" w:cs="宋体"/>
          <w:sz w:val="20"/>
          <w:szCs w:val="20"/>
          <w:highlight w:val="none"/>
          <w:lang w:eastAsia="zh-CN"/>
        </w:rPr>
      </w:pPr>
    </w:p>
    <w:p>
      <w:pPr>
        <w:adjustRightInd w:val="0"/>
        <w:snapToGrid w:val="0"/>
        <w:jc w:val="center"/>
        <w:outlineLvl w:val="9"/>
        <w:rPr>
          <w:rFonts w:hint="eastAsia" w:ascii="宋体" w:hAnsi="宋体" w:eastAsia="宋体" w:cs="宋体"/>
          <w:sz w:val="20"/>
          <w:szCs w:val="20"/>
          <w:highlight w:val="none"/>
          <w:lang w:eastAsia="zh-CN"/>
        </w:rPr>
      </w:pPr>
    </w:p>
    <w:p>
      <w:pPr>
        <w:adjustRightInd w:val="0"/>
        <w:snapToGrid w:val="0"/>
        <w:jc w:val="center"/>
        <w:outlineLvl w:val="9"/>
        <w:rPr>
          <w:rFonts w:hint="eastAsia" w:ascii="宋体" w:hAnsi="宋体" w:eastAsia="宋体" w:cs="宋体"/>
          <w:sz w:val="20"/>
          <w:szCs w:val="20"/>
          <w:highlight w:val="none"/>
          <w:lang w:eastAsia="zh-CN"/>
        </w:rPr>
      </w:pPr>
    </w:p>
    <w:p>
      <w:pPr>
        <w:adjustRightInd w:val="0"/>
        <w:snapToGrid w:val="0"/>
        <w:jc w:val="center"/>
        <w:outlineLvl w:val="9"/>
        <w:rPr>
          <w:rFonts w:hint="eastAsia" w:ascii="宋体" w:hAnsi="宋体" w:eastAsia="宋体" w:cs="宋体"/>
          <w:sz w:val="20"/>
          <w:szCs w:val="20"/>
          <w:highlight w:val="none"/>
          <w:lang w:eastAsia="zh-CN"/>
        </w:rPr>
      </w:pPr>
    </w:p>
    <w:p>
      <w:pPr>
        <w:adjustRightInd w:val="0"/>
        <w:snapToGrid w:val="0"/>
        <w:jc w:val="center"/>
        <w:outlineLvl w:val="9"/>
        <w:rPr>
          <w:rFonts w:hint="eastAsia" w:ascii="宋体" w:hAnsi="宋体" w:eastAsia="宋体" w:cs="宋体"/>
          <w:sz w:val="20"/>
          <w:szCs w:val="20"/>
          <w:highlight w:val="none"/>
          <w:lang w:eastAsia="zh-CN"/>
        </w:rPr>
      </w:pPr>
    </w:p>
    <w:p>
      <w:pPr>
        <w:adjustRightInd w:val="0"/>
        <w:snapToGrid w:val="0"/>
        <w:jc w:val="both"/>
        <w:outlineLvl w:val="9"/>
        <w:rPr>
          <w:rFonts w:hint="eastAsia" w:ascii="宋体" w:hAnsi="宋体" w:eastAsia="宋体" w:cs="宋体"/>
          <w:sz w:val="20"/>
          <w:szCs w:val="20"/>
          <w:highlight w:val="none"/>
          <w:lang w:eastAsia="zh-CN"/>
        </w:rPr>
      </w:pPr>
    </w:p>
    <w:p>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lang w:eastAsia="zh-CN"/>
        </w:rPr>
        <w:t>）税收缴纳证明</w:t>
      </w:r>
    </w:p>
    <w:p>
      <w:pPr>
        <w:pStyle w:val="5"/>
        <w:adjustRightInd w:val="0"/>
        <w:snapToGrid w:val="0"/>
        <w:spacing w:line="360" w:lineRule="auto"/>
        <w:jc w:val="left"/>
        <w:rPr>
          <w:rFonts w:hint="eastAsia" w:ascii="宋体" w:hAnsi="宋体" w:eastAsia="宋体" w:cs="宋体"/>
          <w:sz w:val="20"/>
          <w:szCs w:val="20"/>
          <w:highlight w:val="none"/>
        </w:rPr>
      </w:pPr>
    </w:p>
    <w:p>
      <w:pPr>
        <w:numPr>
          <w:ilvl w:val="0"/>
          <w:numId w:val="0"/>
        </w:numPr>
        <w:spacing w:line="360" w:lineRule="auto"/>
        <w:ind w:left="-630" w:leftChars="-300" w:firstLine="800" w:firstLineChars="400"/>
        <w:rPr>
          <w:rFonts w:hint="eastAsia" w:ascii="宋体" w:hAnsi="宋体" w:eastAsia="宋体" w:cs="宋体"/>
          <w:sz w:val="20"/>
          <w:szCs w:val="20"/>
          <w:highlight w:val="none"/>
        </w:rPr>
      </w:pPr>
      <w:r>
        <w:rPr>
          <w:rFonts w:hint="eastAsia" w:ascii="宋体" w:hAnsi="宋体" w:eastAsia="宋体" w:cs="宋体"/>
          <w:sz w:val="20"/>
          <w:szCs w:val="20"/>
          <w:highlight w:val="none"/>
        </w:rPr>
        <w:t>说明：</w:t>
      </w:r>
    </w:p>
    <w:p>
      <w:pPr>
        <w:numPr>
          <w:ilvl w:val="0"/>
          <w:numId w:val="0"/>
        </w:numPr>
        <w:spacing w:line="360" w:lineRule="auto"/>
        <w:ind w:left="174" w:leftChars="83"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（1）提供供应商自磋商前6个月以来已缴纳任意时段完税凭证或税务机关开具的完税证明（任意税种）；</w:t>
      </w:r>
    </w:p>
    <w:p>
      <w:pPr>
        <w:numPr>
          <w:ilvl w:val="0"/>
          <w:numId w:val="0"/>
        </w:numPr>
        <w:spacing w:line="360" w:lineRule="auto"/>
        <w:ind w:left="-630" w:leftChars="-300" w:firstLine="1200" w:firstLineChars="600"/>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（2）</w:t>
      </w:r>
      <w:r>
        <w:rPr>
          <w:rFonts w:hint="eastAsia" w:ascii="宋体" w:hAnsi="宋体" w:eastAsia="宋体" w:cs="宋体"/>
          <w:sz w:val="20"/>
          <w:szCs w:val="20"/>
          <w:highlight w:val="none"/>
        </w:rPr>
        <w:t>依法免税的应提供相关文件证明；</w:t>
      </w:r>
    </w:p>
    <w:p>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（3）新成立未发生缴纳税收事项的供应商，应</w:t>
      </w:r>
      <w:r>
        <w:rPr>
          <w:rFonts w:hint="eastAsia" w:ascii="宋体" w:hAnsi="宋体" w:eastAsia="宋体" w:cs="宋体"/>
          <w:sz w:val="20"/>
          <w:szCs w:val="20"/>
          <w:highlight w:val="none"/>
        </w:rPr>
        <w:t>按附件</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提供缴纳说收</w:t>
      </w:r>
      <w:r>
        <w:rPr>
          <w:rFonts w:hint="eastAsia" w:ascii="宋体" w:hAnsi="宋体" w:eastAsia="宋体" w:cs="宋体"/>
          <w:color w:val="000000"/>
          <w:sz w:val="20"/>
          <w:szCs w:val="20"/>
          <w:highlight w:val="none"/>
        </w:rPr>
        <w:t>的书面承诺；</w:t>
      </w:r>
    </w:p>
    <w:p>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（4）</w:t>
      </w:r>
      <w:r>
        <w:rPr>
          <w:rFonts w:hint="eastAsia" w:ascii="宋体" w:hAnsi="宋体" w:eastAsia="宋体" w:cs="宋体"/>
          <w:color w:val="000000"/>
          <w:sz w:val="20"/>
          <w:szCs w:val="20"/>
          <w:highlight w:val="none"/>
          <w:lang w:val="en-US" w:eastAsia="zh-CN"/>
        </w:rPr>
        <w:t>上述证明材料需提供</w:t>
      </w:r>
      <w:r>
        <w:rPr>
          <w:rFonts w:hint="eastAsia" w:ascii="宋体" w:hAnsi="宋体" w:eastAsia="宋体" w:cs="宋体"/>
          <w:color w:val="000000"/>
          <w:sz w:val="20"/>
          <w:szCs w:val="20"/>
          <w:highlight w:val="none"/>
        </w:rPr>
        <w:t>复印件</w:t>
      </w:r>
      <w:r>
        <w:rPr>
          <w:rFonts w:hint="eastAsia" w:ascii="宋体" w:hAnsi="宋体" w:eastAsia="宋体" w:cs="宋体"/>
          <w:color w:val="000000"/>
          <w:sz w:val="20"/>
          <w:szCs w:val="20"/>
          <w:highlight w:val="none"/>
          <w:lang w:val="en-US" w:eastAsia="zh-CN"/>
        </w:rPr>
        <w:t>并</w:t>
      </w:r>
      <w:r>
        <w:rPr>
          <w:rFonts w:hint="eastAsia" w:ascii="宋体" w:hAnsi="宋体" w:eastAsia="宋体" w:cs="宋体"/>
          <w:color w:val="000000"/>
          <w:sz w:val="20"/>
          <w:szCs w:val="20"/>
          <w:highlight w:val="none"/>
        </w:rPr>
        <w:t>加盖供应商单位章。</w:t>
      </w:r>
    </w:p>
    <w:p>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件（2）</w:t>
      </w:r>
      <w:r>
        <w:rPr>
          <w:rFonts w:hint="eastAsia" w:ascii="宋体" w:hAnsi="宋体" w:eastAsia="宋体" w:cs="宋体"/>
          <w:sz w:val="20"/>
          <w:szCs w:val="20"/>
          <w:highlight w:val="none"/>
        </w:rPr>
        <w:t>：</w:t>
      </w:r>
    </w:p>
    <w:p>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依法缴纳税收承诺书</w:t>
      </w:r>
    </w:p>
    <w:p>
      <w:pPr>
        <w:pStyle w:val="3"/>
        <w:spacing w:before="720" w:beforeLines="300" w:after="120" w:afterLines="50" w:line="360" w:lineRule="auto"/>
        <w:ind w:firstLine="0"/>
        <w:rPr>
          <w:rFonts w:hint="eastAsia" w:ascii="宋体" w:hAnsi="宋体" w:eastAsia="宋体" w:cs="宋体"/>
          <w:sz w:val="20"/>
          <w:szCs w:val="20"/>
          <w:highlight w:val="none"/>
        </w:rPr>
      </w:pPr>
      <w:bookmarkStart w:id="0" w:name="_Toc14432"/>
      <w:bookmarkStart w:id="1" w:name="_Toc2257"/>
      <w:r>
        <w:rPr>
          <w:rFonts w:hint="eastAsia" w:ascii="宋体" w:hAnsi="宋体" w:eastAsia="宋体" w:cs="宋体"/>
          <w:sz w:val="20"/>
          <w:szCs w:val="20"/>
          <w:highlight w:val="none"/>
          <w:lang w:val="zh-CN"/>
        </w:rPr>
        <w:t>陕西中盛禾项目咨询有限公司</w:t>
      </w:r>
      <w:bookmarkEnd w:id="0"/>
      <w:bookmarkEnd w:id="1"/>
      <w:r>
        <w:rPr>
          <w:rFonts w:hint="eastAsia" w:ascii="宋体" w:hAnsi="宋体" w:eastAsia="宋体" w:cs="宋体"/>
          <w:sz w:val="20"/>
          <w:szCs w:val="20"/>
          <w:highlight w:val="none"/>
        </w:rPr>
        <w:t xml:space="preserve">： </w:t>
      </w:r>
    </w:p>
    <w:p>
      <w:pPr>
        <w:pStyle w:val="3"/>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（项目名称）（项目编号：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pPr>
        <w:pStyle w:val="3"/>
        <w:spacing w:line="360" w:lineRule="auto"/>
        <w:ind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我方承诺将依法缴纳税收，并符合《中华人民共和国政府采购法》及其实施条例和采购文件资格要求的规定。</w:t>
      </w:r>
    </w:p>
    <w:p>
      <w:pPr>
        <w:pStyle w:val="3"/>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p>
    <w:p>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pPr>
        <w:pStyle w:val="3"/>
        <w:spacing w:line="360" w:lineRule="auto"/>
        <w:ind w:firstLine="0"/>
        <w:rPr>
          <w:rFonts w:hint="eastAsia" w:ascii="宋体" w:hAnsi="宋体" w:eastAsia="宋体" w:cs="宋体"/>
          <w:sz w:val="20"/>
          <w:szCs w:val="20"/>
          <w:highlight w:val="none"/>
        </w:rPr>
      </w:pPr>
    </w:p>
    <w:p>
      <w:pPr>
        <w:pStyle w:val="3"/>
        <w:spacing w:line="360" w:lineRule="auto"/>
        <w:ind w:firstLine="0"/>
        <w:rPr>
          <w:rFonts w:hint="eastAsia" w:ascii="宋体" w:hAnsi="宋体" w:eastAsia="宋体" w:cs="宋体"/>
          <w:sz w:val="20"/>
          <w:szCs w:val="20"/>
          <w:highlight w:val="none"/>
        </w:rPr>
      </w:pPr>
    </w:p>
    <w:p>
      <w:pPr>
        <w:pStyle w:val="5"/>
        <w:adjustRightInd w:val="0"/>
        <w:snapToGrid w:val="0"/>
        <w:spacing w:line="360" w:lineRule="auto"/>
        <w:jc w:val="left"/>
        <w:rPr>
          <w:rFonts w:hint="eastAsia" w:ascii="宋体" w:hAnsi="宋体" w:eastAsia="宋体" w:cs="宋体"/>
          <w:b/>
          <w:sz w:val="20"/>
          <w:szCs w:val="20"/>
          <w:highlight w:val="none"/>
        </w:rPr>
      </w:pPr>
    </w:p>
    <w:p>
      <w:pPr>
        <w:pStyle w:val="5"/>
        <w:adjustRightInd w:val="0"/>
        <w:snapToGrid w:val="0"/>
        <w:spacing w:line="360" w:lineRule="auto"/>
        <w:jc w:val="left"/>
        <w:rPr>
          <w:rFonts w:hint="eastAsia" w:ascii="宋体" w:hAnsi="宋体" w:eastAsia="宋体" w:cs="宋体"/>
          <w:b/>
          <w:sz w:val="20"/>
          <w:szCs w:val="20"/>
          <w:highlight w:val="none"/>
        </w:rPr>
      </w:pPr>
    </w:p>
    <w:p>
      <w:pPr>
        <w:adjustRightInd w:val="0"/>
        <w:snapToGrid w:val="0"/>
        <w:jc w:val="center"/>
        <w:rPr>
          <w:rFonts w:hint="eastAsia" w:ascii="宋体" w:hAnsi="宋体" w:eastAsia="宋体" w:cs="宋体"/>
          <w:sz w:val="20"/>
          <w:szCs w:val="20"/>
          <w:highlight w:val="none"/>
          <w:lang w:eastAsia="en-US"/>
        </w:rPr>
      </w:pPr>
    </w:p>
    <w:p>
      <w:pPr>
        <w:adjustRightInd w:val="0"/>
        <w:snapToGrid w:val="0"/>
        <w:jc w:val="center"/>
        <w:rPr>
          <w:rFonts w:hint="eastAsia" w:ascii="宋体" w:hAnsi="宋体" w:eastAsia="宋体" w:cs="宋体"/>
          <w:sz w:val="20"/>
          <w:szCs w:val="20"/>
          <w:highlight w:val="none"/>
          <w:lang w:eastAsia="en-US"/>
        </w:rPr>
      </w:pPr>
    </w:p>
    <w:p>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val="en-US" w:eastAsia="en-US"/>
        </w:rPr>
        <w:t>3</w:t>
      </w: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eastAsia="zh-CN"/>
        </w:rPr>
        <w:t>缴纳社会保障资金证明</w:t>
      </w:r>
    </w:p>
    <w:p>
      <w:pPr>
        <w:pStyle w:val="5"/>
        <w:adjustRightInd w:val="0"/>
        <w:snapToGrid w:val="0"/>
        <w:spacing w:line="360" w:lineRule="auto"/>
        <w:jc w:val="left"/>
        <w:rPr>
          <w:rFonts w:hint="eastAsia" w:ascii="宋体" w:hAnsi="宋体" w:eastAsia="宋体" w:cs="宋体"/>
          <w:color w:val="000000"/>
          <w:sz w:val="20"/>
          <w:szCs w:val="20"/>
          <w:highlight w:val="none"/>
        </w:rPr>
      </w:pPr>
    </w:p>
    <w:p>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说明：</w:t>
      </w:r>
    </w:p>
    <w:p>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（1）提供供应商自磋商前6个月以来已缴存的任意时段的社会保障资金缴存单据或社保机构开具的社会保险参保缴费情况证明</w:t>
      </w:r>
      <w:r>
        <w:rPr>
          <w:rFonts w:hint="eastAsia" w:ascii="宋体" w:hAnsi="宋体" w:eastAsia="宋体" w:cs="宋体"/>
          <w:sz w:val="20"/>
          <w:szCs w:val="20"/>
          <w:highlight w:val="none"/>
          <w:lang w:eastAsia="zh-CN"/>
        </w:rPr>
        <w:t>；</w:t>
      </w:r>
    </w:p>
    <w:p>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（2）依法不需要缴纳社会保障资金的供应商应提供相关文件证明；</w:t>
      </w:r>
    </w:p>
    <w:p>
      <w:pPr>
        <w:numPr>
          <w:ilvl w:val="0"/>
          <w:numId w:val="0"/>
        </w:numPr>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（3）新成立未发生缴纳社保资金事项的供应商，应</w:t>
      </w:r>
      <w:r>
        <w:rPr>
          <w:rFonts w:hint="eastAsia" w:ascii="宋体" w:hAnsi="宋体" w:eastAsia="宋体" w:cs="宋体"/>
          <w:color w:val="000000"/>
          <w:sz w:val="20"/>
          <w:szCs w:val="20"/>
          <w:highlight w:val="none"/>
          <w:lang w:val="en-US" w:eastAsia="zh-CN"/>
        </w:rPr>
        <w:t>按附件（3）</w:t>
      </w:r>
      <w:r>
        <w:rPr>
          <w:rFonts w:hint="eastAsia" w:ascii="宋体" w:hAnsi="宋体" w:eastAsia="宋体" w:cs="宋体"/>
          <w:sz w:val="20"/>
          <w:szCs w:val="20"/>
          <w:highlight w:val="none"/>
          <w:lang w:eastAsia="zh-CN"/>
        </w:rPr>
        <w:t>提供缴纳社保资金的书面承诺；</w:t>
      </w:r>
    </w:p>
    <w:p>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（4）上述证明材料需提供复印件并加盖供应商单位章。</w:t>
      </w:r>
    </w:p>
    <w:p>
      <w:pPr>
        <w:pStyle w:val="3"/>
        <w:spacing w:before="120" w:beforeLines="50"/>
        <w:ind w:firstLine="0"/>
        <w:rPr>
          <w:rFonts w:hint="eastAsia" w:ascii="宋体" w:hAnsi="宋体" w:eastAsia="宋体" w:cs="宋体"/>
          <w:b/>
          <w:sz w:val="20"/>
          <w:szCs w:val="20"/>
          <w:highlight w:val="none"/>
        </w:rPr>
      </w:pPr>
    </w:p>
    <w:p>
      <w:pPr>
        <w:pStyle w:val="5"/>
        <w:adjustRightInd w:val="0"/>
        <w:snapToGrid w:val="0"/>
        <w:spacing w:line="360" w:lineRule="auto"/>
        <w:ind w:firstLine="482"/>
        <w:rPr>
          <w:rFonts w:hint="eastAsia" w:ascii="宋体" w:hAnsi="宋体" w:eastAsia="宋体" w:cs="宋体"/>
          <w:color w:val="000000"/>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p>
    <w:p>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件（3）</w:t>
      </w:r>
      <w:r>
        <w:rPr>
          <w:rFonts w:hint="eastAsia" w:ascii="宋体" w:hAnsi="宋体" w:eastAsia="宋体" w:cs="宋体"/>
          <w:sz w:val="20"/>
          <w:szCs w:val="20"/>
          <w:highlight w:val="none"/>
        </w:rPr>
        <w:t>：</w:t>
      </w:r>
    </w:p>
    <w:p>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依法缴纳社会保障资金承诺书</w:t>
      </w:r>
    </w:p>
    <w:p>
      <w:pPr>
        <w:pStyle w:val="3"/>
        <w:spacing w:before="600" w:beforeLines="250" w:line="360" w:lineRule="auto"/>
        <w:ind w:firstLine="0"/>
        <w:jc w:val="left"/>
        <w:rPr>
          <w:rFonts w:hint="eastAsia" w:ascii="宋体" w:hAnsi="宋体" w:eastAsia="宋体" w:cs="宋体"/>
          <w:sz w:val="20"/>
          <w:szCs w:val="20"/>
          <w:highlight w:val="none"/>
        </w:rPr>
      </w:pPr>
      <w:r>
        <w:rPr>
          <w:rFonts w:hint="eastAsia" w:ascii="宋体" w:hAnsi="宋体" w:eastAsia="宋体" w:cs="宋体"/>
          <w:sz w:val="20"/>
          <w:szCs w:val="20"/>
          <w:highlight w:val="none"/>
          <w:lang w:val="zh-CN"/>
        </w:rPr>
        <w:t>陕西中盛禾项目咨询有限公司</w:t>
      </w:r>
      <w:r>
        <w:rPr>
          <w:rFonts w:hint="eastAsia" w:ascii="宋体" w:hAnsi="宋体" w:eastAsia="宋体" w:cs="宋体"/>
          <w:sz w:val="20"/>
          <w:szCs w:val="20"/>
          <w:highlight w:val="none"/>
        </w:rPr>
        <w:t xml:space="preserve">： </w:t>
      </w:r>
    </w:p>
    <w:p>
      <w:pPr>
        <w:pStyle w:val="3"/>
        <w:spacing w:before="120" w:beforeLines="50"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（项目名称）（项目编号：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pPr>
        <w:pStyle w:val="3"/>
        <w:spacing w:line="360" w:lineRule="auto"/>
        <w:ind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我方承诺将依法缴纳社会保障资金，并符合《中华人民共和国政府采购法》及其实施条例和采购文件资格要求的规定。</w:t>
      </w:r>
    </w:p>
    <w:p>
      <w:pPr>
        <w:pStyle w:val="3"/>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napToGrid w:val="0"/>
          <w:color w:val="000000"/>
          <w:kern w:val="0"/>
          <w:sz w:val="20"/>
          <w:szCs w:val="20"/>
          <w:highlight w:val="none"/>
          <w:lang w:val="en-US" w:eastAsia="en-US" w:bidi="ar-SA"/>
        </w:rPr>
        <w:t>法定</w:t>
      </w:r>
      <w:r>
        <w:rPr>
          <w:rFonts w:hint="eastAsia" w:ascii="宋体" w:hAnsi="宋体" w:eastAsia="宋体" w:cs="宋体"/>
          <w:sz w:val="20"/>
          <w:szCs w:val="20"/>
          <w:highlight w:val="none"/>
        </w:rPr>
        <w:t>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p>
    <w:p>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pPr>
        <w:pStyle w:val="3"/>
        <w:spacing w:line="360" w:lineRule="auto"/>
        <w:ind w:firstLine="573"/>
        <w:jc w:val="left"/>
        <w:rPr>
          <w:rFonts w:hint="eastAsia" w:ascii="宋体" w:hAnsi="宋体" w:eastAsia="宋体" w:cs="宋体"/>
          <w:sz w:val="20"/>
          <w:szCs w:val="20"/>
          <w:highlight w:val="none"/>
        </w:rPr>
      </w:pPr>
    </w:p>
    <w:p>
      <w:pPr>
        <w:pStyle w:val="3"/>
        <w:ind w:firstLine="0"/>
        <w:jc w:val="left"/>
        <w:rPr>
          <w:rFonts w:hint="eastAsia" w:ascii="宋体" w:hAnsi="宋体" w:eastAsia="宋体" w:cs="宋体"/>
          <w:color w:val="000000"/>
          <w:sz w:val="20"/>
          <w:szCs w:val="20"/>
          <w:highlight w:val="none"/>
        </w:rPr>
      </w:pPr>
    </w:p>
    <w:p>
      <w:pPr>
        <w:pStyle w:val="3"/>
        <w:ind w:firstLine="0"/>
        <w:jc w:val="left"/>
        <w:rPr>
          <w:rFonts w:hint="eastAsia" w:ascii="宋体" w:hAnsi="宋体" w:eastAsia="宋体" w:cs="宋体"/>
          <w:color w:val="000000"/>
          <w:sz w:val="20"/>
          <w:szCs w:val="20"/>
          <w:highlight w:val="none"/>
        </w:rPr>
      </w:pPr>
    </w:p>
    <w:p>
      <w:pPr>
        <w:pStyle w:val="3"/>
        <w:ind w:firstLine="0"/>
        <w:jc w:val="left"/>
        <w:rPr>
          <w:rFonts w:hint="eastAsia" w:ascii="宋体" w:hAnsi="宋体" w:eastAsia="宋体" w:cs="宋体"/>
          <w:color w:val="000000"/>
          <w:sz w:val="20"/>
          <w:szCs w:val="20"/>
          <w:highlight w:val="none"/>
        </w:rPr>
      </w:pPr>
    </w:p>
    <w:p>
      <w:pPr>
        <w:pStyle w:val="3"/>
        <w:ind w:firstLine="0"/>
        <w:jc w:val="left"/>
        <w:rPr>
          <w:rFonts w:hint="eastAsia" w:ascii="宋体" w:hAnsi="宋体" w:eastAsia="宋体" w:cs="宋体"/>
          <w:color w:val="000000"/>
          <w:sz w:val="20"/>
          <w:szCs w:val="20"/>
          <w:highlight w:val="none"/>
        </w:rPr>
      </w:pPr>
    </w:p>
    <w:p>
      <w:pPr>
        <w:pStyle w:val="3"/>
        <w:ind w:firstLine="0"/>
        <w:jc w:val="left"/>
        <w:rPr>
          <w:rFonts w:hint="eastAsia" w:ascii="宋体" w:hAnsi="宋体" w:eastAsia="宋体" w:cs="宋体"/>
          <w:color w:val="000000"/>
          <w:sz w:val="20"/>
          <w:szCs w:val="20"/>
          <w:highlight w:val="none"/>
        </w:rPr>
      </w:pPr>
    </w:p>
    <w:p>
      <w:pPr>
        <w:adjustRightInd w:val="0"/>
        <w:snapToGrid w:val="0"/>
        <w:jc w:val="center"/>
        <w:rPr>
          <w:rFonts w:hint="eastAsia" w:ascii="宋体" w:hAnsi="宋体" w:eastAsia="宋体" w:cs="宋体"/>
          <w:sz w:val="20"/>
          <w:szCs w:val="20"/>
          <w:highlight w:val="none"/>
          <w:lang w:val="zh-CN" w:eastAsia="en-US"/>
        </w:rPr>
      </w:pPr>
      <w:r>
        <w:rPr>
          <w:rFonts w:hint="eastAsia" w:ascii="宋体" w:hAnsi="宋体" w:eastAsia="宋体" w:cs="宋体"/>
          <w:sz w:val="20"/>
          <w:szCs w:val="20"/>
          <w:highlight w:val="none"/>
          <w:lang w:val="zh-CN" w:eastAsia="en-US"/>
        </w:rPr>
        <w:t>（</w:t>
      </w: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lang w:val="zh-CN" w:eastAsia="en-US"/>
        </w:rPr>
        <w:t>）具备履行合同所必需的设备和专业技术能力的证明</w:t>
      </w:r>
    </w:p>
    <w:p>
      <w:pPr>
        <w:spacing w:line="360" w:lineRule="auto"/>
        <w:rPr>
          <w:rFonts w:hint="eastAsia" w:ascii="宋体" w:hAnsi="宋体" w:eastAsia="宋体" w:cs="宋体"/>
          <w:sz w:val="20"/>
          <w:szCs w:val="20"/>
          <w:highlight w:val="none"/>
          <w:u w:val="singl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u w:val="single"/>
        </w:rPr>
        <w:t>（采购人名称）：</w:t>
      </w:r>
    </w:p>
    <w:p>
      <w:pPr>
        <w:keepNext w:val="0"/>
        <w:keepLines w:val="0"/>
        <w:pageBreakBefore w:val="0"/>
        <w:widowControl/>
        <w:kinsoku/>
        <w:wordWrap/>
        <w:overflowPunct w:val="0"/>
        <w:topLinePunct/>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ab/>
      </w:r>
      <w:r>
        <w:rPr>
          <w:rFonts w:hint="eastAsia" w:ascii="宋体" w:hAnsi="宋体" w:eastAsia="宋体" w:cs="宋体"/>
          <w:sz w:val="20"/>
          <w:szCs w:val="20"/>
          <w:highlight w:val="none"/>
          <w:u w:val="single"/>
        </w:rPr>
        <w:t>（供应商名称）</w:t>
      </w:r>
      <w:r>
        <w:rPr>
          <w:rFonts w:hint="eastAsia" w:ascii="宋体" w:hAnsi="宋体" w:eastAsia="宋体" w:cs="宋体"/>
          <w:sz w:val="20"/>
          <w:szCs w:val="20"/>
          <w:highlight w:val="none"/>
        </w:rPr>
        <w:t>于</w:t>
      </w:r>
      <w:r>
        <w:rPr>
          <w:rFonts w:hint="eastAsia" w:ascii="宋体" w:hAnsi="宋体" w:eastAsia="宋体" w:cs="宋体"/>
          <w:sz w:val="20"/>
          <w:szCs w:val="20"/>
          <w:highlight w:val="none"/>
          <w:u w:val="single"/>
        </w:rPr>
        <w:t xml:space="preserve">  年  月  日</w:t>
      </w:r>
      <w:r>
        <w:rPr>
          <w:rFonts w:hint="eastAsia" w:ascii="宋体" w:hAnsi="宋体" w:eastAsia="宋体" w:cs="宋体"/>
          <w:sz w:val="20"/>
          <w:szCs w:val="20"/>
          <w:highlight w:val="none"/>
        </w:rPr>
        <w:t>在中华人民共和国境内</w:t>
      </w:r>
      <w:r>
        <w:rPr>
          <w:rFonts w:hint="eastAsia" w:ascii="宋体" w:hAnsi="宋体" w:eastAsia="宋体" w:cs="宋体"/>
          <w:sz w:val="20"/>
          <w:szCs w:val="20"/>
          <w:highlight w:val="none"/>
          <w:u w:val="single"/>
        </w:rPr>
        <w:t>（详细注册地址）</w:t>
      </w:r>
      <w:r>
        <w:rPr>
          <w:rFonts w:hint="eastAsia" w:ascii="宋体" w:hAnsi="宋体" w:eastAsia="宋体" w:cs="宋体"/>
          <w:sz w:val="20"/>
          <w:szCs w:val="20"/>
          <w:highlight w:val="none"/>
        </w:rPr>
        <w:t>合法注册并经营，公司主营业务为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，营业（生产经营）面积为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。主要设备有</w:t>
      </w:r>
      <w:r>
        <w:rPr>
          <w:rFonts w:hint="eastAsia" w:ascii="宋体" w:hAnsi="宋体" w:eastAsia="宋体" w:cs="宋体"/>
          <w:sz w:val="20"/>
          <w:szCs w:val="20"/>
          <w:highlight w:val="none"/>
          <w:u w:val="single"/>
        </w:rPr>
        <w:t>（     品 种、数量）</w:t>
      </w:r>
      <w:r>
        <w:rPr>
          <w:rFonts w:hint="eastAsia" w:ascii="宋体" w:hAnsi="宋体" w:eastAsia="宋体" w:cs="宋体"/>
          <w:sz w:val="20"/>
          <w:szCs w:val="20"/>
          <w:highlight w:val="none"/>
        </w:rPr>
        <w:t>，其中用于履行本合同所必需的设备有</w:t>
      </w:r>
      <w:r>
        <w:rPr>
          <w:rFonts w:hint="eastAsia" w:ascii="宋体" w:hAnsi="宋体" w:eastAsia="宋体" w:cs="宋体"/>
          <w:sz w:val="20"/>
          <w:szCs w:val="20"/>
          <w:highlight w:val="none"/>
          <w:u w:val="single"/>
        </w:rPr>
        <w:t xml:space="preserve">（    品种、数量） </w:t>
      </w:r>
      <w:r>
        <w:rPr>
          <w:rFonts w:hint="eastAsia" w:ascii="宋体" w:hAnsi="宋体" w:eastAsia="宋体" w:cs="宋体"/>
          <w:sz w:val="20"/>
          <w:szCs w:val="20"/>
          <w:highlight w:val="none"/>
        </w:rPr>
        <w:t>；现有员工数量为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，其中与履行本合同相关的专业技术人员有</w:t>
      </w:r>
      <w:r>
        <w:rPr>
          <w:rFonts w:hint="eastAsia" w:ascii="宋体" w:hAnsi="宋体" w:eastAsia="宋体" w:cs="宋体"/>
          <w:sz w:val="20"/>
          <w:szCs w:val="20"/>
          <w:highlight w:val="none"/>
          <w:u w:val="single"/>
        </w:rPr>
        <w:t>（  专业能力、数量）</w:t>
      </w:r>
      <w:r>
        <w:rPr>
          <w:rFonts w:hint="eastAsia" w:ascii="宋体" w:hAnsi="宋体" w:eastAsia="宋体" w:cs="宋体"/>
          <w:sz w:val="20"/>
          <w:szCs w:val="20"/>
          <w:highlight w:val="none"/>
        </w:rPr>
        <w:t>，本公司郑重承诺，具有履行本合同所必需的设备和专业技术能力。</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p>
      <w:pPr>
        <w:pStyle w:val="4"/>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rPr>
          <w:rFonts w:hint="eastAsia" w:ascii="宋体" w:hAnsi="宋体" w:eastAsia="宋体" w:cs="宋体"/>
          <w:sz w:val="20"/>
          <w:szCs w:val="20"/>
          <w:highlight w:val="none"/>
          <w:lang w:eastAsia="en-US"/>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adjustRightInd w:val="0"/>
        <w:snapToGrid w:val="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adjustRightInd w:val="0"/>
        <w:snapToGrid w:val="0"/>
        <w:jc w:val="both"/>
        <w:rPr>
          <w:rFonts w:hint="eastAsia" w:ascii="宋体" w:hAnsi="宋体" w:eastAsia="宋体" w:cs="宋体"/>
          <w:bCs/>
          <w:sz w:val="20"/>
          <w:szCs w:val="20"/>
          <w:highlight w:val="none"/>
        </w:rPr>
      </w:pPr>
    </w:p>
    <w:p>
      <w:pPr>
        <w:pStyle w:val="4"/>
        <w:rPr>
          <w:rFonts w:hint="eastAsia" w:ascii="宋体" w:hAnsi="宋体" w:eastAsia="宋体" w:cs="宋体"/>
          <w:bCs/>
          <w:sz w:val="20"/>
          <w:szCs w:val="20"/>
          <w:highlight w:val="none"/>
        </w:rPr>
      </w:pPr>
    </w:p>
    <w:p>
      <w:pPr>
        <w:rPr>
          <w:rFonts w:hint="eastAsia" w:ascii="宋体" w:hAnsi="宋体" w:eastAsia="宋体" w:cs="宋体"/>
          <w:bCs/>
          <w:sz w:val="20"/>
          <w:szCs w:val="20"/>
          <w:highlight w:val="none"/>
        </w:rPr>
      </w:pPr>
    </w:p>
    <w:p>
      <w:pPr>
        <w:pStyle w:val="4"/>
        <w:rPr>
          <w:rFonts w:hint="eastAsia" w:ascii="宋体" w:hAnsi="宋体" w:eastAsia="宋体" w:cs="宋体"/>
          <w:bCs/>
          <w:sz w:val="20"/>
          <w:szCs w:val="20"/>
          <w:highlight w:val="none"/>
        </w:rPr>
      </w:pPr>
    </w:p>
    <w:p>
      <w:pPr>
        <w:rPr>
          <w:rFonts w:hint="eastAsia" w:ascii="宋体" w:hAnsi="宋体" w:eastAsia="宋体" w:cs="宋体"/>
          <w:bCs/>
          <w:sz w:val="20"/>
          <w:szCs w:val="20"/>
          <w:highlight w:val="none"/>
        </w:rPr>
      </w:pPr>
    </w:p>
    <w:p>
      <w:pPr>
        <w:pStyle w:val="4"/>
        <w:rPr>
          <w:rFonts w:hint="eastAsia" w:ascii="宋体" w:hAnsi="宋体" w:eastAsia="宋体" w:cs="宋体"/>
          <w:bCs/>
          <w:sz w:val="20"/>
          <w:szCs w:val="20"/>
          <w:highlight w:val="none"/>
        </w:rPr>
      </w:pPr>
    </w:p>
    <w:p>
      <w:pPr>
        <w:rPr>
          <w:rFonts w:hint="eastAsia" w:ascii="宋体" w:hAnsi="宋体" w:eastAsia="宋体" w:cs="宋体"/>
          <w:bCs/>
          <w:sz w:val="20"/>
          <w:szCs w:val="20"/>
          <w:highlight w:val="none"/>
        </w:rPr>
      </w:pPr>
    </w:p>
    <w:p>
      <w:pPr>
        <w:pStyle w:val="4"/>
        <w:rPr>
          <w:rFonts w:hint="eastAsia"/>
        </w:rPr>
      </w:pPr>
    </w:p>
    <w:p>
      <w:pPr>
        <w:adjustRightInd w:val="0"/>
        <w:snapToGrid w:val="0"/>
        <w:jc w:val="both"/>
        <w:rPr>
          <w:rFonts w:hint="eastAsia" w:ascii="宋体" w:hAnsi="宋体" w:eastAsia="宋体" w:cs="宋体"/>
          <w:bCs/>
          <w:sz w:val="20"/>
          <w:szCs w:val="20"/>
          <w:highlight w:val="none"/>
        </w:rPr>
      </w:pPr>
    </w:p>
    <w:p>
      <w:pPr>
        <w:rPr>
          <w:rFonts w:hint="eastAsia" w:ascii="宋体" w:hAnsi="宋体" w:eastAsia="宋体" w:cs="宋体"/>
          <w:sz w:val="20"/>
          <w:szCs w:val="20"/>
          <w:highlight w:val="none"/>
          <w:lang w:val="zh-CN" w:eastAsia="en-US"/>
        </w:rPr>
      </w:pPr>
      <w:r>
        <w:rPr>
          <w:rFonts w:hint="eastAsia" w:ascii="宋体" w:hAnsi="宋体" w:eastAsia="宋体" w:cs="宋体"/>
          <w:sz w:val="20"/>
          <w:szCs w:val="20"/>
          <w:highlight w:val="none"/>
          <w:lang w:val="zh-CN" w:eastAsia="en-US"/>
        </w:rPr>
        <w:br w:type="page"/>
      </w:r>
    </w:p>
    <w:p>
      <w:pPr>
        <w:adjustRightInd w:val="0"/>
        <w:snapToGrid w:val="0"/>
        <w:jc w:val="center"/>
        <w:rPr>
          <w:rFonts w:hint="eastAsia" w:ascii="宋体" w:hAnsi="宋体" w:eastAsia="宋体" w:cs="宋体"/>
          <w:b w:val="0"/>
          <w:sz w:val="20"/>
          <w:szCs w:val="20"/>
          <w:highlight w:val="none"/>
          <w:lang w:val="zh-CN"/>
        </w:rPr>
      </w:pPr>
      <w:r>
        <w:rPr>
          <w:rFonts w:hint="eastAsia" w:ascii="宋体" w:hAnsi="宋体" w:eastAsia="宋体" w:cs="宋体"/>
          <w:sz w:val="20"/>
          <w:szCs w:val="20"/>
          <w:highlight w:val="none"/>
          <w:lang w:val="zh-CN" w:eastAsia="en-US"/>
        </w:rPr>
        <w:t>（5）竞争性磋商响应声明书</w:t>
      </w:r>
    </w:p>
    <w:p>
      <w:pPr>
        <w:pStyle w:val="3"/>
        <w:spacing w:after="120" w:afterLines="50" w:line="360" w:lineRule="auto"/>
        <w:ind w:firstLine="0"/>
        <w:rPr>
          <w:rFonts w:hint="eastAsia" w:ascii="宋体" w:hAnsi="宋体" w:eastAsia="宋体" w:cs="宋体"/>
          <w:b/>
          <w:sz w:val="20"/>
          <w:szCs w:val="20"/>
          <w:highlight w:val="none"/>
        </w:rPr>
      </w:pPr>
    </w:p>
    <w:p>
      <w:pPr>
        <w:pStyle w:val="3"/>
        <w:spacing w:after="120" w:afterLines="50" w:line="360" w:lineRule="auto"/>
        <w:ind w:firstLine="0"/>
        <w:rPr>
          <w:rFonts w:hint="eastAsia" w:ascii="宋体" w:hAnsi="宋体" w:eastAsia="宋体" w:cs="宋体"/>
          <w:b/>
          <w:sz w:val="20"/>
          <w:szCs w:val="20"/>
          <w:highlight w:val="none"/>
        </w:rPr>
      </w:pPr>
      <w:r>
        <w:rPr>
          <w:rFonts w:hint="eastAsia" w:ascii="宋体" w:hAnsi="宋体" w:eastAsia="宋体" w:cs="宋体"/>
          <w:b/>
          <w:sz w:val="20"/>
          <w:szCs w:val="20"/>
          <w:highlight w:val="none"/>
          <w:lang w:val="zh-CN"/>
        </w:rPr>
        <w:t>陕西中盛禾项目咨询有限公司</w:t>
      </w:r>
      <w:r>
        <w:rPr>
          <w:rFonts w:hint="eastAsia" w:ascii="宋体" w:hAnsi="宋体" w:eastAsia="宋体" w:cs="宋体"/>
          <w:b/>
          <w:sz w:val="20"/>
          <w:szCs w:val="20"/>
          <w:highlight w:val="none"/>
        </w:rPr>
        <w:t>：</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我方</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（供应商名称），就参加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采购项目（项目编号：</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none"/>
          <w:lang w:val="en-US" w:eastAsia="zh-CN"/>
        </w:rPr>
        <w:t>）</w:t>
      </w:r>
      <w:r>
        <w:rPr>
          <w:rFonts w:hint="eastAsia" w:ascii="宋体" w:hAnsi="宋体" w:eastAsia="宋体" w:cs="宋体"/>
          <w:sz w:val="20"/>
          <w:szCs w:val="20"/>
          <w:highlight w:val="none"/>
        </w:rPr>
        <w:t>磋商事宜，在此郑重声明：</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1.我方所提交的响应文件全部真实有效；</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2.我方近3年来无违规违法经营受到责令停产(或停止经营)、吊销生产许可证（或经营许可证）、较大数额罚款（举行听证会的）等行政处罚的情形存在；</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3.我方无企业财产被查封、冻结或处于破产状态或严重亏损状态等情形存在；</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4.我方承诺在磋商过程中，保证不予其他单位恶意串通，不出让磋商资格，不采取不正当手段诋毁、排挤其他供应商，不向采购人、采购代理机构和磋商小组成员行贿；</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color w:val="000000"/>
          <w:sz w:val="20"/>
          <w:szCs w:val="20"/>
          <w:highlight w:val="none"/>
        </w:rPr>
      </w:pPr>
      <w:r>
        <w:rPr>
          <w:rFonts w:hint="eastAsia" w:ascii="宋体" w:hAnsi="宋体" w:eastAsia="宋体" w:cs="宋体"/>
          <w:sz w:val="20"/>
          <w:szCs w:val="20"/>
          <w:highlight w:val="none"/>
        </w:rPr>
        <w:t>5.我方</w:t>
      </w:r>
      <w:r>
        <w:rPr>
          <w:rFonts w:hint="eastAsia" w:ascii="宋体" w:hAnsi="宋体" w:eastAsia="宋体" w:cs="宋体"/>
          <w:color w:val="000000"/>
          <w:sz w:val="20"/>
          <w:szCs w:val="20"/>
          <w:highlight w:val="none"/>
        </w:rPr>
        <w:t>参加本次政府采购活动近3年内，在经营活动中没有重大违法记录；</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6.我方在提交响应文件时，未被列入政府采购严重违法</w:t>
      </w:r>
      <w:r>
        <w:rPr>
          <w:rFonts w:hint="eastAsia" w:ascii="宋体" w:hAnsi="宋体" w:eastAsia="宋体" w:cs="宋体"/>
          <w:sz w:val="20"/>
          <w:szCs w:val="20"/>
          <w:highlight w:val="none"/>
        </w:rPr>
        <w:t>失信行为记录</w:t>
      </w:r>
      <w:r>
        <w:rPr>
          <w:rFonts w:hint="eastAsia" w:ascii="宋体" w:hAnsi="宋体" w:eastAsia="宋体" w:cs="宋体"/>
          <w:color w:val="000000"/>
          <w:sz w:val="20"/>
          <w:szCs w:val="20"/>
          <w:highlight w:val="none"/>
        </w:rPr>
        <w:t>名单、失信被执行人、</w:t>
      </w:r>
      <w:r>
        <w:rPr>
          <w:rFonts w:hint="eastAsia" w:ascii="宋体" w:hAnsi="宋体" w:eastAsia="宋体" w:cs="宋体"/>
          <w:color w:val="000000"/>
          <w:sz w:val="20"/>
          <w:szCs w:val="20"/>
          <w:highlight w:val="none"/>
          <w:lang w:val="en-US" w:eastAsia="zh-CN"/>
        </w:rPr>
        <w:t>重大税收违法失信主体</w:t>
      </w:r>
      <w:r>
        <w:rPr>
          <w:rFonts w:hint="eastAsia" w:ascii="宋体" w:hAnsi="宋体" w:eastAsia="宋体" w:cs="宋体"/>
          <w:color w:val="000000"/>
          <w:sz w:val="20"/>
          <w:szCs w:val="20"/>
          <w:highlight w:val="none"/>
        </w:rPr>
        <w:t>。</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以上声明若有违反，一经查实，我方愿意接受政府有关部门的相应处罚，并愿意承担由此带来的法律后果。</w:t>
      </w:r>
    </w:p>
    <w:p>
      <w:pPr>
        <w:pStyle w:val="3"/>
        <w:spacing w:line="480" w:lineRule="auto"/>
        <w:ind w:firstLine="570"/>
        <w:rPr>
          <w:rFonts w:hint="eastAsia" w:ascii="宋体" w:hAnsi="宋体" w:eastAsia="宋体" w:cs="宋体"/>
          <w:sz w:val="20"/>
          <w:szCs w:val="20"/>
          <w:highlight w:val="none"/>
        </w:rPr>
      </w:pPr>
    </w:p>
    <w:p>
      <w:pPr>
        <w:pStyle w:val="3"/>
        <w:spacing w:line="480" w:lineRule="auto"/>
        <w:ind w:firstLine="570"/>
        <w:rPr>
          <w:rFonts w:hint="eastAsia" w:ascii="宋体" w:hAnsi="宋体" w:eastAsia="宋体" w:cs="宋体"/>
          <w:sz w:val="20"/>
          <w:szCs w:val="20"/>
          <w:highlight w:val="none"/>
        </w:rPr>
      </w:pPr>
      <w:r>
        <w:rPr>
          <w:rFonts w:hint="eastAsia" w:ascii="宋体" w:hAnsi="宋体" w:eastAsia="宋体" w:cs="宋体"/>
          <w:sz w:val="20"/>
          <w:szCs w:val="20"/>
          <w:highlight w:val="none"/>
        </w:rPr>
        <w:t>特此声明！</w:t>
      </w:r>
    </w:p>
    <w:p>
      <w:pPr>
        <w:pStyle w:val="3"/>
        <w:spacing w:line="480" w:lineRule="auto"/>
        <w:ind w:firstLine="570"/>
        <w:rPr>
          <w:rFonts w:hint="eastAsia" w:ascii="宋体" w:hAnsi="宋体" w:eastAsia="宋体" w:cs="宋体"/>
          <w:sz w:val="20"/>
          <w:szCs w:val="20"/>
          <w:highlight w:val="none"/>
        </w:rPr>
      </w:pPr>
    </w:p>
    <w:p>
      <w:pPr>
        <w:pStyle w:val="3"/>
        <w:spacing w:line="480" w:lineRule="auto"/>
        <w:ind w:firstLine="570"/>
        <w:rPr>
          <w:rFonts w:hint="eastAsia" w:ascii="宋体" w:hAnsi="宋体" w:eastAsia="宋体" w:cs="宋体"/>
          <w:sz w:val="20"/>
          <w:szCs w:val="20"/>
          <w:highlight w:val="none"/>
        </w:rPr>
      </w:pPr>
    </w:p>
    <w:p>
      <w:pPr>
        <w:pStyle w:val="3"/>
        <w:spacing w:line="480" w:lineRule="auto"/>
        <w:ind w:firstLine="570"/>
        <w:rPr>
          <w:rFonts w:hint="eastAsia" w:ascii="宋体" w:hAnsi="宋体" w:eastAsia="宋体" w:cs="宋体"/>
          <w:sz w:val="20"/>
          <w:szCs w:val="20"/>
          <w:highlight w:val="none"/>
        </w:rPr>
      </w:pPr>
    </w:p>
    <w:p>
      <w:pPr>
        <w:pStyle w:val="3"/>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声  明  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pPr>
        <w:pStyle w:val="3"/>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adjustRightInd w:val="0"/>
        <w:snapToGrid w:val="0"/>
        <w:ind w:firstLine="400" w:firstLineChars="20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pPr>
        <w:pStyle w:val="3"/>
        <w:spacing w:line="48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p>
    <w:p>
      <w:pPr>
        <w:pStyle w:val="5"/>
        <w:adjustRightInd w:val="0"/>
        <w:snapToGrid w:val="0"/>
        <w:spacing w:line="360" w:lineRule="auto"/>
        <w:jc w:val="both"/>
        <w:rPr>
          <w:rFonts w:hint="eastAsia" w:ascii="宋体" w:hAnsi="宋体" w:eastAsia="宋体" w:cs="宋体"/>
          <w:b/>
          <w:color w:val="auto"/>
          <w:sz w:val="20"/>
          <w:szCs w:val="20"/>
          <w:highlight w:val="none"/>
          <w:lang w:val="en-US" w:eastAsia="en-US"/>
        </w:rPr>
      </w:pPr>
      <w:r>
        <w:rPr>
          <w:rFonts w:hint="eastAsia" w:ascii="宋体" w:hAnsi="宋体" w:eastAsia="宋体" w:cs="宋体"/>
          <w:sz w:val="20"/>
          <w:szCs w:val="20"/>
          <w:highlight w:val="none"/>
        </w:rPr>
        <w:br w:type="page"/>
      </w:r>
      <w:r>
        <w:rPr>
          <w:rFonts w:hint="eastAsia" w:ascii="宋体" w:hAnsi="宋体" w:eastAsia="宋体" w:cs="宋体"/>
          <w:b/>
          <w:color w:val="auto"/>
          <w:sz w:val="20"/>
          <w:szCs w:val="20"/>
          <w:highlight w:val="none"/>
          <w:lang w:val="en-US" w:eastAsia="en-US"/>
        </w:rPr>
        <w:t>附2</w:t>
      </w:r>
    </w:p>
    <w:p>
      <w:pPr>
        <w:pStyle w:val="5"/>
        <w:keepNext w:val="0"/>
        <w:keepLines w:val="0"/>
        <w:pageBreakBefore w:val="0"/>
        <w:widowControl w:val="0"/>
        <w:kinsoku w:val="0"/>
        <w:wordWrap/>
        <w:overflowPunct/>
        <w:topLinePunct w:val="0"/>
        <w:autoSpaceDE w:val="0"/>
        <w:autoSpaceDN w:val="0"/>
        <w:bidi w:val="0"/>
        <w:adjustRightInd w:val="0"/>
        <w:snapToGrid w:val="0"/>
        <w:spacing w:before="313" w:beforeLines="100" w:after="313" w:afterLines="100" w:line="360" w:lineRule="auto"/>
        <w:jc w:val="center"/>
        <w:textAlignment w:val="baseline"/>
        <w:rPr>
          <w:rFonts w:hint="eastAsia" w:ascii="宋体" w:hAnsi="宋体" w:eastAsia="宋体" w:cs="宋体"/>
          <w:sz w:val="20"/>
          <w:szCs w:val="20"/>
          <w:highlight w:val="none"/>
          <w:lang w:val="zh-CN"/>
        </w:rPr>
      </w:pPr>
      <w:r>
        <w:rPr>
          <w:rFonts w:hint="eastAsia" w:ascii="宋体" w:hAnsi="宋体" w:eastAsia="宋体" w:cs="宋体"/>
          <w:color w:val="000000"/>
          <w:sz w:val="20"/>
          <w:szCs w:val="20"/>
          <w:highlight w:val="none"/>
          <w:lang w:val="zh-CN"/>
        </w:rPr>
        <w:t>财务状况报告</w:t>
      </w:r>
    </w:p>
    <w:p>
      <w:pPr>
        <w:pStyle w:val="5"/>
        <w:adjustRightInd w:val="0"/>
        <w:snapToGrid w:val="0"/>
        <w:spacing w:line="360" w:lineRule="auto"/>
        <w:ind w:firstLine="600" w:firstLineChars="300"/>
        <w:rPr>
          <w:rFonts w:hint="eastAsia" w:ascii="宋体" w:hAnsi="宋体" w:eastAsia="宋体" w:cs="宋体"/>
          <w:sz w:val="20"/>
          <w:szCs w:val="20"/>
          <w:highlight w:val="none"/>
        </w:rPr>
      </w:pPr>
      <w:r>
        <w:rPr>
          <w:rFonts w:hint="eastAsia" w:ascii="宋体" w:hAnsi="宋体" w:eastAsia="宋体" w:cs="宋体"/>
          <w:b w:val="0"/>
          <w:bCs w:val="0"/>
          <w:sz w:val="20"/>
          <w:szCs w:val="20"/>
          <w:highlight w:val="none"/>
          <w:lang w:val="en-US" w:eastAsia="zh-CN"/>
        </w:rPr>
        <w:t>供应商需在项目电子化交易系统中按要求上传</w:t>
      </w:r>
      <w:r>
        <w:rPr>
          <w:rFonts w:hint="eastAsia" w:hAnsi="宋体" w:eastAsia="宋体" w:cs="宋体"/>
          <w:b w:val="0"/>
          <w:bCs w:val="0"/>
          <w:sz w:val="20"/>
          <w:szCs w:val="20"/>
          <w:highlight w:val="none"/>
          <w:lang w:val="en-US" w:eastAsia="zh-CN"/>
        </w:rPr>
        <w:t>2024</w:t>
      </w:r>
      <w:r>
        <w:rPr>
          <w:rFonts w:hint="eastAsia" w:ascii="宋体" w:hAnsi="宋体" w:eastAsia="宋体" w:cs="宋体"/>
          <w:b w:val="0"/>
          <w:bCs w:val="0"/>
          <w:sz w:val="20"/>
          <w:szCs w:val="20"/>
          <w:highlight w:val="none"/>
          <w:lang w:val="en-US" w:eastAsia="zh-CN"/>
        </w:rPr>
        <w:t>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以上形式的资料提供任何一种即可（成立时间至提交响应文件截止时间不足一年的可提供成立后任意时段的资产负债表）</w:t>
      </w:r>
    </w:p>
    <w:p>
      <w:pPr>
        <w:pStyle w:val="5"/>
        <w:adjustRightInd w:val="0"/>
        <w:snapToGrid w:val="0"/>
        <w:spacing w:line="360" w:lineRule="auto"/>
        <w:rPr>
          <w:rFonts w:hint="eastAsia" w:ascii="宋体" w:hAnsi="宋体" w:eastAsia="宋体" w:cs="宋体"/>
          <w:color w:val="FF0000"/>
          <w:sz w:val="20"/>
          <w:szCs w:val="20"/>
          <w:highlight w:val="none"/>
        </w:rPr>
      </w:pPr>
    </w:p>
    <w:p>
      <w:pPr>
        <w:pStyle w:val="5"/>
        <w:adjustRightInd w:val="0"/>
        <w:snapToGrid w:val="0"/>
        <w:spacing w:line="360" w:lineRule="auto"/>
        <w:jc w:val="left"/>
        <w:rPr>
          <w:rFonts w:hint="eastAsia" w:ascii="宋体" w:hAnsi="宋体" w:eastAsia="宋体" w:cs="宋体"/>
          <w:b/>
          <w:sz w:val="20"/>
          <w:szCs w:val="20"/>
          <w:highlight w:val="none"/>
        </w:rPr>
      </w:pPr>
    </w:p>
    <w:p>
      <w:pPr>
        <w:pStyle w:val="5"/>
        <w:adjustRightInd w:val="0"/>
        <w:snapToGrid w:val="0"/>
        <w:spacing w:line="360" w:lineRule="auto"/>
        <w:jc w:val="left"/>
        <w:rPr>
          <w:rFonts w:hint="eastAsia" w:ascii="宋体" w:hAnsi="宋体" w:eastAsia="宋体" w:cs="宋体"/>
          <w:b/>
          <w:sz w:val="20"/>
          <w:szCs w:val="20"/>
          <w:highlight w:val="none"/>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p>
    <w:p>
      <w:pPr>
        <w:rPr>
          <w:rFonts w:hint="eastAsia" w:ascii="宋体" w:hAnsi="宋体" w:eastAsia="宋体" w:cs="宋体"/>
          <w:b/>
          <w:snapToGrid w:val="0"/>
          <w:color w:val="auto"/>
          <w:kern w:val="0"/>
          <w:sz w:val="20"/>
          <w:szCs w:val="20"/>
          <w:highlight w:val="none"/>
          <w:lang w:val="en-US" w:eastAsia="zh-CN" w:bidi="ar-SA"/>
        </w:rPr>
      </w:pPr>
      <w:r>
        <w:rPr>
          <w:rFonts w:hint="eastAsia" w:ascii="宋体" w:hAnsi="宋体" w:eastAsia="宋体" w:cs="宋体"/>
          <w:b/>
          <w:snapToGrid w:val="0"/>
          <w:color w:val="auto"/>
          <w:kern w:val="0"/>
          <w:sz w:val="20"/>
          <w:szCs w:val="20"/>
          <w:highlight w:val="none"/>
          <w:lang w:val="en-US" w:eastAsia="zh-CN" w:bidi="ar-SA"/>
        </w:rPr>
        <w:t>附3</w:t>
      </w:r>
    </w:p>
    <w:p>
      <w:pPr>
        <w:pStyle w:val="5"/>
        <w:adjustRightInd w:val="0"/>
        <w:snapToGrid w:val="0"/>
        <w:spacing w:line="360" w:lineRule="auto"/>
        <w:jc w:val="center"/>
        <w:rPr>
          <w:rFonts w:hint="eastAsia" w:ascii="宋体" w:hAnsi="宋体" w:eastAsia="宋体" w:cs="宋体"/>
          <w:color w:val="000000"/>
          <w:sz w:val="20"/>
          <w:szCs w:val="20"/>
          <w:highlight w:val="none"/>
          <w:lang w:val="zh-CN"/>
        </w:rPr>
      </w:pPr>
      <w:r>
        <w:rPr>
          <w:rFonts w:hint="eastAsia" w:ascii="宋体" w:hAnsi="宋体" w:eastAsia="宋体" w:cs="宋体"/>
          <w:color w:val="000000"/>
          <w:sz w:val="20"/>
          <w:szCs w:val="20"/>
          <w:highlight w:val="none"/>
          <w:lang w:val="zh-CN"/>
        </w:rPr>
        <w:t>法定代表人（单位负责人）身份证明</w:t>
      </w:r>
    </w:p>
    <w:p>
      <w:pPr>
        <w:snapToGrid w:val="0"/>
        <w:spacing w:line="480" w:lineRule="auto"/>
        <w:rPr>
          <w:rFonts w:hint="eastAsia" w:ascii="宋体" w:hAnsi="宋体" w:eastAsia="宋体" w:cs="宋体"/>
          <w:sz w:val="20"/>
          <w:szCs w:val="20"/>
          <w:highlight w:val="none"/>
        </w:rPr>
      </w:pP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供应商</w:t>
      </w:r>
      <w:r>
        <w:rPr>
          <w:rFonts w:hint="eastAsia" w:ascii="宋体" w:hAnsi="宋体" w:eastAsia="宋体" w:cs="宋体"/>
          <w:kern w:val="0"/>
          <w:sz w:val="20"/>
          <w:szCs w:val="20"/>
          <w:highlight w:val="none"/>
        </w:rPr>
        <w:t>名称：</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w:t>
      </w: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统一社会信用代码：</w:t>
      </w:r>
      <w:r>
        <w:rPr>
          <w:rFonts w:hint="eastAsia" w:ascii="宋体" w:hAnsi="宋体" w:eastAsia="宋体" w:cs="宋体"/>
          <w:kern w:val="0"/>
          <w:sz w:val="20"/>
          <w:szCs w:val="20"/>
          <w:highlight w:val="none"/>
          <w:u w:val="single"/>
        </w:rPr>
        <w:t xml:space="preserve">                </w:t>
      </w: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姓名：</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性别：</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年龄：</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职务：</w:t>
      </w:r>
      <w:r>
        <w:rPr>
          <w:rFonts w:hint="eastAsia" w:ascii="宋体" w:hAnsi="宋体" w:eastAsia="宋体" w:cs="宋体"/>
          <w:kern w:val="0"/>
          <w:sz w:val="20"/>
          <w:szCs w:val="20"/>
          <w:highlight w:val="none"/>
          <w:u w:val="single"/>
        </w:rPr>
        <w:t xml:space="preserve">      </w:t>
      </w: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系</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（供应商名称）的法定代表人（单位负责人）。</w:t>
      </w: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特此证明。</w:t>
      </w:r>
    </w:p>
    <w:p>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附：法定代表人身份证复印件</w:t>
      </w:r>
    </w:p>
    <w:p>
      <w:pPr>
        <w:snapToGrid w:val="0"/>
        <w:spacing w:line="480" w:lineRule="auto"/>
        <w:rPr>
          <w:rFonts w:hint="eastAsia" w:ascii="宋体" w:hAnsi="宋体" w:eastAsia="宋体" w:cs="宋体"/>
          <w:sz w:val="20"/>
          <w:szCs w:val="20"/>
          <w:highlight w:val="none"/>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pPr>
              <w:snapToGrid w:val="0"/>
              <w:spacing w:line="480" w:lineRule="auto"/>
              <w:jc w:val="center"/>
              <w:rPr>
                <w:rFonts w:hint="eastAsia" w:ascii="宋体" w:hAnsi="宋体" w:eastAsia="宋体" w:cs="宋体"/>
                <w:sz w:val="20"/>
                <w:szCs w:val="20"/>
                <w:highlight w:val="none"/>
              </w:rPr>
            </w:pPr>
          </w:p>
          <w:p>
            <w:pPr>
              <w:snapToGrid w:val="0"/>
              <w:spacing w:line="480" w:lineRule="auto"/>
              <w:jc w:val="center"/>
              <w:rPr>
                <w:rFonts w:hint="eastAsia" w:ascii="宋体" w:hAnsi="宋体" w:eastAsia="宋体" w:cs="宋体"/>
                <w:sz w:val="20"/>
                <w:szCs w:val="20"/>
                <w:highlight w:val="none"/>
              </w:rPr>
            </w:pPr>
          </w:p>
          <w:p>
            <w:pPr>
              <w:autoSpaceDE w:val="0"/>
              <w:autoSpaceDN w:val="0"/>
              <w:adjustRightInd w:val="0"/>
              <w:snapToGrid w:val="0"/>
              <w:spacing w:before="120" w:beforeLines="50" w:line="360" w:lineRule="auto"/>
              <w:jc w:val="center"/>
              <w:rPr>
                <w:rFonts w:hint="eastAsia" w:ascii="宋体" w:hAnsi="宋体" w:eastAsia="宋体" w:cs="宋体"/>
                <w:kern w:val="0"/>
                <w:sz w:val="20"/>
                <w:szCs w:val="20"/>
                <w:highlight w:val="none"/>
              </w:rPr>
            </w:pPr>
            <w:r>
              <w:rPr>
                <w:rFonts w:hint="eastAsia" w:ascii="宋体" w:hAnsi="宋体" w:eastAsia="宋体" w:cs="宋体"/>
                <w:sz w:val="20"/>
                <w:szCs w:val="20"/>
                <w:highlight w:val="none"/>
              </w:rPr>
              <w:t>法定代表人（单位负责人）身份证正反面复印件粘贴处</w:t>
            </w:r>
          </w:p>
          <w:p>
            <w:pPr>
              <w:snapToGrid w:val="0"/>
              <w:spacing w:line="480" w:lineRule="auto"/>
              <w:jc w:val="center"/>
              <w:rPr>
                <w:rFonts w:hint="eastAsia" w:ascii="宋体" w:hAnsi="宋体" w:eastAsia="宋体" w:cs="宋体"/>
                <w:sz w:val="20"/>
                <w:szCs w:val="20"/>
                <w:highlight w:val="none"/>
              </w:rPr>
            </w:pPr>
          </w:p>
          <w:p>
            <w:pPr>
              <w:snapToGrid w:val="0"/>
              <w:spacing w:line="480" w:lineRule="auto"/>
              <w:jc w:val="center"/>
              <w:rPr>
                <w:rFonts w:hint="eastAsia" w:ascii="宋体" w:hAnsi="宋体" w:eastAsia="宋体" w:cs="宋体"/>
                <w:sz w:val="20"/>
                <w:szCs w:val="20"/>
                <w:highlight w:val="none"/>
              </w:rPr>
            </w:pPr>
          </w:p>
        </w:tc>
      </w:tr>
    </w:tbl>
    <w:p>
      <w:pPr>
        <w:snapToGrid w:val="0"/>
        <w:spacing w:line="480" w:lineRule="auto"/>
        <w:rPr>
          <w:rFonts w:hint="eastAsia" w:ascii="宋体" w:hAnsi="宋体" w:eastAsia="宋体" w:cs="宋体"/>
          <w:sz w:val="20"/>
          <w:szCs w:val="20"/>
          <w:highlight w:val="none"/>
        </w:rPr>
      </w:pPr>
    </w:p>
    <w:p>
      <w:pPr>
        <w:snapToGrid w:val="0"/>
        <w:rPr>
          <w:rFonts w:hint="eastAsia" w:ascii="宋体" w:hAnsi="宋体" w:eastAsia="宋体" w:cs="宋体"/>
          <w:sz w:val="20"/>
          <w:szCs w:val="20"/>
          <w:highlight w:val="none"/>
        </w:rPr>
      </w:pPr>
    </w:p>
    <w:p>
      <w:pPr>
        <w:snapToGrid w:val="0"/>
        <w:rPr>
          <w:rFonts w:hint="eastAsia" w:ascii="宋体" w:hAnsi="宋体" w:eastAsia="宋体" w:cs="宋体"/>
          <w:sz w:val="20"/>
          <w:szCs w:val="20"/>
          <w:highlight w:val="none"/>
        </w:rPr>
      </w:pPr>
    </w:p>
    <w:p>
      <w:pPr>
        <w:snapToGrid w:val="0"/>
        <w:rPr>
          <w:rFonts w:hint="eastAsia" w:ascii="宋体" w:hAnsi="宋体" w:eastAsia="宋体" w:cs="宋体"/>
          <w:sz w:val="20"/>
          <w:szCs w:val="20"/>
          <w:highlight w:val="none"/>
        </w:rPr>
      </w:pPr>
    </w:p>
    <w:p>
      <w:pPr>
        <w:snapToGrid w:val="0"/>
        <w:rPr>
          <w:rFonts w:hint="eastAsia" w:ascii="宋体" w:hAnsi="宋体" w:eastAsia="宋体" w:cs="宋体"/>
          <w:sz w:val="20"/>
          <w:szCs w:val="20"/>
          <w:highlight w:val="none"/>
        </w:rPr>
      </w:pPr>
    </w:p>
    <w:p>
      <w:pPr>
        <w:adjustRightInd w:val="0"/>
        <w:snapToGrid w:val="0"/>
        <w:spacing w:line="360" w:lineRule="auto"/>
        <w:rPr>
          <w:rFonts w:hint="eastAsia" w:ascii="宋体" w:hAnsi="宋体" w:eastAsia="宋体" w:cs="宋体"/>
          <w:sz w:val="20"/>
          <w:szCs w:val="20"/>
          <w:highlight w:val="none"/>
        </w:rPr>
      </w:pPr>
    </w:p>
    <w:p>
      <w:pPr>
        <w:adjustRightInd w:val="0"/>
        <w:snapToGrid w:val="0"/>
        <w:spacing w:line="360" w:lineRule="auto"/>
        <w:ind w:right="420"/>
        <w:rPr>
          <w:rFonts w:hint="eastAsia" w:ascii="宋体" w:hAnsi="宋体" w:eastAsia="宋体" w:cs="宋体"/>
          <w:sz w:val="20"/>
          <w:szCs w:val="20"/>
          <w:highlight w:val="none"/>
        </w:rPr>
      </w:pPr>
    </w:p>
    <w:p>
      <w:pPr>
        <w:adjustRightInd w:val="0"/>
        <w:snapToGrid w:val="0"/>
        <w:spacing w:line="360" w:lineRule="auto"/>
        <w:ind w:right="420"/>
        <w:rPr>
          <w:rFonts w:hint="eastAsia" w:ascii="宋体" w:hAnsi="宋体" w:eastAsia="宋体" w:cs="宋体"/>
          <w:sz w:val="20"/>
          <w:szCs w:val="20"/>
          <w:highlight w:val="none"/>
        </w:rPr>
      </w:pPr>
    </w:p>
    <w:p>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（盖单位章）</w:t>
      </w:r>
    </w:p>
    <w:p>
      <w:pPr>
        <w:adjustRightInd w:val="0"/>
        <w:snapToGrid w:val="0"/>
        <w:spacing w:line="360" w:lineRule="auto"/>
        <w:ind w:right="420" w:firstLine="3500" w:firstLineChars="1750"/>
        <w:rPr>
          <w:rFonts w:hint="eastAsia" w:ascii="宋体" w:hAnsi="宋体" w:eastAsia="宋体" w:cs="宋体"/>
          <w:sz w:val="20"/>
          <w:szCs w:val="20"/>
          <w:highlight w:val="none"/>
        </w:rPr>
      </w:pPr>
    </w:p>
    <w:p>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日</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br w:type="page"/>
      </w:r>
      <w:r>
        <w:rPr>
          <w:rFonts w:hint="eastAsia" w:ascii="宋体" w:hAnsi="宋体" w:eastAsia="宋体" w:cs="宋体"/>
          <w:snapToGrid w:val="0"/>
          <w:color w:val="000000"/>
          <w:kern w:val="0"/>
          <w:sz w:val="20"/>
          <w:szCs w:val="20"/>
          <w:highlight w:val="none"/>
          <w:lang w:val="en-US" w:eastAsia="zh-CN" w:bidi="ar-SA"/>
        </w:rPr>
        <w:t>法</w:t>
      </w:r>
      <w:r>
        <w:rPr>
          <w:rFonts w:hint="eastAsia" w:ascii="宋体" w:hAnsi="宋体" w:eastAsia="宋体" w:cs="宋体"/>
          <w:snapToGrid w:val="0"/>
          <w:color w:val="000000"/>
          <w:kern w:val="0"/>
          <w:sz w:val="20"/>
          <w:szCs w:val="20"/>
          <w:highlight w:val="none"/>
          <w:lang w:val="zh-CN" w:eastAsia="en-US" w:bidi="ar-SA"/>
        </w:rPr>
        <w:t>定代表人授权委托书</w:t>
      </w:r>
    </w:p>
    <w:p>
      <w:pPr>
        <w:spacing w:before="240" w:beforeLines="100"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lang w:val="zh-CN"/>
        </w:rPr>
        <w:t>本人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（姓名）系</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（供应商名称）的法定代表人（单位负责人），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现委托</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（姓名）为我方代理人。代理人根据授权，以我方的名义签署、澄清确认、递交、撤回、修改</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（采购项目）响应文件、签订合同和全权处理一切与之有关的事宜，</w:t>
      </w:r>
      <w:r>
        <w:rPr>
          <w:rFonts w:hint="eastAsia" w:ascii="宋体" w:hAnsi="宋体" w:eastAsia="宋体" w:cs="宋体"/>
          <w:kern w:val="0"/>
          <w:sz w:val="20"/>
          <w:szCs w:val="20"/>
          <w:highlight w:val="none"/>
        </w:rPr>
        <w:t>其法律后果由我方承担。</w:t>
      </w:r>
    </w:p>
    <w:p>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代理人无转委托权。</w:t>
      </w:r>
    </w:p>
    <w:p>
      <w:pPr>
        <w:spacing w:line="360" w:lineRule="auto"/>
        <w:ind w:firstLine="400" w:firstLineChars="200"/>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说明：本授权委托书自签字盖章之日起生效，授权委托书有效期自投标有效期满之日起失效，仅限授权代表参加磋商时提供。</w:t>
      </w:r>
    </w:p>
    <w:p>
      <w:pPr>
        <w:spacing w:line="360" w:lineRule="auto"/>
        <w:rPr>
          <w:rFonts w:hint="eastAsia" w:ascii="宋体" w:hAnsi="宋体" w:eastAsia="宋体" w:cs="宋体"/>
          <w:sz w:val="20"/>
          <w:szCs w:val="20"/>
          <w:highlight w:val="none"/>
          <w:u w:val="single"/>
        </w:rPr>
      </w:pPr>
      <w:r>
        <w:rPr>
          <w:rFonts w:hint="eastAsia" w:ascii="宋体" w:hAnsi="宋体" w:eastAsia="宋体" w:cs="宋体"/>
          <w:sz w:val="20"/>
          <w:szCs w:val="20"/>
          <w:highlight w:val="none"/>
          <w:lang w:val="zh-CN"/>
        </w:rPr>
        <w:t>附：法定代表人（单位负责人）身份证复印件</w:t>
      </w:r>
      <w:r>
        <w:rPr>
          <w:rFonts w:hint="eastAsia" w:ascii="宋体" w:hAnsi="宋体" w:eastAsia="宋体" w:cs="宋体"/>
          <w:sz w:val="20"/>
          <w:szCs w:val="20"/>
          <w:highlight w:val="none"/>
        </w:rPr>
        <w:t>、</w:t>
      </w:r>
      <w:r>
        <w:rPr>
          <w:rFonts w:hint="eastAsia" w:ascii="宋体" w:hAnsi="宋体" w:eastAsia="宋体" w:cs="宋体"/>
          <w:sz w:val="20"/>
          <w:szCs w:val="20"/>
          <w:highlight w:val="none"/>
          <w:lang w:val="zh-CN"/>
        </w:rPr>
        <w:t>委托代理人身份证复印件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noWrap w:val="0"/>
            <w:vAlign w:val="center"/>
          </w:tcPr>
          <w:p>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c>
          <w:tcPr>
            <w:tcW w:w="4025" w:type="dxa"/>
            <w:tcBorders>
              <w:top w:val="double" w:color="auto" w:sz="4" w:space="0"/>
              <w:left w:val="double" w:color="auto" w:sz="4" w:space="0"/>
              <w:bottom w:val="double" w:color="auto" w:sz="4" w:space="0"/>
              <w:right w:val="double" w:color="auto" w:sz="4" w:space="0"/>
            </w:tcBorders>
            <w:noWrap w:val="0"/>
            <w:vAlign w:val="center"/>
          </w:tcPr>
          <w:p>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r>
    </w:tbl>
    <w:p>
      <w:pPr>
        <w:rPr>
          <w:rFonts w:hint="eastAsia" w:ascii="宋体" w:hAnsi="宋体" w:eastAsia="宋体" w:cs="宋体"/>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供  应  商：</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（盖单位章）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法定代表人（单位负责人）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pPr>
        <w:ind w:firstLine="400" w:firstLineChars="200"/>
        <w:rPr>
          <w:rFonts w:hint="eastAsia" w:ascii="宋体" w:hAnsi="宋体" w:eastAsia="宋体" w:cs="宋体"/>
          <w:b w:val="0"/>
          <w:bCs w:val="0"/>
          <w:snapToGrid w:val="0"/>
          <w:color w:val="000000"/>
          <w:kern w:val="0"/>
          <w:sz w:val="20"/>
          <w:szCs w:val="20"/>
          <w:highlight w:val="none"/>
          <w:lang w:val="en-US" w:eastAsia="en-US" w:bidi="ar-SA"/>
        </w:rPr>
      </w:pPr>
    </w:p>
    <w:p>
      <w:pPr>
        <w:pStyle w:val="12"/>
        <w:ind w:firstLine="400" w:firstLineChars="200"/>
        <w:jc w:val="both"/>
        <w:outlineLvl w:val="9"/>
        <w:rPr>
          <w:b/>
          <w:sz w:val="36"/>
        </w:rPr>
      </w:pPr>
      <w:r>
        <w:rPr>
          <w:rFonts w:hint="eastAsia" w:ascii="宋体" w:hAnsi="宋体" w:eastAsia="宋体" w:cs="宋体"/>
          <w:b w:val="0"/>
          <w:bCs w:val="0"/>
          <w:snapToGrid w:val="0"/>
          <w:color w:val="000000"/>
          <w:kern w:val="0"/>
          <w:sz w:val="20"/>
          <w:szCs w:val="20"/>
          <w:highlight w:val="none"/>
          <w:lang w:val="en-US" w:eastAsia="en-US" w:bidi="ar-SA"/>
        </w:rPr>
        <w:t>授权委托日期：</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年</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月</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日</w:t>
      </w:r>
    </w:p>
    <w:p>
      <w:pPr>
        <w:ind w:firstLine="420" w:firstLineChars="20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8F385881"/>
    <w:multiLevelType w:val="singleLevel"/>
    <w:tmpl w:val="8F385881"/>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4MzRiYzRhOWVmOTE3ODA3NTc3NmRiZTBjODg2YzEifQ=="/>
  </w:docVars>
  <w:rsids>
    <w:rsidRoot w:val="7D80165F"/>
    <w:rsid w:val="014632E9"/>
    <w:rsid w:val="0313544C"/>
    <w:rsid w:val="04886747"/>
    <w:rsid w:val="10C75DB2"/>
    <w:rsid w:val="1A693E78"/>
    <w:rsid w:val="1AB5530F"/>
    <w:rsid w:val="1B770817"/>
    <w:rsid w:val="1E2C7696"/>
    <w:rsid w:val="203E7B55"/>
    <w:rsid w:val="249F0202"/>
    <w:rsid w:val="26DB7EAB"/>
    <w:rsid w:val="32EF6731"/>
    <w:rsid w:val="32F76BFB"/>
    <w:rsid w:val="33365C88"/>
    <w:rsid w:val="338F0C2A"/>
    <w:rsid w:val="34F205B8"/>
    <w:rsid w:val="37FA215C"/>
    <w:rsid w:val="3A2D05C6"/>
    <w:rsid w:val="3BDA477E"/>
    <w:rsid w:val="3F676329"/>
    <w:rsid w:val="4C8A5576"/>
    <w:rsid w:val="4C9E7102"/>
    <w:rsid w:val="5E3608C2"/>
    <w:rsid w:val="604E5AEE"/>
    <w:rsid w:val="67780823"/>
    <w:rsid w:val="70052440"/>
    <w:rsid w:val="7192049E"/>
    <w:rsid w:val="797C2E2D"/>
    <w:rsid w:val="7D7B0C16"/>
    <w:rsid w:val="7D80165F"/>
    <w:rsid w:val="7E351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autoRedefine/>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4">
    <w:name w:val="Body Text"/>
    <w:basedOn w:val="1"/>
    <w:next w:val="1"/>
    <w:autoRedefine/>
    <w:semiHidden/>
    <w:qFormat/>
    <w:uiPriority w:val="0"/>
    <w:rPr>
      <w:rFonts w:ascii="Arial" w:hAnsi="Arial" w:eastAsia="Arial" w:cs="Arial"/>
      <w:sz w:val="21"/>
      <w:szCs w:val="21"/>
      <w:lang w:val="en-US" w:eastAsia="en-US" w:bidi="ar-SA"/>
    </w:rPr>
  </w:style>
  <w:style w:type="paragraph" w:styleId="5">
    <w:name w:val="Plain Text"/>
    <w:basedOn w:val="1"/>
    <w:autoRedefine/>
    <w:qFormat/>
    <w:uiPriority w:val="0"/>
    <w:pPr>
      <w:widowControl w:val="0"/>
      <w:spacing w:after="0"/>
      <w:jc w:val="both"/>
    </w:pPr>
    <w:rPr>
      <w:rFonts w:ascii="宋体" w:hAnsi="Courier New"/>
      <w:kern w:val="0"/>
      <w:sz w:val="20"/>
    </w:rPr>
  </w:style>
  <w:style w:type="paragraph" w:styleId="6">
    <w:name w:val="toc 1"/>
    <w:basedOn w:val="1"/>
    <w:next w:val="1"/>
    <w:autoRedefine/>
    <w:unhideWhenUsed/>
    <w:qFormat/>
    <w:uiPriority w:val="39"/>
    <w:pPr>
      <w:jc w:val="center"/>
    </w:pPr>
    <w:rPr>
      <w:sz w:val="28"/>
      <w:szCs w:val="2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10">
    <w:name w:val="Default"/>
    <w:autoRedefine/>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11">
    <w:name w:val="Table Text"/>
    <w:basedOn w:val="1"/>
    <w:autoRedefine/>
    <w:semiHidden/>
    <w:qFormat/>
    <w:uiPriority w:val="0"/>
    <w:rPr>
      <w:rFonts w:ascii="宋体" w:hAnsi="宋体" w:eastAsia="宋体" w:cs="宋体"/>
      <w:sz w:val="19"/>
      <w:szCs w:val="19"/>
      <w:lang w:val="en-US" w:eastAsia="en-US" w:bidi="ar-SA"/>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2024-02-04T10:13:00Z</dcterms:created>
  <dc:creator>┏ ☞岗か子™</dc:creator>
  <cp:lastModifiedBy>Tend.</cp:lastModifiedBy>
  <dcterms:modified xsi:type="dcterms:W3CDTF">2025-06-10T11:28:44Z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4E9D88D5AAAC4A70A67B86A043FFD32A_11</vt:lpwstr>
  </property>
</Properties>
</file>