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C0A43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3666445C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default"/>
          <w:b/>
          <w:bCs/>
          <w:sz w:val="32"/>
          <w:szCs w:val="40"/>
          <w:lang w:val="en-US" w:eastAsia="zh-CN"/>
        </w:rPr>
        <w:t>供应商根据</w:t>
      </w:r>
      <w:r>
        <w:rPr>
          <w:rFonts w:hint="eastAsia"/>
          <w:b/>
          <w:bCs/>
          <w:sz w:val="32"/>
          <w:szCs w:val="40"/>
          <w:lang w:val="en-US" w:eastAsia="zh-CN"/>
        </w:rPr>
        <w:t>招标文件中评审办法</w:t>
      </w:r>
      <w:r>
        <w:rPr>
          <w:rFonts w:hint="default"/>
          <w:b/>
          <w:bCs/>
          <w:sz w:val="32"/>
          <w:szCs w:val="40"/>
          <w:lang w:val="en-US" w:eastAsia="zh-CN"/>
        </w:rPr>
        <w:t>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E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2025-06-16T08:13:36Z</dcterms:created>
  <dc:creator>Administrator</dc:creator>
  <cp:lastModifiedBy>王龙飞</cp:lastModifiedBy>
  <dcterms:modified xsi:type="dcterms:W3CDTF">2025-06-16T08:14:46Z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4D9248BDB836468FA0D5B077112C79B8_12</vt:lpwstr>
  </property>
</Properties>
</file>