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26037">
      <w:pPr>
        <w:spacing w:line="480" w:lineRule="auto"/>
        <w:jc w:val="center"/>
        <w:outlineLvl w:val="9"/>
        <w:rPr>
          <w:rFonts w:ascii="宋体" w:hAnsi="宋体" w:cs="宋体"/>
          <w:b/>
          <w:sz w:val="32"/>
          <w:szCs w:val="32"/>
        </w:rPr>
      </w:pPr>
      <w:bookmarkStart w:id="0" w:name="_Toc3009"/>
      <w:bookmarkStart w:id="1" w:name="_Toc1609"/>
      <w:bookmarkStart w:id="2" w:name="_Toc31390"/>
      <w:bookmarkStart w:id="3" w:name="_Toc841"/>
      <w:bookmarkStart w:id="4" w:name="_Toc7577"/>
      <w:r>
        <w:rPr>
          <w:rFonts w:hint="eastAsia" w:ascii="宋体" w:hAnsi="宋体" w:cs="宋体"/>
          <w:b/>
          <w:sz w:val="32"/>
          <w:szCs w:val="32"/>
          <w:lang w:val="en-US" w:eastAsia="zh-CN"/>
        </w:rPr>
        <w:t>清单</w:t>
      </w:r>
      <w:r>
        <w:rPr>
          <w:rFonts w:hint="eastAsia" w:ascii="宋体" w:hAnsi="宋体" w:cs="宋体"/>
          <w:b/>
          <w:sz w:val="32"/>
          <w:szCs w:val="32"/>
        </w:rPr>
        <w:t>报价表</w:t>
      </w:r>
      <w:bookmarkEnd w:id="0"/>
      <w:bookmarkEnd w:id="1"/>
      <w:bookmarkEnd w:id="2"/>
      <w:bookmarkEnd w:id="3"/>
      <w:bookmarkEnd w:id="4"/>
    </w:p>
    <w:p w14:paraId="1B2140AD">
      <w:pPr>
        <w:jc w:val="center"/>
        <w:rPr>
          <w:rFonts w:ascii="宋体" w:hAnsi="宋体" w:cs="宋体"/>
          <w:b/>
          <w:sz w:val="32"/>
          <w:szCs w:val="32"/>
        </w:rPr>
      </w:pPr>
    </w:p>
    <w:tbl>
      <w:tblPr>
        <w:tblStyle w:val="3"/>
        <w:tblW w:w="4995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47"/>
        <w:gridCol w:w="2001"/>
        <w:gridCol w:w="2150"/>
        <w:gridCol w:w="2256"/>
      </w:tblGrid>
      <w:tr w14:paraId="40D258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6" w:hRule="atLeast"/>
        </w:trPr>
        <w:tc>
          <w:tcPr>
            <w:tcW w:w="1165" w:type="pct"/>
            <w:vAlign w:val="center"/>
          </w:tcPr>
          <w:p w14:paraId="571BFF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1197" w:type="pct"/>
            <w:vAlign w:val="center"/>
          </w:tcPr>
          <w:p w14:paraId="71A70D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投标单价</w:t>
            </w:r>
          </w:p>
          <w:p w14:paraId="1EFBC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（元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/吨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1286" w:type="pct"/>
            <w:vAlign w:val="center"/>
          </w:tcPr>
          <w:p w14:paraId="33CEB4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污泥处置量（吨）</w:t>
            </w:r>
          </w:p>
        </w:tc>
        <w:tc>
          <w:tcPr>
            <w:tcW w:w="1350" w:type="pct"/>
            <w:vAlign w:val="center"/>
          </w:tcPr>
          <w:p w14:paraId="573768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总价</w:t>
            </w:r>
          </w:p>
          <w:p w14:paraId="770CE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（元）</w:t>
            </w:r>
          </w:p>
        </w:tc>
      </w:tr>
      <w:tr w14:paraId="63A4B6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25" w:hRule="atLeast"/>
        </w:trPr>
        <w:tc>
          <w:tcPr>
            <w:tcW w:w="1165" w:type="pct"/>
            <w:vAlign w:val="center"/>
          </w:tcPr>
          <w:p w14:paraId="49296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西安市临潼区污水处理厂污泥处置政府购买服务项目</w:t>
            </w:r>
          </w:p>
        </w:tc>
        <w:tc>
          <w:tcPr>
            <w:tcW w:w="1197" w:type="pct"/>
            <w:vAlign w:val="center"/>
          </w:tcPr>
          <w:p w14:paraId="268B8E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86" w:type="pct"/>
            <w:vAlign w:val="center"/>
          </w:tcPr>
          <w:p w14:paraId="58813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40065</w:t>
            </w:r>
          </w:p>
        </w:tc>
        <w:tc>
          <w:tcPr>
            <w:tcW w:w="1350" w:type="pct"/>
            <w:vAlign w:val="center"/>
          </w:tcPr>
          <w:p w14:paraId="1A5FB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863FC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7" w:hRule="atLeast"/>
        </w:trPr>
        <w:tc>
          <w:tcPr>
            <w:tcW w:w="1165" w:type="pct"/>
            <w:vMerge w:val="restart"/>
            <w:vAlign w:val="center"/>
          </w:tcPr>
          <w:p w14:paraId="48E8AC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总计</w:t>
            </w:r>
          </w:p>
        </w:tc>
        <w:tc>
          <w:tcPr>
            <w:tcW w:w="3834" w:type="pct"/>
            <w:gridSpan w:val="3"/>
            <w:tcBorders>
              <w:bottom w:val="single" w:color="auto" w:sz="4" w:space="0"/>
            </w:tcBorders>
            <w:vAlign w:val="center"/>
          </w:tcPr>
          <w:p w14:paraId="57738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小写：</w:t>
            </w:r>
          </w:p>
        </w:tc>
      </w:tr>
      <w:tr w14:paraId="37E7F7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1" w:hRule="atLeast"/>
        </w:trPr>
        <w:tc>
          <w:tcPr>
            <w:tcW w:w="1165" w:type="pct"/>
            <w:vMerge w:val="continue"/>
            <w:vAlign w:val="center"/>
          </w:tcPr>
          <w:p w14:paraId="16EECF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834" w:type="pct"/>
            <w:gridSpan w:val="3"/>
            <w:tcBorders>
              <w:top w:val="single" w:color="auto" w:sz="4" w:space="0"/>
            </w:tcBorders>
            <w:vAlign w:val="center"/>
          </w:tcPr>
          <w:p w14:paraId="55AEC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大写：</w:t>
            </w:r>
          </w:p>
        </w:tc>
      </w:tr>
    </w:tbl>
    <w:p w14:paraId="7D309BF2">
      <w:pPr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注：1、以上表内报价内容以元为单位，保留小数点后两位。</w:t>
      </w:r>
    </w:p>
    <w:p w14:paraId="4F199AC8">
      <w:pPr>
        <w:numPr>
          <w:ilvl w:val="0"/>
          <w:numId w:val="1"/>
        </w:numPr>
        <w:spacing w:line="360" w:lineRule="auto"/>
        <w:ind w:firstLine="840" w:firstLineChars="35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本项目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污泥处置量</w:t>
      </w:r>
      <w:r>
        <w:rPr>
          <w:rFonts w:hint="eastAsia" w:cs="宋体"/>
          <w:sz w:val="24"/>
          <w:szCs w:val="24"/>
          <w:lang w:val="en-US" w:eastAsia="zh-CN"/>
        </w:rPr>
        <w:t>暂按40065吨计算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 w:cs="宋体"/>
          <w:sz w:val="24"/>
          <w:szCs w:val="24"/>
          <w:lang w:val="en-US" w:eastAsia="zh-CN"/>
        </w:rPr>
        <w:t>付款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时据实结算。</w:t>
      </w:r>
    </w:p>
    <w:p w14:paraId="571FF5FF">
      <w:pPr>
        <w:numPr>
          <w:ilvl w:val="0"/>
          <w:numId w:val="1"/>
        </w:numPr>
        <w:spacing w:line="360" w:lineRule="auto"/>
        <w:ind w:firstLine="840" w:firstLineChars="35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报价须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</w:t>
      </w:r>
      <w:r>
        <w:rPr>
          <w:rFonts w:hint="eastAsia" w:cs="宋体"/>
          <w:sz w:val="24"/>
          <w:szCs w:val="24"/>
          <w:lang w:val="en-US" w:eastAsia="zh-CN"/>
        </w:rPr>
        <w:t>含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污泥处置、税费等完成本项目委托过程中所需的全部费用。</w:t>
      </w:r>
    </w:p>
    <w:p w14:paraId="0B4AB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316" w:hanging="360" w:hangingChars="150"/>
        <w:textAlignment w:val="auto"/>
        <w:rPr>
          <w:rFonts w:ascii="宋体" w:hAnsi="宋体" w:cs="宋体"/>
          <w:sz w:val="24"/>
          <w:szCs w:val="24"/>
        </w:rPr>
      </w:pPr>
    </w:p>
    <w:p w14:paraId="6658B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宋体" w:hAnsi="宋体" w:cs="宋体"/>
          <w:sz w:val="24"/>
          <w:szCs w:val="24"/>
        </w:rPr>
      </w:pPr>
    </w:p>
    <w:p w14:paraId="4A3FC0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宋体" w:hAnsi="宋体" w:cs="宋体"/>
          <w:sz w:val="24"/>
          <w:szCs w:val="24"/>
        </w:rPr>
      </w:pPr>
    </w:p>
    <w:p w14:paraId="5FC4E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ascii="宋体" w:hAnsi="宋体" w:cs="宋体"/>
          <w:spacing w:val="4"/>
          <w:sz w:val="24"/>
          <w:szCs w:val="24"/>
        </w:rPr>
      </w:pPr>
    </w:p>
    <w:p w14:paraId="3B627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224" w:firstLineChars="130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供应商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全称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pacing w:val="4"/>
          <w:sz w:val="24"/>
          <w:szCs w:val="24"/>
        </w:rPr>
        <w:t>（盖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单位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</w:p>
    <w:p w14:paraId="35E159F1">
      <w:pPr>
        <w:pStyle w:val="2"/>
        <w:tabs>
          <w:tab w:val="left" w:pos="360"/>
          <w:tab w:val="left" w:pos="960"/>
          <w:tab w:val="left" w:pos="1560"/>
        </w:tabs>
        <w:spacing w:before="5" w:line="360" w:lineRule="auto"/>
        <w:ind w:right="551" w:firstLine="3360" w:firstLineChars="1400"/>
        <w:jc w:val="both"/>
        <w:outlineLvl w:val="9"/>
        <w:rPr>
          <w:rFonts w:hint="eastAsia" w:ascii="宋体" w:hAnsi="宋体" w:eastAsia="宋体" w:cs="宋体"/>
          <w:color w:val="auto"/>
        </w:rPr>
      </w:pPr>
      <w:bookmarkStart w:id="5" w:name="_GoBack"/>
      <w:bookmarkEnd w:id="5"/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06FE3A05">
      <w:pPr>
        <w:spacing w:line="360" w:lineRule="auto"/>
        <w:rPr>
          <w:rFonts w:ascii="宋体" w:hAnsi="宋体" w:cs="宋体"/>
          <w:sz w:val="24"/>
          <w:szCs w:val="24"/>
        </w:rPr>
      </w:pPr>
    </w:p>
    <w:p w14:paraId="55FBED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9C3EC9"/>
    <w:multiLevelType w:val="singleLevel"/>
    <w:tmpl w:val="089C3EC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C454B"/>
    <w:rsid w:val="3B4C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2025-06-16T04:07:00Z</dcterms:created>
  <dc:creator>叶永健</dc:creator>
  <cp:lastModifiedBy>叶永健</cp:lastModifiedBy>
  <dcterms:modified xsi:type="dcterms:W3CDTF">2025-06-16T04:12:08Z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F1BC9B498FF948BAAD52D2AEF84AC733_11</vt:lpwstr>
  </property>
  <property fmtid="{D5CDD505-2E9C-101B-9397-08002B2CF9AE}" pid="4" name="KSOTemplateDocerSaveRecord">
    <vt:lpwstr>eyJoZGlkIjoiZTZjZmJhYzM4OGQyZTRjYTY3MDFmMzM2YWJkY2M5NTciLCJ1c2VySWQiOiI5ODE2OTIwMzQifQ==</vt:lpwstr>
  </property>
</Properties>
</file>