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8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分项报价表</w:t>
      </w:r>
    </w:p>
    <w:p w14:paraId="71E3C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07B41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tbl>
      <w:tblPr>
        <w:tblStyle w:val="3"/>
        <w:tblW w:w="515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581"/>
        <w:gridCol w:w="1594"/>
        <w:gridCol w:w="1050"/>
        <w:gridCol w:w="919"/>
        <w:gridCol w:w="1500"/>
        <w:gridCol w:w="5717"/>
        <w:gridCol w:w="1014"/>
        <w:gridCol w:w="1311"/>
      </w:tblGrid>
      <w:tr w14:paraId="5B363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0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优抚对象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5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1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A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D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F4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参数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97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单价</w:t>
            </w:r>
          </w:p>
          <w:p w14:paraId="0A21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3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总价</w:t>
            </w:r>
          </w:p>
          <w:p w14:paraId="6E3A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 w14:paraId="44F4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A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C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小麦粉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1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0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0A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7FB9F"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独立包装，配料：小麦粉，规格：≥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kg/袋；产品质量符合国家标准《GB1351-2023》特制一等标准要求；便于运输、储存，外包装上必须标明生产日期，保质期，原料，配料，执行标准（或产品标准号），食品生产许可证编号，储存条件，制造商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D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3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02E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0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9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2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大米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E7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D2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5A19D">
            <w:pPr>
              <w:pStyle w:val="9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独立包装，规格：≥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kg/袋；五常大米，质量符合国家标准《GB/19266T》优质一等标准要求；便于运输、储存，外包装上必须标明产品名称，配料，质量等级，生产日期，保质期，净含量，执行标准，储存条件，制造商，产地等。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E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B1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D33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4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03E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06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食用油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0E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5B1E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9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4EB9E">
            <w:pPr>
              <w:pStyle w:val="9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独立包装,规格：≥5L/桶；配料：菜籽油，非转基因压榨菜籽油，质量符合国家标准《GB/T1536-2021》 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val="en-US" w:eastAsia="zh-CN"/>
              </w:rPr>
              <w:t>二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级（含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val="en-US" w:eastAsia="zh-CN"/>
              </w:rPr>
              <w:t>二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级）以上，符合食品安全国家标准《GB 2716-2018》。外包装上必须标明生产日期，保质期，执行标准（或产品标准号），食品生产许可证编号，储存条件，制造商，产地等。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64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7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A98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09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18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05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纯牛奶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F4E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提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F4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3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58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产品种类：全脂灭菌纯牛乳，配料：生牛乳，规格：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ml*10盒，产品质量符合国家食品检验标准；外包装上必须标明生产日期，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保质期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2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F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A72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4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驻临部队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FE4A4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9FBE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红茶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8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13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450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A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0B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500ml*15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外包装上必须标明生产日期，执行标准，储存条件，生产厂家，产地等。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7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8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39A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6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4B67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E278D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绿茶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5D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450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2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6E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500ml*15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外包装上必须标明生产日期，执行标准，储存条件，生产厂家，产地等。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9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B5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51C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4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9FFB0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4A19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苏打水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0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ED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90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8A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0ml*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24瓶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外包装上必须标明生产日期，执行标准，储存条件，生产厂家，产地等。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1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B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362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4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64DB7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48C4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冰糖雪梨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3C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C3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450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3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9C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500ml*15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外包装上必须标明生产日期，执行标准，储存条件，生产厂家，产地等。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B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0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E6C1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A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AA076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A0D80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纯净水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2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06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1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30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≥550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ml*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24瓶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外包装上必须标明生产日期，执行标准，储存条件，生产厂家，产地等。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1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1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783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6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53C3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F51B2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纯牛奶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提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9D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B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4C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产品种类：全脂灭菌纯牛乳，配料：生牛乳，规格：规格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250ml*1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盒，产品质量符合国家食品检验标准；外包装上必须标明生产日期，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保质期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1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0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FEF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791B6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1891E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酸奶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A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提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5E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2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6E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独立包装，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产品种类：常温风味酸奶，处理方式：巴氏杀菌，规格：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ml*12盒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，产品质量符合国家食品检验标准；外包装上必须标明生产日期，</w:t>
            </w:r>
            <w:r>
              <w:rPr>
                <w:rFonts w:ascii="宋体" w:hAnsi="宋体" w:eastAsia="宋体" w:cs="宋体"/>
                <w:sz w:val="21"/>
                <w:highlight w:val="none"/>
              </w:rPr>
              <w:t>保质期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执行标准，储存条件，生产厂家，产地等。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4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3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41F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2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E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2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D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35E5217">
      <w:pPr>
        <w:rPr>
          <w:rFonts w:hint="default"/>
          <w:lang w:val="en-US" w:eastAsia="zh-CN"/>
        </w:rPr>
      </w:pPr>
    </w:p>
    <w:p w14:paraId="32678CA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注：分项报价表报价合计等于报价表中总价。</w:t>
      </w:r>
      <w:bookmarkStart w:id="0" w:name="_GoBack"/>
      <w:bookmarkEnd w:id="0"/>
    </w:p>
    <w:p w14:paraId="0E4F4E01">
      <w:pPr>
        <w:rPr>
          <w:rFonts w:hint="default"/>
          <w:b/>
          <w:bCs/>
          <w:lang w:val="en-US" w:eastAsia="zh-CN"/>
        </w:rPr>
      </w:pPr>
    </w:p>
    <w:p w14:paraId="60106335">
      <w:pPr>
        <w:rPr>
          <w:rFonts w:hint="default"/>
          <w:lang w:val="en-US" w:eastAsia="zh-CN"/>
        </w:rPr>
      </w:pPr>
    </w:p>
    <w:p w14:paraId="217FBFB9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供应商名称（盖章）：        </w:t>
      </w:r>
    </w:p>
    <w:p w14:paraId="1892795C">
      <w:pPr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年   月    日 </w:t>
      </w: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76963"/>
    <w:rsid w:val="06D7510F"/>
    <w:rsid w:val="17920939"/>
    <w:rsid w:val="18F25CB1"/>
    <w:rsid w:val="1A067C38"/>
    <w:rsid w:val="1ABC32DC"/>
    <w:rsid w:val="1E52083F"/>
    <w:rsid w:val="21E93AF0"/>
    <w:rsid w:val="22CF65D4"/>
    <w:rsid w:val="238735C1"/>
    <w:rsid w:val="30564A47"/>
    <w:rsid w:val="37A420B8"/>
    <w:rsid w:val="46174819"/>
    <w:rsid w:val="577D2CF0"/>
    <w:rsid w:val="751678CE"/>
    <w:rsid w:val="760D2E1D"/>
    <w:rsid w:val="7B6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81"/>
    <w:basedOn w:val="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8">
    <w:name w:val="font91"/>
    <w:basedOn w:val="4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1016</Words>
  <Characters>1149</Characters>
  <Lines>0</Lines>
  <Paragraphs>0</Paragraphs>
  <TotalTime>4</TotalTime>
  <ScaleCrop>false</ScaleCrop>
  <LinksUpToDate>false</LinksUpToDate>
  <CharactersWithSpaces>1308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2025-05-22T06:43:00Z</dcterms:created>
  <dc:creator>asus</dc:creator>
  <cp:lastModifiedBy>絔染</cp:lastModifiedBy>
  <dcterms:modified xsi:type="dcterms:W3CDTF">2025-06-27T09:14:21Z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eyJoZGlkIjoiZWJkNjE1ZDZmZDMyMmI2NjFmOGRmNTUwZjYyZDA1YjAiLCJ1c2VySWQiOiIyNzE3MjU4NDAifQ==</vt:lpwstr>
  </property>
  <property fmtid="{D5CDD505-2E9C-101B-9397-08002B2CF9AE}" pid="4" name="ICV">
    <vt:lpwstr>3EF0A1F6C44247F5AE5B91E17C740854_13</vt:lpwstr>
  </property>
</Properties>
</file>