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57CDE">
      <w:pPr>
        <w:numPr>
          <w:ilvl w:val="0"/>
          <w:numId w:val="0"/>
        </w:numPr>
        <w:shd w:val="clear" w:color="auto" w:fill="auto"/>
        <w:kinsoku/>
        <w:overflowPunct/>
        <w:topLinePunct w:val="0"/>
        <w:bidi w:val="0"/>
        <w:spacing w:line="360" w:lineRule="auto"/>
        <w:jc w:val="center"/>
        <w:rPr>
          <w:rFonts w:hint="eastAsia" w:ascii="宋体" w:hAnsi="宋体" w:eastAsia="宋体" w:cs="宋体"/>
          <w:b/>
          <w:bCs/>
          <w:color w:val="auto"/>
          <w:sz w:val="32"/>
          <w:szCs w:val="32"/>
          <w:highlight w:val="none"/>
          <w:lang w:eastAsia="zh-CN"/>
        </w:rPr>
      </w:pPr>
      <w:bookmarkStart w:id="0" w:name="_Toc12627"/>
      <w:bookmarkStart w:id="1" w:name="_Toc18859"/>
      <w:bookmarkStart w:id="2" w:name="_Toc18660"/>
      <w:bookmarkStart w:id="3" w:name="_Toc27484"/>
      <w:bookmarkStart w:id="4" w:name="_Toc32485"/>
      <w:r>
        <w:rPr>
          <w:rFonts w:hint="eastAsia" w:ascii="宋体" w:hAnsi="宋体" w:eastAsia="宋体" w:cs="宋体"/>
          <w:b/>
          <w:bCs/>
          <w:color w:val="auto"/>
          <w:sz w:val="32"/>
          <w:szCs w:val="32"/>
          <w:highlight w:val="none"/>
          <w:lang w:eastAsia="zh-CN"/>
        </w:rPr>
        <w:t>供应商应提交的相关资格证明材料</w:t>
      </w:r>
      <w:bookmarkEnd w:id="0"/>
      <w:bookmarkEnd w:id="1"/>
      <w:bookmarkEnd w:id="2"/>
      <w:bookmarkEnd w:id="3"/>
      <w:bookmarkEnd w:id="4"/>
    </w:p>
    <w:p w14:paraId="30C1FD3A">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满足《中华人民共和国政府采购法》第二十二条规定;</w:t>
      </w:r>
    </w:p>
    <w:p w14:paraId="7AEF5E8E">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（1）供应商应是合法注册的法人或其他组织,并出具合法有效的营业执照；</w:t>
      </w:r>
    </w:p>
    <w:p w14:paraId="1992E6D9">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（2）财务状况证明：提供2023</w:t>
      </w:r>
      <w:r>
        <w:rPr>
          <w:rFonts w:hint="eastAsia" w:ascii="宋体" w:hAnsi="宋体" w:eastAsia="宋体" w:cs="宋体"/>
          <w:sz w:val="21"/>
          <w:szCs w:val="21"/>
          <w:lang w:val="en-US" w:eastAsia="zh-CN"/>
        </w:rPr>
        <w:t>或2024</w:t>
      </w:r>
      <w:r>
        <w:rPr>
          <w:rFonts w:hint="eastAsia" w:ascii="宋体" w:hAnsi="宋体" w:eastAsia="宋体" w:cs="宋体"/>
          <w:sz w:val="21"/>
          <w:szCs w:val="21"/>
        </w:rPr>
        <w:t>年度经审计的财务审计报告 (包括审计报告、资产负债表、利润表、现金流量表、所有者权益变动表及其附注，成立时间至开标时间不足一年的可提供成立后任意时段的资产负债表）或</w:t>
      </w:r>
      <w:r>
        <w:rPr>
          <w:rFonts w:hint="eastAsia" w:ascii="宋体" w:hAnsi="宋体" w:eastAsia="宋体" w:cs="宋体"/>
          <w:sz w:val="21"/>
          <w:szCs w:val="21"/>
          <w:lang w:eastAsia="zh-CN"/>
        </w:rPr>
        <w:t>投标</w:t>
      </w:r>
      <w:r>
        <w:rPr>
          <w:rFonts w:hint="eastAsia" w:ascii="宋体" w:hAnsi="宋体" w:eastAsia="宋体" w:cs="宋体"/>
          <w:sz w:val="21"/>
          <w:szCs w:val="21"/>
        </w:rPr>
        <w:t>截止时间前六个月内其基本账户银行出具的资信证明或政府采购信用担保机构出具的担保函；</w:t>
      </w:r>
    </w:p>
    <w:p w14:paraId="7CFFE5A8">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（3）税收和社保证明：提供投标截止时间前</w:t>
      </w:r>
      <w:r>
        <w:rPr>
          <w:rFonts w:hint="eastAsia" w:ascii="宋体" w:hAnsi="宋体" w:eastAsia="宋体" w:cs="宋体"/>
          <w:sz w:val="21"/>
          <w:szCs w:val="21"/>
          <w:lang w:val="en-US" w:eastAsia="zh-CN"/>
        </w:rPr>
        <w:t>一年</w:t>
      </w:r>
      <w:r>
        <w:rPr>
          <w:rFonts w:hint="eastAsia" w:ascii="宋体" w:hAnsi="宋体" w:eastAsia="宋体" w:cs="宋体"/>
          <w:sz w:val="21"/>
          <w:szCs w:val="21"/>
        </w:rPr>
        <w:t>内任意一个月的依法缴纳的税收和社保证明（社会保障资金缴存单据或社保机构开具的社会保险参保缴费情况证明）；依法免税或不需要缴纳社会保障资金的应提供相关证明材料；</w:t>
      </w:r>
    </w:p>
    <w:p w14:paraId="280DE820">
      <w:pPr>
        <w:keepNext w:val="0"/>
        <w:keepLines w:val="0"/>
        <w:pageBreakBefore w:val="0"/>
        <w:kinsoku/>
        <w:wordWrap/>
        <w:overflowPunct/>
        <w:topLinePunct w:val="0"/>
        <w:autoSpaceDE w:val="0"/>
        <w:autoSpaceDN w:val="0"/>
        <w:bidi w:val="0"/>
        <w:adjustRightInd w:val="0"/>
        <w:snapToGrid w:val="0"/>
        <w:spacing w:line="360" w:lineRule="auto"/>
        <w:ind w:left="479" w:leftChars="228" w:firstLine="0" w:firstLineChars="0"/>
        <w:textAlignment w:val="baseline"/>
        <w:rPr>
          <w:rFonts w:hint="eastAsia" w:ascii="宋体" w:hAnsi="宋体" w:eastAsia="宋体" w:cs="宋体"/>
          <w:sz w:val="21"/>
          <w:szCs w:val="21"/>
        </w:rPr>
      </w:pPr>
      <w:r>
        <w:rPr>
          <w:rFonts w:hint="eastAsia" w:ascii="宋体" w:hAnsi="宋体" w:eastAsia="宋体" w:cs="宋体"/>
          <w:sz w:val="21"/>
          <w:szCs w:val="21"/>
        </w:rPr>
        <w:t>（4）参加政府采购活动前三年内，在经营活动中没有重大违法记录的书面声明；（5）履行合同所必需的设备和专业技术能力的书面声明。</w:t>
      </w:r>
    </w:p>
    <w:p w14:paraId="0655F184">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本项目的特定资格要求：</w:t>
      </w:r>
    </w:p>
    <w:p w14:paraId="05A43390">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val="zh-CN"/>
        </w:rPr>
        <w:t>）法人代表证明书或法人授权委托书，后附法人及被委托人身份证（法定代表人直接参加投标的只需提供法定代表人身份证）；</w:t>
      </w:r>
    </w:p>
    <w:p w14:paraId="50C7904E">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CN"/>
        </w:rPr>
        <w:t>（</w:t>
      </w:r>
      <w:r>
        <w:rPr>
          <w:rFonts w:hint="eastAsia" w:ascii="宋体" w:hAnsi="宋体" w:eastAsia="宋体" w:cs="宋体"/>
          <w:color w:val="auto"/>
          <w:sz w:val="21"/>
          <w:szCs w:val="21"/>
          <w:lang w:val="en-US" w:eastAsia="zh-CN"/>
        </w:rPr>
        <w:t>2）投标人须具备【建筑工程施工总承包三级】及以上资质，并且具有有效的安生产许可证；</w:t>
      </w:r>
    </w:p>
    <w:p w14:paraId="6AD01D2E">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（3）投标人拟派项目经理具备建筑工程专业二级注册建造师执业资格，具有有效的安全生产考核合格证，在本单位注册且未担任其它在建工程的项目经理；</w:t>
      </w:r>
    </w:p>
    <w:p w14:paraId="65641A3E">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（4）投标人基本信息及项目经理的基本信息在“陕西省住房和城乡建设厅（http://js.shaanxi.gov.cn））”可查询；</w:t>
      </w:r>
    </w:p>
    <w:p w14:paraId="1BA97730">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val="zh-CN"/>
        </w:rPr>
        <w:t>符合《财政部关于在政府采购活动中查询及使用信用记录有关问题的通知》（财库【2016】125号）文件中信用查询的要求；（此项由采购人与采购代理单位在开标时查询，以现场查询为准）；</w:t>
      </w:r>
    </w:p>
    <w:p w14:paraId="5D446FC2">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val="zh-CN"/>
        </w:rPr>
        <w:t>投标人不得存在下列情形之一：</w:t>
      </w:r>
    </w:p>
    <w:p w14:paraId="5F95F8B6">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单位负责人为同一人或者存在直接控股、管理关系的不同投标人，不得参加本次采购活动；为本项目提供整体设计、规范编制或者项目管理、监理、检测等服务的投标人，不得再参加该采购项目的其他采购活动。</w:t>
      </w:r>
    </w:p>
    <w:p w14:paraId="44C1A91E">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CN"/>
        </w:rPr>
        <w:t>（</w:t>
      </w:r>
      <w:r>
        <w:rPr>
          <w:rFonts w:hint="eastAsia" w:ascii="宋体" w:hAnsi="宋体" w:eastAsia="宋体" w:cs="宋体"/>
          <w:color w:val="auto"/>
          <w:sz w:val="21"/>
          <w:szCs w:val="21"/>
          <w:lang w:val="en-US" w:eastAsia="zh-CN"/>
        </w:rPr>
        <w:t>7）本项目不接受联合体投标。</w:t>
      </w:r>
    </w:p>
    <w:p w14:paraId="5CD9EB43">
      <w:pPr>
        <w:keepNext w:val="0"/>
        <w:keepLines w:val="0"/>
        <w:pageBreakBefore w:val="0"/>
        <w:kinsoku/>
        <w:wordWrap/>
        <w:overflowPunct/>
        <w:topLinePunct w:val="0"/>
        <w:autoSpaceDE w:val="0"/>
        <w:autoSpaceDN w:val="0"/>
        <w:bidi w:val="0"/>
        <w:adjustRightInd w:val="0"/>
        <w:snapToGrid w:val="0"/>
        <w:textAlignment w:val="baseline"/>
        <w:rPr>
          <w:rFonts w:hint="eastAsia" w:ascii="宋体" w:hAnsi="宋体" w:eastAsia="宋体" w:cs="宋体"/>
          <w:b/>
          <w:bCs/>
          <w:color w:val="auto"/>
          <w:sz w:val="24"/>
          <w:szCs w:val="24"/>
          <w:lang w:val="zh-CN"/>
        </w:rPr>
      </w:pPr>
      <w:r>
        <w:rPr>
          <w:rFonts w:hint="eastAsia" w:ascii="宋体" w:hAnsi="宋体" w:eastAsia="宋体" w:cs="宋体"/>
          <w:b/>
          <w:bCs/>
          <w:color w:val="auto"/>
          <w:sz w:val="24"/>
          <w:szCs w:val="24"/>
          <w:lang w:val="en-US" w:eastAsia="zh-CN"/>
        </w:rPr>
        <w:t>备注：</w:t>
      </w:r>
      <w:r>
        <w:rPr>
          <w:rFonts w:hint="eastAsia" w:ascii="宋体" w:hAnsi="宋体" w:eastAsia="宋体" w:cs="宋体"/>
          <w:b/>
          <w:bCs/>
          <w:color w:val="auto"/>
          <w:sz w:val="24"/>
          <w:szCs w:val="24"/>
          <w:lang w:val="zh-CN"/>
        </w:rPr>
        <w:t>以上资质均为必备资质，</w:t>
      </w:r>
      <w:r>
        <w:rPr>
          <w:rFonts w:hint="eastAsia" w:ascii="宋体" w:hAnsi="宋体" w:eastAsia="宋体" w:cs="宋体"/>
          <w:b/>
          <w:bCs/>
          <w:color w:val="auto"/>
          <w:sz w:val="24"/>
          <w:szCs w:val="24"/>
        </w:rPr>
        <w:t>必备资质中</w:t>
      </w:r>
      <w:r>
        <w:rPr>
          <w:rFonts w:hint="eastAsia" w:ascii="宋体" w:hAnsi="宋体" w:eastAsia="宋体" w:cs="宋体"/>
          <w:b/>
          <w:bCs/>
          <w:color w:val="auto"/>
          <w:sz w:val="24"/>
          <w:szCs w:val="24"/>
          <w:lang w:val="zh-CN"/>
        </w:rPr>
        <w:t>缺一项或某项达不到要求，按无效文件处理。</w:t>
      </w:r>
    </w:p>
    <w:p w14:paraId="63A53B49">
      <w:pPr>
        <w:keepNext w:val="0"/>
        <w:keepLines w:val="0"/>
        <w:pageBreakBefore w:val="0"/>
        <w:kinsoku/>
        <w:wordWrap/>
        <w:overflowPunct/>
        <w:topLinePunct w:val="0"/>
        <w:autoSpaceDE w:val="0"/>
        <w:autoSpaceDN w:val="0"/>
        <w:bidi w:val="0"/>
        <w:adjustRightInd w:val="0"/>
        <w:snapToGrid w:val="0"/>
        <w:textAlignment w:val="baseline"/>
        <w:rPr>
          <w:rFonts w:hint="eastAsia" w:ascii="宋体" w:hAnsi="宋体" w:eastAsia="宋体" w:cs="宋体"/>
          <w:b/>
          <w:bCs/>
          <w:color w:val="auto"/>
          <w:sz w:val="24"/>
          <w:szCs w:val="24"/>
        </w:rPr>
      </w:pPr>
      <w:bookmarkStart w:id="5" w:name="_Toc495671262"/>
      <w:bookmarkStart w:id="6" w:name="_Toc495681251"/>
      <w:bookmarkStart w:id="7" w:name="_Toc495681532"/>
      <w:bookmarkStart w:id="8" w:name="_Toc24946"/>
      <w:bookmarkStart w:id="9" w:name="_Toc10169"/>
      <w:bookmarkStart w:id="10" w:name="_Toc495908047"/>
      <w:bookmarkStart w:id="11" w:name="_Toc30017"/>
      <w:bookmarkStart w:id="12" w:name="_Toc8313"/>
      <w:bookmarkStart w:id="13" w:name="_Toc27035"/>
      <w:bookmarkStart w:id="14" w:name="_Toc31488"/>
      <w:bookmarkStart w:id="15" w:name="_Toc495681405"/>
      <w:r>
        <w:rPr>
          <w:rFonts w:hint="eastAsia" w:ascii="宋体" w:hAnsi="宋体" w:eastAsia="宋体" w:cs="宋体"/>
          <w:b/>
          <w:bCs/>
          <w:color w:val="auto"/>
          <w:sz w:val="24"/>
          <w:szCs w:val="24"/>
        </w:rPr>
        <w:br w:type="page"/>
      </w:r>
    </w:p>
    <w:p w14:paraId="16927DDB">
      <w:pPr>
        <w:pageBreakBefore/>
        <w:spacing w:line="480" w:lineRule="auto"/>
        <w:jc w:val="center"/>
        <w:outlineLvl w:val="2"/>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（一）</w:t>
      </w:r>
      <w:bookmarkEnd w:id="5"/>
      <w:bookmarkEnd w:id="6"/>
      <w:bookmarkEnd w:id="7"/>
      <w:bookmarkEnd w:id="8"/>
      <w:bookmarkEnd w:id="9"/>
      <w:bookmarkEnd w:id="10"/>
      <w:bookmarkEnd w:id="11"/>
      <w:bookmarkEnd w:id="12"/>
      <w:bookmarkEnd w:id="13"/>
      <w:bookmarkEnd w:id="14"/>
      <w:bookmarkEnd w:id="15"/>
      <w:r>
        <w:rPr>
          <w:rFonts w:hint="eastAsia" w:ascii="宋体" w:hAnsi="宋体" w:eastAsia="宋体" w:cs="宋体"/>
          <w:b/>
          <w:bCs/>
          <w:color w:val="auto"/>
          <w:sz w:val="28"/>
          <w:szCs w:val="28"/>
        </w:rPr>
        <w:t>营业执照</w:t>
      </w:r>
    </w:p>
    <w:p w14:paraId="02ADFE8C">
      <w:pPr>
        <w:spacing w:line="48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57E8B8D2">
      <w:pPr>
        <w:spacing w:line="360" w:lineRule="auto"/>
        <w:ind w:firstLine="420" w:firstLineChars="200"/>
        <w:jc w:val="center"/>
        <w:rPr>
          <w:rFonts w:hint="eastAsia" w:ascii="宋体" w:hAnsi="宋体" w:eastAsia="宋体" w:cs="宋体"/>
          <w:color w:val="auto"/>
        </w:rPr>
      </w:pPr>
    </w:p>
    <w:p w14:paraId="4AF33E62">
      <w:pPr>
        <w:autoSpaceDE w:val="0"/>
        <w:autoSpaceDN w:val="0"/>
        <w:adjustRightInd w:val="0"/>
        <w:snapToGrid w:val="0"/>
        <w:spacing w:before="120" w:beforeLines="50" w:line="360" w:lineRule="auto"/>
        <w:ind w:firstLine="420" w:firstLineChars="200"/>
        <w:rPr>
          <w:rFonts w:hint="eastAsia" w:ascii="宋体" w:hAnsi="宋体" w:eastAsia="宋体" w:cs="宋体"/>
          <w:color w:val="auto"/>
        </w:rPr>
      </w:pPr>
    </w:p>
    <w:p w14:paraId="7E976956">
      <w:pPr>
        <w:pageBreakBefore/>
        <w:spacing w:line="360" w:lineRule="auto"/>
        <w:jc w:val="center"/>
        <w:outlineLvl w:val="2"/>
        <w:rPr>
          <w:rFonts w:hint="eastAsia" w:ascii="宋体" w:hAnsi="宋体" w:eastAsia="宋体" w:cs="宋体"/>
          <w:b/>
          <w:bCs/>
          <w:color w:val="auto"/>
          <w:sz w:val="28"/>
          <w:szCs w:val="28"/>
        </w:rPr>
      </w:pPr>
      <w:bookmarkStart w:id="16" w:name="_Toc25217"/>
      <w:bookmarkStart w:id="17" w:name="_Toc14750"/>
      <w:bookmarkStart w:id="18" w:name="_Toc4584"/>
      <w:bookmarkStart w:id="19" w:name="_Toc21316"/>
      <w:bookmarkStart w:id="20" w:name="_Toc20217"/>
      <w:bookmarkStart w:id="21" w:name="_Toc16911"/>
      <w:bookmarkStart w:id="22" w:name="_Toc19057"/>
      <w:bookmarkStart w:id="23" w:name="_Toc495671270"/>
      <w:bookmarkStart w:id="24" w:name="_Toc32165"/>
      <w:bookmarkStart w:id="25" w:name="_Toc894"/>
      <w:r>
        <w:rPr>
          <w:rFonts w:hint="eastAsia" w:ascii="宋体" w:hAnsi="宋体" w:eastAsia="宋体" w:cs="宋体"/>
          <w:b/>
          <w:bCs/>
          <w:color w:val="auto"/>
          <w:sz w:val="28"/>
          <w:szCs w:val="28"/>
        </w:rPr>
        <w:t>（二）财务状况报告</w:t>
      </w:r>
      <w:bookmarkEnd w:id="16"/>
      <w:bookmarkEnd w:id="17"/>
      <w:bookmarkEnd w:id="18"/>
      <w:bookmarkEnd w:id="19"/>
    </w:p>
    <w:p w14:paraId="26D14C82">
      <w:pPr>
        <w:pStyle w:val="6"/>
        <w:adjustRightInd w:val="0"/>
        <w:snapToGrid w:val="0"/>
        <w:spacing w:line="360" w:lineRule="auto"/>
        <w:rPr>
          <w:rFonts w:hint="eastAsia" w:ascii="宋体" w:hAnsi="宋体" w:eastAsia="宋体" w:cs="宋体"/>
          <w:b/>
          <w:color w:val="auto"/>
          <w:szCs w:val="24"/>
        </w:rPr>
      </w:pPr>
    </w:p>
    <w:p w14:paraId="30529A0A">
      <w:pPr>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5B68257E">
      <w:pPr>
        <w:spacing w:line="360" w:lineRule="auto"/>
        <w:rPr>
          <w:rFonts w:hint="eastAsia" w:ascii="宋体" w:hAnsi="宋体" w:eastAsia="宋体" w:cs="宋体"/>
          <w:color w:val="auto"/>
        </w:rPr>
      </w:pPr>
    </w:p>
    <w:p w14:paraId="7B9600D7">
      <w:pPr>
        <w:spacing w:line="360" w:lineRule="auto"/>
        <w:rPr>
          <w:rFonts w:hint="eastAsia" w:ascii="宋体" w:hAnsi="宋体" w:eastAsia="宋体" w:cs="宋体"/>
          <w:b/>
          <w:bCs/>
          <w:color w:val="auto"/>
        </w:rPr>
      </w:pPr>
    </w:p>
    <w:p w14:paraId="52CAFA88">
      <w:pPr>
        <w:spacing w:line="360" w:lineRule="auto"/>
        <w:jc w:val="center"/>
        <w:outlineLvl w:val="2"/>
        <w:rPr>
          <w:rFonts w:hint="eastAsia" w:ascii="宋体" w:hAnsi="宋体" w:eastAsia="宋体" w:cs="宋体"/>
          <w:b/>
          <w:color w:val="auto"/>
          <w:sz w:val="28"/>
          <w:szCs w:val="28"/>
        </w:rPr>
      </w:pPr>
      <w:r>
        <w:rPr>
          <w:rFonts w:hint="eastAsia" w:ascii="宋体" w:hAnsi="宋体" w:eastAsia="宋体" w:cs="宋体"/>
          <w:b/>
          <w:bCs/>
          <w:color w:val="auto"/>
        </w:rPr>
        <w:br w:type="page"/>
      </w:r>
      <w:bookmarkStart w:id="26" w:name="_Toc27653"/>
      <w:bookmarkStart w:id="27" w:name="_Toc7539"/>
      <w:bookmarkStart w:id="28" w:name="_Toc5342"/>
      <w:bookmarkStart w:id="29" w:name="_Toc19234"/>
      <w:r>
        <w:rPr>
          <w:rFonts w:hint="eastAsia" w:ascii="宋体" w:hAnsi="宋体" w:eastAsia="宋体" w:cs="宋体"/>
          <w:b/>
          <w:bCs/>
          <w:color w:val="auto"/>
          <w:sz w:val="28"/>
          <w:szCs w:val="28"/>
        </w:rPr>
        <w:t>（三）税收和社保证明</w:t>
      </w:r>
      <w:bookmarkEnd w:id="26"/>
      <w:bookmarkEnd w:id="27"/>
      <w:bookmarkEnd w:id="28"/>
      <w:bookmarkEnd w:id="29"/>
    </w:p>
    <w:p w14:paraId="3FA19F60">
      <w:pPr>
        <w:pStyle w:val="7"/>
        <w:spacing w:line="360" w:lineRule="auto"/>
        <w:rPr>
          <w:rFonts w:hint="eastAsia" w:ascii="宋体" w:hAnsi="宋体" w:eastAsia="宋体" w:cs="宋体"/>
          <w:color w:val="auto"/>
        </w:rPr>
      </w:pPr>
    </w:p>
    <w:p w14:paraId="1A1434BC">
      <w:pPr>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119B5A27">
      <w:pPr>
        <w:spacing w:line="360" w:lineRule="auto"/>
        <w:ind w:firstLine="480"/>
        <w:rPr>
          <w:rFonts w:hint="eastAsia" w:ascii="宋体" w:hAnsi="宋体" w:eastAsia="宋体" w:cs="宋体"/>
          <w:color w:val="auto"/>
        </w:rPr>
      </w:pPr>
    </w:p>
    <w:p w14:paraId="02F0694C">
      <w:pPr>
        <w:rPr>
          <w:rFonts w:hint="eastAsia" w:ascii="宋体" w:hAnsi="宋体" w:eastAsia="宋体" w:cs="宋体"/>
          <w:color w:val="auto"/>
          <w:szCs w:val="22"/>
        </w:rPr>
      </w:pPr>
      <w:r>
        <w:rPr>
          <w:rFonts w:hint="eastAsia" w:ascii="宋体" w:hAnsi="宋体" w:eastAsia="宋体" w:cs="宋体"/>
          <w:color w:val="auto"/>
          <w:szCs w:val="22"/>
        </w:rPr>
        <w:br w:type="page"/>
      </w:r>
    </w:p>
    <w:p w14:paraId="08873C40">
      <w:pPr>
        <w:spacing w:line="360" w:lineRule="auto"/>
        <w:jc w:val="center"/>
        <w:outlineLvl w:val="2"/>
        <w:rPr>
          <w:rFonts w:hint="eastAsia" w:ascii="宋体" w:hAnsi="宋体" w:eastAsia="宋体" w:cs="宋体"/>
          <w:b/>
          <w:color w:val="auto"/>
          <w:sz w:val="28"/>
          <w:szCs w:val="28"/>
        </w:rPr>
      </w:pPr>
      <w:bookmarkStart w:id="30" w:name="_Toc9074"/>
      <w:bookmarkStart w:id="31" w:name="_Toc25944"/>
      <w:bookmarkStart w:id="32" w:name="_Toc1093"/>
      <w:bookmarkStart w:id="33" w:name="_Toc31742"/>
      <w:bookmarkStart w:id="34" w:name="_Toc10898"/>
      <w:bookmarkStart w:id="35" w:name="_Toc28901"/>
      <w:r>
        <w:rPr>
          <w:rFonts w:hint="eastAsia" w:ascii="宋体" w:hAnsi="宋体" w:eastAsia="宋体" w:cs="宋体"/>
          <w:b/>
          <w:color w:val="auto"/>
          <w:sz w:val="28"/>
          <w:szCs w:val="28"/>
        </w:rPr>
        <w:t>（</w:t>
      </w:r>
      <w:r>
        <w:rPr>
          <w:rFonts w:hint="eastAsia" w:ascii="宋体" w:hAnsi="宋体" w:eastAsia="宋体" w:cs="宋体"/>
          <w:b/>
          <w:color w:val="auto"/>
          <w:sz w:val="28"/>
          <w:szCs w:val="28"/>
          <w:lang w:val="en-US" w:eastAsia="zh-CN"/>
        </w:rPr>
        <w:t>四</w:t>
      </w:r>
      <w:r>
        <w:rPr>
          <w:rFonts w:hint="eastAsia" w:ascii="宋体" w:hAnsi="宋体" w:eastAsia="宋体" w:cs="宋体"/>
          <w:b/>
          <w:color w:val="auto"/>
          <w:sz w:val="28"/>
          <w:szCs w:val="28"/>
        </w:rPr>
        <w:t>）</w:t>
      </w:r>
      <w:bookmarkEnd w:id="30"/>
      <w:bookmarkEnd w:id="31"/>
      <w:bookmarkEnd w:id="32"/>
      <w:bookmarkEnd w:id="33"/>
      <w:bookmarkEnd w:id="34"/>
      <w:r>
        <w:rPr>
          <w:rFonts w:hint="eastAsia" w:ascii="宋体" w:hAnsi="宋体" w:eastAsia="宋体" w:cs="宋体"/>
          <w:b/>
          <w:color w:val="auto"/>
          <w:sz w:val="28"/>
          <w:szCs w:val="28"/>
        </w:rPr>
        <w:t>参加政府采购活动前三年内，在经营活动中没有重大违法记录的书面声明；</w:t>
      </w:r>
    </w:p>
    <w:p w14:paraId="5192F2A9">
      <w:pPr>
        <w:spacing w:line="360" w:lineRule="auto"/>
        <w:rPr>
          <w:rFonts w:hint="eastAsia" w:ascii="宋体" w:hAnsi="宋体" w:eastAsia="宋体" w:cs="宋体"/>
          <w:color w:val="auto"/>
          <w:sz w:val="24"/>
          <w:szCs w:val="24"/>
          <w:u w:val="single"/>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（采购人名称）    ：</w:t>
      </w:r>
    </w:p>
    <w:p w14:paraId="3FB3F86A">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我方作为</w:t>
      </w:r>
      <w:r>
        <w:rPr>
          <w:rFonts w:hint="eastAsia" w:ascii="宋体" w:hAnsi="宋体" w:eastAsia="宋体" w:cs="宋体"/>
          <w:color w:val="auto"/>
          <w:sz w:val="24"/>
          <w:szCs w:val="24"/>
          <w:u w:val="single"/>
          <w:lang w:bidi="ar"/>
        </w:rPr>
        <w:t xml:space="preserve">         （项目名称）         </w:t>
      </w:r>
      <w:r>
        <w:rPr>
          <w:rFonts w:hint="eastAsia" w:ascii="宋体" w:hAnsi="宋体" w:eastAsia="宋体" w:cs="宋体"/>
          <w:color w:val="auto"/>
          <w:sz w:val="24"/>
          <w:szCs w:val="24"/>
          <w:lang w:bidi="ar"/>
        </w:rPr>
        <w:t>（项目编号：</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）的投标人，在此郑重声明：</w:t>
      </w:r>
    </w:p>
    <w:p w14:paraId="37A8F76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1、在参加本次政府采购活动前 3 年内的经营活动中</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（填“没有”或“有”）重大违法记录。投标人</w:t>
      </w:r>
      <w:r>
        <w:rPr>
          <w:rFonts w:hint="eastAsia" w:ascii="宋体" w:hAnsi="宋体" w:eastAsia="宋体" w:cs="宋体"/>
          <w:b/>
          <w:bCs/>
          <w:color w:val="auto"/>
          <w:sz w:val="24"/>
          <w:szCs w:val="24"/>
          <w:lang w:bidi="ar"/>
        </w:rPr>
        <w:t xml:space="preserve">在参加政府采购活动前 3 年内因违法经营被禁止在一定期限内参加政府采购活动，期限届满的，可以参加政府采购活动，但应提供期限届满的证明材料。 </w:t>
      </w:r>
    </w:p>
    <w:p w14:paraId="3EF729C8">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2、我方</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（填“未被列入”或“被列入”）失信被执行人名单。</w:t>
      </w:r>
    </w:p>
    <w:p w14:paraId="748239FF">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3、我方</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（填“未被列入”或“被列入”）重大税收违法案件当事人名单。</w:t>
      </w:r>
    </w:p>
    <w:p w14:paraId="4E7D598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4、我方</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 xml:space="preserve">（填“未被列入”或“被列入”）政府采购严重违法失信行为记录名单。 </w:t>
      </w:r>
    </w:p>
    <w:p w14:paraId="0525CB8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 xml:space="preserve">如有不实，我方将无条件地退出本项目的采购活动，并遵照《政府采购法》有关“提供虚假材料的规定”接受处罚。 </w:t>
      </w:r>
    </w:p>
    <w:p w14:paraId="1925D59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特此声明。</w:t>
      </w:r>
    </w:p>
    <w:p w14:paraId="7A750190">
      <w:pPr>
        <w:autoSpaceDE w:val="0"/>
        <w:autoSpaceDN w:val="0"/>
        <w:adjustRightInd w:val="0"/>
        <w:spacing w:line="360" w:lineRule="auto"/>
        <w:ind w:firstLine="480" w:firstLineChars="200"/>
        <w:rPr>
          <w:rFonts w:hint="eastAsia" w:ascii="宋体" w:hAnsi="宋体" w:eastAsia="宋体" w:cs="宋体"/>
          <w:color w:val="auto"/>
          <w:sz w:val="24"/>
          <w:szCs w:val="24"/>
        </w:rPr>
      </w:pPr>
    </w:p>
    <w:p w14:paraId="55EBBAF4">
      <w:pPr>
        <w:autoSpaceDE w:val="0"/>
        <w:autoSpaceDN w:val="0"/>
        <w:adjustRightInd w:val="0"/>
        <w:spacing w:line="360" w:lineRule="auto"/>
        <w:ind w:firstLine="480" w:firstLineChars="200"/>
        <w:rPr>
          <w:rFonts w:hint="eastAsia" w:ascii="宋体" w:hAnsi="宋体" w:eastAsia="宋体" w:cs="宋体"/>
          <w:color w:val="auto"/>
          <w:sz w:val="24"/>
          <w:szCs w:val="24"/>
        </w:rPr>
      </w:pPr>
    </w:p>
    <w:p w14:paraId="1BB45282">
      <w:pPr>
        <w:spacing w:line="360" w:lineRule="auto"/>
        <w:ind w:firstLine="3840" w:firstLineChars="1600"/>
        <w:rPr>
          <w:rFonts w:hint="eastAsia" w:ascii="宋体" w:hAnsi="宋体" w:eastAsia="宋体" w:cs="宋体"/>
          <w:color w:val="auto"/>
          <w:sz w:val="24"/>
          <w:szCs w:val="24"/>
        </w:rPr>
      </w:pPr>
      <w:r>
        <w:rPr>
          <w:rFonts w:hint="eastAsia" w:ascii="宋体" w:hAnsi="宋体" w:eastAsia="宋体" w:cs="宋体"/>
          <w:color w:val="auto"/>
          <w:sz w:val="24"/>
          <w:szCs w:val="24"/>
        </w:rPr>
        <w:t>投标人（公章）：</w:t>
      </w:r>
      <w:r>
        <w:rPr>
          <w:rFonts w:hint="eastAsia" w:ascii="宋体" w:hAnsi="宋体" w:eastAsia="宋体" w:cs="宋体"/>
          <w:color w:val="auto"/>
          <w:sz w:val="24"/>
          <w:szCs w:val="24"/>
          <w:u w:val="single"/>
        </w:rPr>
        <w:t xml:space="preserve">                              </w:t>
      </w:r>
    </w:p>
    <w:p w14:paraId="7AE2DFEE">
      <w:pPr>
        <w:spacing w:line="360" w:lineRule="auto"/>
        <w:ind w:firstLine="3840" w:firstLineChars="1600"/>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法定代表人或授权代表（签字或盖章）：</w:t>
      </w:r>
      <w:r>
        <w:rPr>
          <w:rFonts w:hint="eastAsia" w:ascii="宋体" w:hAnsi="宋体" w:eastAsia="宋体" w:cs="宋体"/>
          <w:color w:val="auto"/>
          <w:sz w:val="24"/>
          <w:szCs w:val="24"/>
          <w:u w:val="single"/>
        </w:rPr>
        <w:t xml:space="preserve">           </w:t>
      </w:r>
    </w:p>
    <w:p w14:paraId="77E292DC">
      <w:pPr>
        <w:autoSpaceDE w:val="0"/>
        <w:autoSpaceDN w:val="0"/>
        <w:adjustRightInd w:val="0"/>
        <w:spacing w:line="360" w:lineRule="auto"/>
        <w:ind w:firstLine="3840" w:firstLineChars="1600"/>
        <w:rPr>
          <w:rFonts w:hint="eastAsia" w:ascii="宋体" w:hAnsi="宋体" w:eastAsia="宋体" w:cs="宋体"/>
          <w:color w:val="auto"/>
          <w:sz w:val="24"/>
          <w:szCs w:val="24"/>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bookmarkEnd w:id="35"/>
    </w:p>
    <w:p w14:paraId="0D4CE6F3">
      <w:pPr>
        <w:autoSpaceDE w:val="0"/>
        <w:autoSpaceDN w:val="0"/>
        <w:adjustRightInd w:val="0"/>
        <w:spacing w:line="360" w:lineRule="auto"/>
        <w:ind w:firstLine="440" w:firstLineChars="200"/>
        <w:rPr>
          <w:rFonts w:hint="eastAsia" w:ascii="宋体" w:hAnsi="宋体" w:eastAsia="宋体" w:cs="宋体"/>
          <w:color w:val="auto"/>
          <w:sz w:val="22"/>
          <w:szCs w:val="22"/>
        </w:rPr>
      </w:pPr>
    </w:p>
    <w:p w14:paraId="4E04983A">
      <w:pPr>
        <w:spacing w:line="360" w:lineRule="auto"/>
        <w:ind w:firstLine="480"/>
        <w:rPr>
          <w:rFonts w:hint="eastAsia" w:ascii="宋体" w:hAnsi="宋体" w:eastAsia="宋体" w:cs="宋体"/>
          <w:color w:val="auto"/>
          <w:sz w:val="22"/>
          <w:szCs w:val="24"/>
        </w:rPr>
        <w:sectPr>
          <w:pgSz w:w="11906" w:h="16838"/>
          <w:pgMar w:top="1417" w:right="1417" w:bottom="1417" w:left="1417" w:header="851" w:footer="992" w:gutter="0"/>
          <w:pgNumType w:fmt="decimal"/>
          <w:cols w:space="0" w:num="1"/>
          <w:docGrid w:linePitch="312" w:charSpace="0"/>
        </w:sectPr>
      </w:pPr>
    </w:p>
    <w:p w14:paraId="7DD919FF">
      <w:pPr>
        <w:pageBreakBefore/>
        <w:spacing w:line="360" w:lineRule="auto"/>
        <w:jc w:val="center"/>
        <w:outlineLvl w:val="2"/>
        <w:rPr>
          <w:rFonts w:hint="eastAsia" w:ascii="宋体" w:hAnsi="宋体" w:eastAsia="宋体" w:cs="宋体"/>
          <w:b/>
          <w:color w:val="auto"/>
          <w:sz w:val="28"/>
          <w:szCs w:val="28"/>
        </w:rPr>
      </w:pPr>
      <w:bookmarkStart w:id="36" w:name="_Toc24629"/>
      <w:r>
        <w:rPr>
          <w:rFonts w:hint="eastAsia" w:ascii="宋体" w:hAnsi="宋体" w:eastAsia="宋体" w:cs="宋体"/>
          <w:b/>
          <w:bCs/>
          <w:color w:val="auto"/>
          <w:sz w:val="28"/>
          <w:szCs w:val="28"/>
        </w:rPr>
        <w:t>（</w:t>
      </w:r>
      <w:r>
        <w:rPr>
          <w:rFonts w:hint="eastAsia" w:ascii="宋体" w:hAnsi="宋体" w:eastAsia="宋体" w:cs="宋体"/>
          <w:b/>
          <w:bCs/>
          <w:color w:val="auto"/>
          <w:sz w:val="28"/>
          <w:szCs w:val="28"/>
          <w:lang w:val="en-US" w:eastAsia="zh-CN"/>
        </w:rPr>
        <w:t>五</w:t>
      </w:r>
      <w:r>
        <w:rPr>
          <w:rFonts w:hint="eastAsia" w:ascii="宋体" w:hAnsi="宋体" w:eastAsia="宋体" w:cs="宋体"/>
          <w:b/>
          <w:bCs/>
          <w:color w:val="auto"/>
          <w:sz w:val="28"/>
          <w:szCs w:val="28"/>
        </w:rPr>
        <w:t>）具</w:t>
      </w:r>
      <w:r>
        <w:rPr>
          <w:rFonts w:hint="eastAsia" w:ascii="宋体" w:hAnsi="宋体" w:eastAsia="宋体" w:cs="宋体"/>
          <w:b/>
          <w:bCs/>
          <w:color w:val="auto"/>
          <w:sz w:val="28"/>
          <w:szCs w:val="28"/>
          <w:lang w:val="en-US" w:eastAsia="zh-CN"/>
        </w:rPr>
        <w:t>有</w:t>
      </w:r>
      <w:r>
        <w:rPr>
          <w:rFonts w:hint="eastAsia" w:ascii="宋体" w:hAnsi="宋体" w:eastAsia="宋体" w:cs="宋体"/>
          <w:b/>
          <w:bCs/>
          <w:color w:val="auto"/>
          <w:sz w:val="28"/>
          <w:szCs w:val="28"/>
        </w:rPr>
        <w:t>履行合同所必需的设备和专业技术能力的书面声明</w:t>
      </w:r>
      <w:bookmarkEnd w:id="36"/>
    </w:p>
    <w:p w14:paraId="45E73F4C">
      <w:pPr>
        <w:spacing w:line="360" w:lineRule="auto"/>
        <w:rPr>
          <w:rFonts w:hint="eastAsia" w:ascii="宋体" w:hAnsi="宋体" w:eastAsia="宋体" w:cs="宋体"/>
          <w:color w:val="auto"/>
        </w:rPr>
      </w:pPr>
    </w:p>
    <w:p w14:paraId="1B5EDE82">
      <w:pPr>
        <w:spacing w:line="360" w:lineRule="auto"/>
        <w:rPr>
          <w:rFonts w:hint="eastAsia" w:ascii="宋体" w:hAnsi="宋体" w:eastAsia="宋体" w:cs="宋体"/>
          <w:color w:val="auto"/>
        </w:rPr>
      </w:pPr>
    </w:p>
    <w:p w14:paraId="6F4670A0">
      <w:pPr>
        <w:spacing w:line="360" w:lineRule="auto"/>
        <w:rPr>
          <w:rFonts w:hint="eastAsia" w:ascii="宋体" w:hAnsi="宋体" w:eastAsia="宋体" w:cs="宋体"/>
          <w:b/>
          <w:bCs/>
          <w:color w:val="auto"/>
          <w:spacing w:val="4"/>
          <w:sz w:val="24"/>
          <w:szCs w:val="24"/>
          <w:highlight w:val="none"/>
          <w:u w:val="single"/>
        </w:rPr>
      </w:pPr>
      <w:r>
        <w:rPr>
          <w:rFonts w:hint="eastAsia" w:ascii="宋体" w:hAnsi="宋体" w:eastAsia="宋体" w:cs="宋体"/>
          <w:b/>
          <w:bCs/>
          <w:color w:val="auto"/>
          <w:spacing w:val="4"/>
          <w:sz w:val="24"/>
          <w:szCs w:val="24"/>
          <w:highlight w:val="none"/>
        </w:rPr>
        <w:t>致：</w:t>
      </w:r>
      <w:r>
        <w:rPr>
          <w:rFonts w:hint="eastAsia" w:ascii="宋体" w:hAnsi="宋体" w:eastAsia="宋体" w:cs="宋体"/>
          <w:b/>
          <w:bCs/>
          <w:color w:val="auto"/>
          <w:spacing w:val="4"/>
          <w:sz w:val="24"/>
          <w:szCs w:val="24"/>
          <w:highlight w:val="none"/>
          <w:u w:val="single"/>
        </w:rPr>
        <w:t xml:space="preserve">     （采购人名称）</w:t>
      </w:r>
      <w:r>
        <w:rPr>
          <w:rFonts w:hint="eastAsia" w:ascii="宋体" w:hAnsi="宋体" w:eastAsia="宋体" w:cs="宋体"/>
          <w:b/>
          <w:bCs/>
          <w:color w:val="auto"/>
          <w:spacing w:val="4"/>
          <w:sz w:val="24"/>
          <w:szCs w:val="24"/>
          <w:highlight w:val="none"/>
        </w:rPr>
        <w:t>：</w:t>
      </w:r>
    </w:p>
    <w:p w14:paraId="0CE6983B">
      <w:pPr>
        <w:spacing w:before="240" w:beforeLines="100" w:after="120" w:afterLines="5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（公司）</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w:t>
      </w:r>
      <w:r>
        <w:rPr>
          <w:rFonts w:hint="eastAsia" w:ascii="宋体" w:hAnsi="宋体" w:eastAsia="宋体" w:cs="宋体"/>
          <w:color w:val="auto"/>
          <w:spacing w:val="4"/>
          <w:sz w:val="24"/>
          <w:szCs w:val="24"/>
          <w:highlight w:val="none"/>
        </w:rPr>
        <w:t>。主要设备有</w:t>
      </w:r>
      <w:r>
        <w:rPr>
          <w:rFonts w:hint="eastAsia" w:ascii="宋体" w:hAnsi="宋体" w:eastAsia="宋体" w:cs="宋体"/>
          <w:color w:val="auto"/>
          <w:spacing w:val="4"/>
          <w:sz w:val="24"/>
          <w:szCs w:val="24"/>
          <w:highlight w:val="none"/>
          <w:u w:val="single"/>
        </w:rPr>
        <w:t>（品种、数量）</w:t>
      </w:r>
      <w:r>
        <w:rPr>
          <w:rFonts w:hint="eastAsia" w:ascii="宋体" w:hAnsi="宋体" w:eastAsia="宋体" w:cs="宋体"/>
          <w:color w:val="auto"/>
          <w:spacing w:val="4"/>
          <w:sz w:val="24"/>
          <w:szCs w:val="24"/>
          <w:highlight w:val="none"/>
        </w:rPr>
        <w:t>，其中用于履行本合同所必需的设备有</w:t>
      </w:r>
      <w:r>
        <w:rPr>
          <w:rFonts w:hint="eastAsia" w:ascii="宋体" w:hAnsi="宋体" w:eastAsia="宋体" w:cs="宋体"/>
          <w:color w:val="auto"/>
          <w:spacing w:val="4"/>
          <w:sz w:val="24"/>
          <w:szCs w:val="24"/>
          <w:highlight w:val="none"/>
          <w:u w:val="single"/>
        </w:rPr>
        <w:t>（ 品种、数量）</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5AD23B78">
      <w:pPr>
        <w:spacing w:before="240" w:beforeLines="100" w:after="120" w:afterLines="50" w:line="360" w:lineRule="auto"/>
        <w:ind w:firstLine="170"/>
        <w:rPr>
          <w:rFonts w:hint="eastAsia" w:ascii="宋体" w:hAnsi="宋体" w:eastAsia="宋体" w:cs="宋体"/>
          <w:color w:val="auto"/>
          <w:spacing w:val="4"/>
          <w:sz w:val="32"/>
          <w:szCs w:val="32"/>
          <w:highlight w:val="none"/>
        </w:rPr>
      </w:pPr>
    </w:p>
    <w:p w14:paraId="54D8E71C">
      <w:pPr>
        <w:adjustRightInd w:val="0"/>
        <w:spacing w:line="480" w:lineRule="auto"/>
        <w:ind w:firstLine="3360" w:firstLineChars="14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（单位公章）      </w:t>
      </w:r>
    </w:p>
    <w:p w14:paraId="444E940B">
      <w:pPr>
        <w:adjustRightInd w:val="0"/>
        <w:spacing w:line="480" w:lineRule="auto"/>
        <w:ind w:firstLine="3360" w:firstLineChars="14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法定代表人或授权代表：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E3FD6DC">
      <w:pPr>
        <w:adjustRightInd w:val="0"/>
        <w:spacing w:line="480" w:lineRule="auto"/>
        <w:ind w:firstLine="3360" w:firstLineChars="14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     年    月    日</w:t>
      </w:r>
    </w:p>
    <w:p w14:paraId="56DFD817">
      <w:pPr>
        <w:spacing w:line="360" w:lineRule="auto"/>
        <w:rPr>
          <w:rFonts w:hint="eastAsia" w:ascii="宋体" w:hAnsi="宋体" w:eastAsia="宋体" w:cs="宋体"/>
          <w:bCs/>
          <w:color w:val="auto"/>
        </w:rPr>
      </w:pPr>
    </w:p>
    <w:bookmarkEnd w:id="20"/>
    <w:bookmarkEnd w:id="21"/>
    <w:bookmarkEnd w:id="22"/>
    <w:bookmarkEnd w:id="23"/>
    <w:bookmarkEnd w:id="24"/>
    <w:bookmarkEnd w:id="25"/>
    <w:p w14:paraId="662C669A">
      <w:pPr>
        <w:pageBreakBefore/>
        <w:spacing w:line="360" w:lineRule="auto"/>
        <w:jc w:val="center"/>
        <w:outlineLvl w:val="2"/>
        <w:rPr>
          <w:rFonts w:hint="eastAsia" w:ascii="宋体" w:hAnsi="宋体" w:eastAsia="宋体" w:cs="宋体"/>
          <w:b/>
          <w:color w:val="auto"/>
          <w:sz w:val="28"/>
          <w:szCs w:val="28"/>
          <w:lang w:val="zh-CN"/>
        </w:rPr>
      </w:pPr>
      <w:bookmarkStart w:id="37" w:name="_Toc17057"/>
      <w:bookmarkStart w:id="38" w:name="_Toc3871"/>
      <w:bookmarkStart w:id="39" w:name="_Toc31706"/>
      <w:bookmarkStart w:id="40" w:name="_Toc1010"/>
      <w:r>
        <w:rPr>
          <w:rFonts w:hint="eastAsia" w:ascii="宋体" w:hAnsi="宋体" w:eastAsia="宋体" w:cs="宋体"/>
          <w:b/>
          <w:color w:val="auto"/>
          <w:sz w:val="28"/>
          <w:szCs w:val="28"/>
          <w:lang w:val="zh-CN"/>
        </w:rPr>
        <w:t>（</w:t>
      </w:r>
      <w:r>
        <w:rPr>
          <w:rFonts w:hint="eastAsia" w:ascii="宋体" w:hAnsi="宋体" w:eastAsia="宋体" w:cs="宋体"/>
          <w:b/>
          <w:color w:val="auto"/>
          <w:sz w:val="28"/>
          <w:szCs w:val="28"/>
          <w:lang w:val="en-US" w:eastAsia="zh-CN"/>
        </w:rPr>
        <w:t>六</w:t>
      </w:r>
      <w:r>
        <w:rPr>
          <w:rFonts w:hint="eastAsia" w:ascii="宋体" w:hAnsi="宋体" w:eastAsia="宋体" w:cs="宋体"/>
          <w:b/>
          <w:color w:val="auto"/>
          <w:sz w:val="28"/>
          <w:szCs w:val="28"/>
          <w:lang w:val="zh-CN"/>
        </w:rPr>
        <w:t>）特定资格要求</w:t>
      </w:r>
      <w:bookmarkEnd w:id="37"/>
      <w:bookmarkEnd w:id="38"/>
      <w:bookmarkEnd w:id="39"/>
      <w:bookmarkEnd w:id="40"/>
    </w:p>
    <w:p w14:paraId="3CB2F0C1">
      <w:pPr>
        <w:adjustRightInd w:val="0"/>
        <w:snapToGrid w:val="0"/>
        <w:spacing w:line="360" w:lineRule="auto"/>
        <w:jc w:val="center"/>
        <w:outlineLvl w:val="3"/>
        <w:rPr>
          <w:rFonts w:hint="eastAsia" w:ascii="宋体" w:hAnsi="宋体" w:eastAsia="宋体" w:cs="宋体"/>
          <w:b/>
          <w:color w:val="auto"/>
          <w:sz w:val="28"/>
          <w:szCs w:val="28"/>
        </w:rPr>
      </w:pPr>
      <w:bookmarkStart w:id="41" w:name="_Toc495671263"/>
      <w:bookmarkStart w:id="42" w:name="_Toc495908048"/>
      <w:bookmarkStart w:id="43" w:name="_Toc1610"/>
      <w:bookmarkStart w:id="44" w:name="_Toc32662"/>
      <w:bookmarkStart w:id="45" w:name="_Toc495681533"/>
      <w:bookmarkStart w:id="46" w:name="_Toc18742"/>
      <w:bookmarkStart w:id="47" w:name="_Toc495681252"/>
      <w:bookmarkStart w:id="48" w:name="_Toc495681406"/>
      <w:r>
        <w:rPr>
          <w:rFonts w:hint="eastAsia" w:ascii="宋体" w:hAnsi="宋体" w:eastAsia="宋体" w:cs="宋体"/>
          <w:b/>
          <w:color w:val="auto"/>
          <w:sz w:val="28"/>
          <w:szCs w:val="28"/>
        </w:rPr>
        <w:t>1、法定代表人身份证明</w:t>
      </w:r>
      <w:bookmarkEnd w:id="41"/>
      <w:bookmarkEnd w:id="42"/>
      <w:bookmarkEnd w:id="43"/>
      <w:bookmarkEnd w:id="44"/>
      <w:bookmarkEnd w:id="45"/>
      <w:bookmarkEnd w:id="46"/>
      <w:bookmarkEnd w:id="47"/>
      <w:bookmarkEnd w:id="48"/>
    </w:p>
    <w:tbl>
      <w:tblPr>
        <w:tblStyle w:val="10"/>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4CA60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3C4BADA1">
            <w:pPr>
              <w:rPr>
                <w:rFonts w:hint="eastAsia" w:ascii="宋体" w:hAnsi="宋体" w:eastAsia="宋体" w:cs="宋体"/>
                <w:color w:val="auto"/>
                <w:kern w:val="0"/>
                <w:sz w:val="24"/>
                <w:szCs w:val="24"/>
                <w:lang w:eastAsia="zh-CN"/>
              </w:rPr>
            </w:pPr>
            <w:bookmarkStart w:id="49" w:name="_Toc495681534"/>
            <w:bookmarkStart w:id="50" w:name="_Toc495908049"/>
            <w:bookmarkStart w:id="51" w:name="_Toc495671264"/>
            <w:bookmarkStart w:id="52" w:name="_Toc495681253"/>
            <w:bookmarkStart w:id="53" w:name="_Toc29369"/>
            <w:bookmarkStart w:id="54" w:name="_Toc495681407"/>
            <w:bookmarkStart w:id="55" w:name="_Toc32169"/>
            <w:bookmarkStart w:id="56" w:name="_Toc18921"/>
            <w:r>
              <w:rPr>
                <w:rFonts w:hint="eastAsia" w:ascii="宋体" w:hAnsi="宋体" w:eastAsia="宋体" w:cs="宋体"/>
                <w:color w:val="auto"/>
                <w:kern w:val="0"/>
                <w:sz w:val="24"/>
                <w:szCs w:val="24"/>
              </w:rPr>
              <w:t>致：</w:t>
            </w:r>
            <w:r>
              <w:rPr>
                <w:rFonts w:hint="eastAsia"/>
                <w:sz w:val="24"/>
              </w:rPr>
              <w:t>丰汇国际项目管理有限公司</w:t>
            </w:r>
          </w:p>
        </w:tc>
      </w:tr>
      <w:tr w14:paraId="225BB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4B4E427">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14:paraId="0D8D0EFA">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14:paraId="5AB27EF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7775CAF1">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60" w:type="dxa"/>
            <w:noWrap w:val="0"/>
            <w:vAlign w:val="center"/>
          </w:tcPr>
          <w:p w14:paraId="3B4D422E">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6656" w:type="dxa"/>
            <w:gridSpan w:val="4"/>
            <w:noWrap w:val="0"/>
            <w:vAlign w:val="center"/>
          </w:tcPr>
          <w:p w14:paraId="79DD764F">
            <w:pPr>
              <w:tabs>
                <w:tab w:val="left" w:pos="210"/>
              </w:tabs>
              <w:spacing w:line="360" w:lineRule="auto"/>
              <w:jc w:val="left"/>
              <w:rPr>
                <w:rFonts w:hint="eastAsia" w:ascii="宋体" w:hAnsi="宋体" w:eastAsia="宋体" w:cs="宋体"/>
                <w:color w:val="auto"/>
                <w:kern w:val="0"/>
                <w:sz w:val="24"/>
                <w:szCs w:val="24"/>
              </w:rPr>
            </w:pPr>
          </w:p>
        </w:tc>
      </w:tr>
      <w:tr w14:paraId="2F46A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24F134E">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4A0F31E5">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6656" w:type="dxa"/>
            <w:gridSpan w:val="4"/>
            <w:noWrap w:val="0"/>
            <w:vAlign w:val="center"/>
          </w:tcPr>
          <w:p w14:paraId="0CD53323">
            <w:pPr>
              <w:tabs>
                <w:tab w:val="left" w:pos="210"/>
              </w:tabs>
              <w:spacing w:line="360" w:lineRule="auto"/>
              <w:jc w:val="left"/>
              <w:rPr>
                <w:rFonts w:hint="eastAsia" w:ascii="宋体" w:hAnsi="宋体" w:eastAsia="宋体" w:cs="宋体"/>
                <w:color w:val="auto"/>
                <w:kern w:val="0"/>
                <w:sz w:val="24"/>
                <w:szCs w:val="24"/>
              </w:rPr>
            </w:pPr>
          </w:p>
        </w:tc>
      </w:tr>
      <w:tr w14:paraId="1BDB5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22C304F">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0F143FE9">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6656" w:type="dxa"/>
            <w:gridSpan w:val="4"/>
            <w:noWrap w:val="0"/>
            <w:vAlign w:val="center"/>
          </w:tcPr>
          <w:p w14:paraId="11ADC55B">
            <w:pPr>
              <w:tabs>
                <w:tab w:val="left" w:pos="210"/>
              </w:tabs>
              <w:spacing w:line="360" w:lineRule="auto"/>
              <w:jc w:val="left"/>
              <w:rPr>
                <w:rFonts w:hint="eastAsia" w:ascii="宋体" w:hAnsi="宋体" w:eastAsia="宋体" w:cs="宋体"/>
                <w:color w:val="auto"/>
                <w:kern w:val="0"/>
                <w:sz w:val="24"/>
                <w:szCs w:val="24"/>
              </w:rPr>
            </w:pPr>
          </w:p>
        </w:tc>
      </w:tr>
      <w:tr w14:paraId="2363D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938BDF1">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3578C24F">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工商登记机关</w:t>
            </w:r>
          </w:p>
        </w:tc>
        <w:tc>
          <w:tcPr>
            <w:tcW w:w="6656" w:type="dxa"/>
            <w:gridSpan w:val="4"/>
            <w:noWrap w:val="0"/>
            <w:vAlign w:val="center"/>
          </w:tcPr>
          <w:p w14:paraId="700DBDE6">
            <w:pPr>
              <w:tabs>
                <w:tab w:val="left" w:pos="210"/>
              </w:tabs>
              <w:spacing w:line="360" w:lineRule="auto"/>
              <w:jc w:val="left"/>
              <w:rPr>
                <w:rFonts w:hint="eastAsia" w:ascii="宋体" w:hAnsi="宋体" w:eastAsia="宋体" w:cs="宋体"/>
                <w:color w:val="auto"/>
                <w:kern w:val="0"/>
                <w:sz w:val="24"/>
                <w:szCs w:val="24"/>
              </w:rPr>
            </w:pPr>
          </w:p>
        </w:tc>
      </w:tr>
      <w:tr w14:paraId="6D803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1F2E02F">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vMerge w:val="restart"/>
            <w:noWrap w:val="0"/>
            <w:vAlign w:val="center"/>
          </w:tcPr>
          <w:p w14:paraId="6ACA58A5">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税务登记机关</w:t>
            </w:r>
          </w:p>
        </w:tc>
        <w:tc>
          <w:tcPr>
            <w:tcW w:w="6656" w:type="dxa"/>
            <w:gridSpan w:val="4"/>
            <w:noWrap w:val="0"/>
            <w:vAlign w:val="center"/>
          </w:tcPr>
          <w:p w14:paraId="372D765A">
            <w:pPr>
              <w:keepNext w:val="0"/>
              <w:keepLines w:val="0"/>
              <w:pageBreakBefore w:val="0"/>
              <w:widowControl/>
              <w:tabs>
                <w:tab w:val="left" w:pos="210"/>
              </w:tabs>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（国税）</w:t>
            </w:r>
          </w:p>
        </w:tc>
      </w:tr>
      <w:tr w14:paraId="2DA78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EDE7CF8">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vMerge w:val="continue"/>
            <w:noWrap w:val="0"/>
            <w:vAlign w:val="center"/>
          </w:tcPr>
          <w:p w14:paraId="21C0625D">
            <w:pPr>
              <w:tabs>
                <w:tab w:val="left" w:pos="210"/>
              </w:tabs>
              <w:spacing w:line="360" w:lineRule="auto"/>
              <w:ind w:firstLine="480" w:firstLineChars="200"/>
              <w:rPr>
                <w:rFonts w:hint="eastAsia" w:ascii="宋体" w:hAnsi="宋体" w:eastAsia="宋体" w:cs="宋体"/>
                <w:color w:val="auto"/>
                <w:kern w:val="0"/>
                <w:sz w:val="24"/>
                <w:szCs w:val="24"/>
              </w:rPr>
            </w:pPr>
          </w:p>
        </w:tc>
        <w:tc>
          <w:tcPr>
            <w:tcW w:w="6656" w:type="dxa"/>
            <w:gridSpan w:val="4"/>
            <w:noWrap w:val="0"/>
            <w:vAlign w:val="center"/>
          </w:tcPr>
          <w:p w14:paraId="283D27A4">
            <w:pPr>
              <w:keepNext w:val="0"/>
              <w:keepLines w:val="0"/>
              <w:pageBreakBefore w:val="0"/>
              <w:widowControl/>
              <w:tabs>
                <w:tab w:val="left" w:pos="210"/>
              </w:tabs>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（地税）</w:t>
            </w:r>
          </w:p>
        </w:tc>
      </w:tr>
      <w:tr w14:paraId="46A3A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8E289DA">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6F04E451">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机构代码证号</w:t>
            </w:r>
          </w:p>
        </w:tc>
        <w:tc>
          <w:tcPr>
            <w:tcW w:w="6656" w:type="dxa"/>
            <w:gridSpan w:val="4"/>
            <w:noWrap w:val="0"/>
            <w:vAlign w:val="center"/>
          </w:tcPr>
          <w:p w14:paraId="112E8E8C">
            <w:pPr>
              <w:tabs>
                <w:tab w:val="left" w:pos="210"/>
              </w:tabs>
              <w:spacing w:line="360" w:lineRule="auto"/>
              <w:jc w:val="left"/>
              <w:rPr>
                <w:rFonts w:hint="eastAsia" w:ascii="宋体" w:hAnsi="宋体" w:eastAsia="宋体" w:cs="宋体"/>
                <w:color w:val="auto"/>
                <w:kern w:val="0"/>
                <w:sz w:val="24"/>
                <w:szCs w:val="24"/>
              </w:rPr>
            </w:pPr>
          </w:p>
        </w:tc>
      </w:tr>
      <w:tr w14:paraId="1834D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D92D8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5986F797">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定</w:t>
            </w:r>
          </w:p>
          <w:p w14:paraId="00C000BF">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w:t>
            </w:r>
          </w:p>
          <w:p w14:paraId="2A289C8B">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表</w:t>
            </w:r>
          </w:p>
          <w:p w14:paraId="129CCD43">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60" w:type="dxa"/>
            <w:noWrap w:val="0"/>
            <w:vAlign w:val="center"/>
          </w:tcPr>
          <w:p w14:paraId="0207CBEF">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340" w:type="dxa"/>
            <w:gridSpan w:val="2"/>
            <w:noWrap w:val="0"/>
            <w:vAlign w:val="center"/>
          </w:tcPr>
          <w:p w14:paraId="5F7BAA4E">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（签名）</w:t>
            </w:r>
          </w:p>
        </w:tc>
        <w:tc>
          <w:tcPr>
            <w:tcW w:w="2156" w:type="dxa"/>
            <w:noWrap w:val="0"/>
            <w:vAlign w:val="center"/>
          </w:tcPr>
          <w:p w14:paraId="6943976E">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160" w:type="dxa"/>
            <w:noWrap w:val="0"/>
            <w:vAlign w:val="center"/>
          </w:tcPr>
          <w:p w14:paraId="02A02B90">
            <w:pPr>
              <w:tabs>
                <w:tab w:val="left" w:pos="210"/>
              </w:tabs>
              <w:spacing w:line="360" w:lineRule="auto"/>
              <w:ind w:firstLine="480" w:firstLineChars="200"/>
              <w:jc w:val="left"/>
              <w:rPr>
                <w:rFonts w:hint="eastAsia" w:ascii="宋体" w:hAnsi="宋体" w:eastAsia="宋体" w:cs="宋体"/>
                <w:color w:val="auto"/>
                <w:kern w:val="0"/>
                <w:sz w:val="24"/>
                <w:szCs w:val="24"/>
              </w:rPr>
            </w:pPr>
          </w:p>
        </w:tc>
      </w:tr>
      <w:tr w14:paraId="00E54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32FBC3B">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2966F3A6">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2340" w:type="dxa"/>
            <w:gridSpan w:val="2"/>
            <w:noWrap w:val="0"/>
            <w:vAlign w:val="center"/>
          </w:tcPr>
          <w:p w14:paraId="56DF6BE7">
            <w:pPr>
              <w:tabs>
                <w:tab w:val="left" w:pos="210"/>
              </w:tabs>
              <w:spacing w:line="360" w:lineRule="auto"/>
              <w:jc w:val="left"/>
              <w:rPr>
                <w:rFonts w:hint="eastAsia" w:ascii="宋体" w:hAnsi="宋体" w:eastAsia="宋体" w:cs="宋体"/>
                <w:color w:val="auto"/>
                <w:kern w:val="0"/>
                <w:sz w:val="24"/>
                <w:szCs w:val="24"/>
              </w:rPr>
            </w:pPr>
          </w:p>
        </w:tc>
        <w:tc>
          <w:tcPr>
            <w:tcW w:w="2156" w:type="dxa"/>
            <w:noWrap w:val="0"/>
            <w:vAlign w:val="center"/>
          </w:tcPr>
          <w:p w14:paraId="15BD2D69">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160" w:type="dxa"/>
            <w:noWrap w:val="0"/>
            <w:vAlign w:val="center"/>
          </w:tcPr>
          <w:p w14:paraId="6319A64D">
            <w:pPr>
              <w:tabs>
                <w:tab w:val="left" w:pos="210"/>
              </w:tabs>
              <w:spacing w:line="360" w:lineRule="auto"/>
              <w:ind w:firstLine="480" w:firstLineChars="200"/>
              <w:jc w:val="left"/>
              <w:rPr>
                <w:rFonts w:hint="eastAsia" w:ascii="宋体" w:hAnsi="宋体" w:eastAsia="宋体" w:cs="宋体"/>
                <w:color w:val="auto"/>
                <w:kern w:val="0"/>
                <w:sz w:val="24"/>
                <w:szCs w:val="24"/>
              </w:rPr>
            </w:pPr>
          </w:p>
        </w:tc>
      </w:tr>
      <w:tr w14:paraId="76A14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94" w:type="dxa"/>
            <w:vMerge w:val="continue"/>
            <w:noWrap w:val="0"/>
            <w:vAlign w:val="center"/>
          </w:tcPr>
          <w:p w14:paraId="68064BB6">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59D18C32">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6656" w:type="dxa"/>
            <w:gridSpan w:val="4"/>
            <w:noWrap w:val="0"/>
            <w:vAlign w:val="center"/>
          </w:tcPr>
          <w:p w14:paraId="336F0EDB">
            <w:pPr>
              <w:tabs>
                <w:tab w:val="left" w:pos="210"/>
              </w:tabs>
              <w:spacing w:line="360" w:lineRule="auto"/>
              <w:jc w:val="left"/>
              <w:rPr>
                <w:rFonts w:hint="eastAsia" w:ascii="宋体" w:hAnsi="宋体" w:eastAsia="宋体" w:cs="宋体"/>
                <w:color w:val="auto"/>
                <w:kern w:val="0"/>
                <w:sz w:val="24"/>
                <w:szCs w:val="24"/>
              </w:rPr>
            </w:pPr>
          </w:p>
        </w:tc>
      </w:tr>
      <w:tr w14:paraId="013F5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7633FB99">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151E8F51">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定</w:t>
            </w:r>
          </w:p>
          <w:p w14:paraId="6E1A704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w:t>
            </w:r>
          </w:p>
          <w:p w14:paraId="1818D6CA">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表</w:t>
            </w:r>
          </w:p>
          <w:p w14:paraId="706A79A0">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p w14:paraId="50B2ADFD">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身</w:t>
            </w:r>
          </w:p>
          <w:p w14:paraId="550CCD2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份</w:t>
            </w:r>
          </w:p>
          <w:p w14:paraId="133D9684">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证</w:t>
            </w:r>
          </w:p>
          <w:p w14:paraId="5939A6A9">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复</w:t>
            </w:r>
          </w:p>
          <w:p w14:paraId="367E5C7B">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印</w:t>
            </w:r>
          </w:p>
          <w:p w14:paraId="6ACC0E3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件</w:t>
            </w:r>
          </w:p>
        </w:tc>
        <w:tc>
          <w:tcPr>
            <w:tcW w:w="4316" w:type="dxa"/>
            <w:gridSpan w:val="2"/>
            <w:vMerge w:val="restart"/>
            <w:noWrap w:val="0"/>
            <w:vAlign w:val="center"/>
          </w:tcPr>
          <w:p w14:paraId="252CC9FF">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（正反面）</w:t>
            </w:r>
          </w:p>
        </w:tc>
        <w:tc>
          <w:tcPr>
            <w:tcW w:w="4500" w:type="dxa"/>
            <w:gridSpan w:val="3"/>
            <w:noWrap w:val="0"/>
            <w:vAlign w:val="center"/>
          </w:tcPr>
          <w:p w14:paraId="0D1DEF99">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法定代表人（签字或盖章）</w:t>
            </w:r>
          </w:p>
        </w:tc>
      </w:tr>
      <w:tr w14:paraId="4DA3A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AA6123E">
            <w:pPr>
              <w:tabs>
                <w:tab w:val="left" w:pos="210"/>
              </w:tabs>
              <w:spacing w:line="360" w:lineRule="auto"/>
              <w:ind w:firstLine="480" w:firstLineChars="200"/>
              <w:jc w:val="left"/>
              <w:rPr>
                <w:rFonts w:hint="eastAsia" w:ascii="宋体" w:hAnsi="宋体" w:eastAsia="宋体" w:cs="宋体"/>
                <w:color w:val="auto"/>
                <w:kern w:val="0"/>
                <w:sz w:val="24"/>
                <w:szCs w:val="24"/>
              </w:rPr>
            </w:pPr>
          </w:p>
        </w:tc>
        <w:tc>
          <w:tcPr>
            <w:tcW w:w="4316" w:type="dxa"/>
            <w:gridSpan w:val="2"/>
            <w:vMerge w:val="continue"/>
            <w:noWrap w:val="0"/>
            <w:vAlign w:val="center"/>
          </w:tcPr>
          <w:p w14:paraId="3898FBFE">
            <w:pPr>
              <w:tabs>
                <w:tab w:val="left" w:pos="210"/>
              </w:tabs>
              <w:spacing w:line="360" w:lineRule="auto"/>
              <w:ind w:firstLine="480" w:firstLineChars="200"/>
              <w:jc w:val="left"/>
              <w:rPr>
                <w:rFonts w:hint="eastAsia" w:ascii="宋体" w:hAnsi="宋体" w:eastAsia="宋体" w:cs="宋体"/>
                <w:color w:val="auto"/>
                <w:kern w:val="0"/>
                <w:sz w:val="24"/>
                <w:szCs w:val="24"/>
              </w:rPr>
            </w:pPr>
          </w:p>
        </w:tc>
        <w:tc>
          <w:tcPr>
            <w:tcW w:w="4500" w:type="dxa"/>
            <w:gridSpan w:val="3"/>
            <w:noWrap w:val="0"/>
            <w:vAlign w:val="bottom"/>
          </w:tcPr>
          <w:p w14:paraId="78CB9A19">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（公章）</w:t>
            </w:r>
          </w:p>
          <w:p w14:paraId="55554672">
            <w:pPr>
              <w:tabs>
                <w:tab w:val="left" w:pos="210"/>
              </w:tabs>
              <w:spacing w:line="360" w:lineRule="auto"/>
              <w:jc w:val="left"/>
              <w:rPr>
                <w:rFonts w:hint="eastAsia" w:ascii="宋体" w:hAnsi="宋体" w:eastAsia="宋体" w:cs="宋体"/>
                <w:color w:val="auto"/>
                <w:kern w:val="0"/>
                <w:sz w:val="24"/>
                <w:szCs w:val="24"/>
              </w:rPr>
            </w:pPr>
          </w:p>
          <w:p w14:paraId="128F381A">
            <w:pPr>
              <w:tabs>
                <w:tab w:val="left" w:pos="210"/>
              </w:tabs>
              <w:spacing w:line="360" w:lineRule="auto"/>
              <w:jc w:val="left"/>
              <w:rPr>
                <w:rFonts w:hint="eastAsia" w:ascii="宋体" w:hAnsi="宋体" w:eastAsia="宋体" w:cs="宋体"/>
                <w:color w:val="auto"/>
                <w:kern w:val="0"/>
                <w:sz w:val="24"/>
                <w:szCs w:val="24"/>
              </w:rPr>
            </w:pPr>
          </w:p>
          <w:p w14:paraId="50260711">
            <w:pPr>
              <w:tabs>
                <w:tab w:val="left" w:pos="210"/>
              </w:tabs>
              <w:spacing w:line="360" w:lineRule="auto"/>
              <w:jc w:val="left"/>
              <w:rPr>
                <w:rFonts w:hint="eastAsia" w:ascii="宋体" w:hAnsi="宋体" w:eastAsia="宋体" w:cs="宋体"/>
                <w:color w:val="auto"/>
                <w:kern w:val="0"/>
                <w:sz w:val="24"/>
                <w:szCs w:val="24"/>
              </w:rPr>
            </w:pPr>
          </w:p>
          <w:p w14:paraId="577BAD3C">
            <w:pPr>
              <w:adjustRightInd w:val="0"/>
              <w:snapToGrid w:val="0"/>
              <w:spacing w:line="480" w:lineRule="auto"/>
              <w:ind w:firstLine="480" w:firstLineChars="200"/>
              <w:jc w:val="right"/>
              <w:rPr>
                <w:rFonts w:hint="eastAsia" w:ascii="宋体" w:hAnsi="宋体" w:eastAsia="宋体" w:cs="宋体"/>
                <w:color w:val="auto"/>
                <w:kern w:val="0"/>
                <w:sz w:val="24"/>
                <w:szCs w:val="24"/>
              </w:rPr>
            </w:pPr>
            <w:r>
              <w:rPr>
                <w:rFonts w:hint="eastAsia" w:ascii="宋体" w:hAnsi="宋体" w:eastAsia="宋体" w:cs="宋体"/>
                <w:color w:val="auto"/>
                <w:sz w:val="24"/>
                <w:szCs w:val="24"/>
              </w:rPr>
              <w:t>____年_____月_____日</w:t>
            </w:r>
          </w:p>
        </w:tc>
      </w:tr>
    </w:tbl>
    <w:p w14:paraId="4F47D677">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kern w:val="0"/>
          <w:sz w:val="24"/>
          <w:szCs w:val="24"/>
        </w:rPr>
      </w:pPr>
    </w:p>
    <w:p w14:paraId="194EE44F">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kern w:val="0"/>
          <w:sz w:val="24"/>
          <w:szCs w:val="24"/>
        </w:rPr>
      </w:pPr>
    </w:p>
    <w:p w14:paraId="0D4717D0">
      <w:pPr>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br w:type="page"/>
      </w:r>
    </w:p>
    <w:p w14:paraId="089BBE21">
      <w:pPr>
        <w:pageBreakBefore/>
        <w:adjustRightInd w:val="0"/>
        <w:snapToGrid w:val="0"/>
        <w:spacing w:line="360" w:lineRule="auto"/>
        <w:jc w:val="center"/>
        <w:outlineLvl w:val="3"/>
        <w:rPr>
          <w:rFonts w:hint="eastAsia"/>
          <w:b/>
          <w:bCs/>
          <w:sz w:val="30"/>
          <w:szCs w:val="30"/>
          <w:lang w:eastAsia="zh-CN"/>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w:t>
      </w:r>
      <w:bookmarkEnd w:id="49"/>
      <w:bookmarkEnd w:id="50"/>
      <w:bookmarkEnd w:id="51"/>
      <w:bookmarkEnd w:id="52"/>
      <w:bookmarkEnd w:id="53"/>
      <w:bookmarkEnd w:id="54"/>
      <w:bookmarkEnd w:id="55"/>
      <w:bookmarkEnd w:id="56"/>
      <w:bookmarkStart w:id="57" w:name="_Toc15002"/>
      <w:r>
        <w:rPr>
          <w:rFonts w:hint="eastAsia"/>
          <w:b/>
          <w:bCs/>
          <w:sz w:val="28"/>
          <w:szCs w:val="28"/>
          <w:lang w:val="en-US" w:eastAsia="zh-CN"/>
        </w:rPr>
        <w:t>法定代表人授</w:t>
      </w:r>
      <w:r>
        <w:rPr>
          <w:rFonts w:hint="eastAsia"/>
          <w:b/>
          <w:bCs/>
          <w:sz w:val="30"/>
          <w:szCs w:val="30"/>
          <w:lang w:val="en-US" w:eastAsia="zh-CN"/>
        </w:rPr>
        <w:t>权书</w:t>
      </w:r>
    </w:p>
    <w:p w14:paraId="60161BFF">
      <w:pPr>
        <w:pStyle w:val="6"/>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b/>
          <w:bCs/>
          <w:color w:val="auto"/>
          <w:sz w:val="24"/>
          <w:szCs w:val="24"/>
        </w:rPr>
      </w:pPr>
      <w:r>
        <w:rPr>
          <w:rFonts w:hint="eastAsia" w:hAnsi="宋体" w:cs="宋体"/>
          <w:color w:val="auto"/>
          <w:sz w:val="24"/>
          <w:szCs w:val="24"/>
          <w:lang w:eastAsia="zh-CN"/>
        </w:rPr>
        <w:t>丰汇国际项目管理有限公司</w:t>
      </w:r>
      <w:r>
        <w:rPr>
          <w:rFonts w:hint="eastAsia" w:ascii="宋体" w:hAnsi="宋体" w:eastAsia="宋体" w:cs="宋体"/>
          <w:color w:val="auto"/>
          <w:sz w:val="24"/>
          <w:szCs w:val="24"/>
        </w:rPr>
        <w:t>：</w:t>
      </w:r>
    </w:p>
    <w:p w14:paraId="06E0D75F">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（姓名、性别、职务）</w:t>
      </w:r>
      <w:r>
        <w:rPr>
          <w:rFonts w:hint="eastAsia" w:ascii="宋体" w:hAnsi="宋体" w:eastAsia="宋体" w:cs="宋体"/>
          <w:color w:val="auto"/>
          <w:sz w:val="24"/>
          <w:szCs w:val="24"/>
        </w:rPr>
        <w:t>授权</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为本公司合法代理人，就贵方组织的有关</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hAnsi="宋体" w:cs="宋体"/>
          <w:color w:val="auto"/>
          <w:sz w:val="24"/>
          <w:szCs w:val="24"/>
          <w:u w:val="single"/>
          <w:lang w:eastAsia="zh-CN"/>
        </w:rPr>
        <w:t>项目名称</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w:t>
      </w:r>
      <w:r>
        <w:rPr>
          <w:rFonts w:hint="eastAsia" w:hAnsi="宋体" w:eastAsia="宋体" w:cs="宋体"/>
          <w:color w:val="auto"/>
          <w:sz w:val="24"/>
          <w:szCs w:val="24"/>
          <w:lang w:eastAsia="zh-CN"/>
        </w:rPr>
        <w:t>投标</w:t>
      </w:r>
      <w:r>
        <w:rPr>
          <w:rFonts w:hint="eastAsia" w:ascii="宋体" w:hAnsi="宋体" w:eastAsia="宋体" w:cs="宋体"/>
          <w:color w:val="auto"/>
          <w:sz w:val="24"/>
          <w:szCs w:val="24"/>
        </w:rPr>
        <w:t>、洽谈、执行等具体事务，签署全部有关文件、文书、协议、合同，本公司对被授权人在本项目中的签名承担全部法律责任。</w:t>
      </w:r>
    </w:p>
    <w:p w14:paraId="5DF23306">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 xml:space="preserve">委托单位（公章）：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法定代表人（签字</w:t>
      </w:r>
      <w:r>
        <w:rPr>
          <w:rFonts w:hint="eastAsia" w:hAnsi="宋体" w:cs="宋体"/>
          <w:color w:val="auto"/>
          <w:sz w:val="24"/>
          <w:szCs w:val="24"/>
          <w:lang w:val="en-US" w:eastAsia="zh-CN"/>
        </w:rPr>
        <w:t>或盖章</w:t>
      </w:r>
      <w:r>
        <w:rPr>
          <w:rFonts w:hint="eastAsia" w:ascii="宋体" w:hAnsi="宋体" w:eastAsia="宋体" w:cs="宋体"/>
          <w:color w:val="auto"/>
          <w:sz w:val="24"/>
          <w:szCs w:val="24"/>
        </w:rPr>
        <w:t>）：</w:t>
      </w:r>
      <w:r>
        <w:rPr>
          <w:rFonts w:hint="eastAsia" w:hAnsi="宋体" w:cs="宋体"/>
          <w:color w:val="auto"/>
          <w:sz w:val="24"/>
          <w:szCs w:val="24"/>
          <w:u w:val="single"/>
          <w:lang w:val="en-US" w:eastAsia="zh-CN"/>
        </w:rPr>
        <w:t xml:space="preserve">           </w:t>
      </w:r>
    </w:p>
    <w:p w14:paraId="08FFF57B">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hAnsi="宋体" w:cs="宋体"/>
          <w:color w:val="auto"/>
          <w:sz w:val="24"/>
          <w:szCs w:val="24"/>
          <w:lang w:val="en-US" w:eastAsia="zh-CN"/>
        </w:rPr>
      </w:pPr>
      <w:r>
        <w:rPr>
          <w:rFonts w:hint="eastAsia" w:ascii="宋体" w:hAnsi="宋体" w:eastAsia="宋体" w:cs="宋体"/>
          <w:color w:val="auto"/>
          <w:sz w:val="24"/>
          <w:szCs w:val="24"/>
        </w:rPr>
        <w:t>签发之日生效起算，</w:t>
      </w:r>
      <w:r>
        <w:rPr>
          <w:rFonts w:hint="eastAsia" w:hAnsi="宋体" w:cs="宋体"/>
          <w:color w:val="auto"/>
          <w:sz w:val="24"/>
          <w:szCs w:val="24"/>
          <w:lang w:val="en-US" w:eastAsia="zh-CN"/>
        </w:rPr>
        <w:t>本项目授权书和本项目投标有效期一致。</w:t>
      </w:r>
    </w:p>
    <w:p w14:paraId="399A9344">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68DB621">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附：被授权人（签字</w:t>
      </w:r>
      <w:r>
        <w:rPr>
          <w:rFonts w:hint="eastAsia" w:hAnsi="宋体" w:cs="宋体"/>
          <w:color w:val="auto"/>
          <w:sz w:val="24"/>
          <w:szCs w:val="24"/>
          <w:lang w:val="en-US" w:eastAsia="zh-CN"/>
        </w:rPr>
        <w:t>或盖章</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1CDE922A">
      <w:pPr>
        <w:pStyle w:val="6"/>
        <w:keepNext w:val="0"/>
        <w:keepLines w:val="0"/>
        <w:pageBreakBefore w:val="0"/>
        <w:widowControl w:val="0"/>
        <w:kinsoku/>
        <w:wordWrap/>
        <w:overflowPunct/>
        <w:topLinePunct w:val="0"/>
        <w:autoSpaceDE/>
        <w:autoSpaceDN/>
        <w:bidi w:val="0"/>
        <w:adjustRightInd/>
        <w:snapToGrid/>
        <w:spacing w:line="480" w:lineRule="exact"/>
        <w:ind w:firstLine="960" w:firstLineChars="4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7FCC4504">
      <w:pPr>
        <w:pStyle w:val="6"/>
        <w:keepNext w:val="0"/>
        <w:keepLines w:val="0"/>
        <w:pageBreakBefore w:val="0"/>
        <w:widowControl w:val="0"/>
        <w:kinsoku/>
        <w:wordWrap/>
        <w:overflowPunct/>
        <w:topLinePunct w:val="0"/>
        <w:autoSpaceDE/>
        <w:autoSpaceDN/>
        <w:bidi w:val="0"/>
        <w:adjustRightInd/>
        <w:snapToGrid/>
        <w:spacing w:line="480" w:lineRule="exact"/>
        <w:ind w:firstLine="960" w:firstLineChars="4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传真：</w:t>
      </w:r>
      <w:r>
        <w:rPr>
          <w:rFonts w:hint="eastAsia" w:ascii="宋体" w:hAnsi="宋体" w:eastAsia="宋体" w:cs="宋体"/>
          <w:color w:val="auto"/>
          <w:sz w:val="24"/>
          <w:szCs w:val="24"/>
          <w:u w:val="single"/>
        </w:rPr>
        <w:t xml:space="preserve">                </w:t>
      </w:r>
    </w:p>
    <w:p w14:paraId="2577CF08">
      <w:pPr>
        <w:pStyle w:val="6"/>
        <w:keepNext w:val="0"/>
        <w:keepLines w:val="0"/>
        <w:pageBreakBefore w:val="0"/>
        <w:widowControl w:val="0"/>
        <w:kinsoku/>
        <w:wordWrap/>
        <w:overflowPunct/>
        <w:topLinePunct w:val="0"/>
        <w:autoSpaceDE/>
        <w:autoSpaceDN/>
        <w:bidi w:val="0"/>
        <w:adjustRightInd/>
        <w:snapToGrid/>
        <w:spacing w:line="480" w:lineRule="exact"/>
        <w:ind w:firstLine="2760" w:firstLineChars="1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法定代表人及被授权人身份证复印件</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20"/>
        <w:gridCol w:w="4120"/>
      </w:tblGrid>
      <w:tr w14:paraId="28F94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218" w:hRule="atLeast"/>
          <w:jc w:val="center"/>
        </w:trPr>
        <w:tc>
          <w:tcPr>
            <w:tcW w:w="4120" w:type="dxa"/>
            <w:shd w:val="clear" w:color="auto" w:fill="E0E0E0"/>
            <w:noWrap w:val="0"/>
            <w:vAlign w:val="center"/>
          </w:tcPr>
          <w:p w14:paraId="0C820CC5">
            <w:pPr>
              <w:pStyle w:val="6"/>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w:t>
            </w:r>
          </w:p>
          <w:p w14:paraId="6D313B8D">
            <w:pPr>
              <w:pStyle w:val="6"/>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szCs w:val="24"/>
              </w:rPr>
              <w:t>（粘贴处）</w:t>
            </w:r>
          </w:p>
        </w:tc>
        <w:tc>
          <w:tcPr>
            <w:tcW w:w="4120" w:type="dxa"/>
            <w:shd w:val="clear" w:color="auto" w:fill="E0E0E0"/>
            <w:noWrap w:val="0"/>
            <w:vAlign w:val="center"/>
          </w:tcPr>
          <w:p w14:paraId="16ACA17A">
            <w:pPr>
              <w:pStyle w:val="6"/>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w:t>
            </w:r>
          </w:p>
          <w:p w14:paraId="7F20DB05">
            <w:pPr>
              <w:pStyle w:val="6"/>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szCs w:val="24"/>
              </w:rPr>
              <w:t>（粘贴处）</w:t>
            </w:r>
          </w:p>
        </w:tc>
      </w:tr>
    </w:tbl>
    <w:p w14:paraId="175A26AE">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74539DD7">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1.法定代表人直接参与</w:t>
      </w:r>
      <w:r>
        <w:rPr>
          <w:rFonts w:hint="eastAsia" w:hAnsi="宋体" w:eastAsia="宋体" w:cs="宋体"/>
          <w:color w:val="auto"/>
          <w:sz w:val="24"/>
          <w:szCs w:val="24"/>
          <w:lang w:eastAsia="zh-CN"/>
        </w:rPr>
        <w:t>投标</w:t>
      </w:r>
      <w:r>
        <w:rPr>
          <w:rFonts w:hint="eastAsia" w:ascii="宋体" w:hAnsi="宋体" w:eastAsia="宋体" w:cs="宋体"/>
          <w:color w:val="auto"/>
          <w:sz w:val="24"/>
          <w:szCs w:val="24"/>
        </w:rPr>
        <w:t>的，仅提供“法定代表人证明书”。</w:t>
      </w:r>
    </w:p>
    <w:p w14:paraId="1B978FAE">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2.本授权书有效期应和</w:t>
      </w:r>
      <w:r>
        <w:rPr>
          <w:rFonts w:hint="eastAsia" w:hAnsi="宋体" w:eastAsia="宋体" w:cs="宋体"/>
          <w:color w:val="auto"/>
          <w:sz w:val="24"/>
          <w:szCs w:val="24"/>
          <w:lang w:eastAsia="zh-CN"/>
        </w:rPr>
        <w:t>投标</w:t>
      </w:r>
      <w:r>
        <w:rPr>
          <w:rFonts w:hint="eastAsia" w:ascii="宋体" w:hAnsi="宋体" w:eastAsia="宋体" w:cs="宋体"/>
          <w:color w:val="auto"/>
          <w:sz w:val="24"/>
          <w:szCs w:val="24"/>
        </w:rPr>
        <w:t>响应文件有效期一致，否则按无效文件处理。</w:t>
      </w:r>
    </w:p>
    <w:p w14:paraId="51B3ED31">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3.授权书内容填写要明确，文字要工整清楚，涂改无效。</w:t>
      </w:r>
    </w:p>
    <w:p w14:paraId="4C5410BF">
      <w:pPr>
        <w:bidi w:val="0"/>
        <w:rPr>
          <w:rFonts w:hint="eastAsia"/>
        </w:rPr>
      </w:pPr>
    </w:p>
    <w:p w14:paraId="782E1C6B">
      <w:pPr>
        <w:pageBreakBefore/>
        <w:adjustRightInd w:val="0"/>
        <w:snapToGrid w:val="0"/>
        <w:spacing w:line="480" w:lineRule="auto"/>
        <w:jc w:val="center"/>
        <w:outlineLvl w:val="3"/>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3、企业资质</w:t>
      </w:r>
    </w:p>
    <w:p w14:paraId="43BA2CA7">
      <w:pPr>
        <w:spacing w:line="48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7124D927">
      <w:pPr>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br w:type="page"/>
      </w:r>
    </w:p>
    <w:p w14:paraId="1C0D6551">
      <w:pPr>
        <w:pageBreakBefore/>
        <w:adjustRightInd w:val="0"/>
        <w:snapToGrid w:val="0"/>
        <w:spacing w:line="480" w:lineRule="auto"/>
        <w:jc w:val="center"/>
        <w:outlineLvl w:val="3"/>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4、项目经理资质</w:t>
      </w:r>
    </w:p>
    <w:p w14:paraId="45BDAAF9">
      <w:pPr>
        <w:spacing w:line="48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269CF0F2">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AF9E0F8">
      <w:pPr>
        <w:pageBreakBefore/>
        <w:adjustRightInd w:val="0"/>
        <w:snapToGrid w:val="0"/>
        <w:spacing w:line="480" w:lineRule="auto"/>
        <w:jc w:val="center"/>
        <w:outlineLvl w:val="3"/>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5、投标人基本信息及项目经理的基本信息在“陕西省住房和城乡建设厅（http://js.shaanxi.gov.cn））”可查询</w:t>
      </w:r>
    </w:p>
    <w:p w14:paraId="49A1BB41">
      <w:pPr>
        <w:spacing w:line="48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网站截图</w:t>
      </w:r>
      <w:r>
        <w:rPr>
          <w:rFonts w:hint="eastAsia" w:ascii="宋体" w:hAnsi="宋体" w:eastAsia="宋体" w:cs="宋体"/>
          <w:color w:val="auto"/>
          <w:sz w:val="24"/>
          <w:szCs w:val="24"/>
        </w:rPr>
        <w:t>加盖单位公章</w:t>
      </w:r>
    </w:p>
    <w:p w14:paraId="3A63462A">
      <w:pPr>
        <w:spacing w:line="480" w:lineRule="auto"/>
        <w:ind w:firstLine="480" w:firstLineChars="200"/>
        <w:jc w:val="center"/>
        <w:rPr>
          <w:rFonts w:hint="default" w:ascii="宋体" w:hAnsi="宋体" w:eastAsia="宋体" w:cs="宋体"/>
          <w:color w:val="auto"/>
          <w:sz w:val="24"/>
          <w:szCs w:val="24"/>
          <w:lang w:val="en-US" w:eastAsia="zh-CN"/>
        </w:rPr>
      </w:pPr>
    </w:p>
    <w:p w14:paraId="768E0163">
      <w:pPr>
        <w:pageBreakBefore/>
        <w:adjustRightInd w:val="0"/>
        <w:snapToGrid w:val="0"/>
        <w:spacing w:line="360" w:lineRule="auto"/>
        <w:jc w:val="center"/>
        <w:outlineLvl w:val="3"/>
        <w:rPr>
          <w:rFonts w:hint="eastAsia" w:ascii="宋体" w:hAnsi="宋体" w:eastAsia="宋体" w:cs="宋体"/>
          <w:b/>
          <w:color w:val="auto"/>
          <w:kern w:val="0"/>
          <w:sz w:val="28"/>
          <w:szCs w:val="28"/>
          <w:highlight w:val="none"/>
          <w:lang w:val="zh-CN"/>
        </w:rPr>
      </w:pPr>
      <w:r>
        <w:rPr>
          <w:rFonts w:hint="eastAsia" w:ascii="宋体" w:hAnsi="宋体" w:eastAsia="宋体" w:cs="宋体"/>
          <w:b/>
          <w:color w:val="auto"/>
          <w:sz w:val="28"/>
          <w:szCs w:val="28"/>
          <w:lang w:val="en-US" w:eastAsia="zh-CN"/>
        </w:rPr>
        <w:t>6、</w:t>
      </w:r>
      <w:r>
        <w:rPr>
          <w:rFonts w:hint="eastAsia" w:ascii="宋体" w:hAnsi="宋体" w:eastAsia="宋体" w:cs="宋体"/>
          <w:b/>
          <w:color w:val="auto"/>
          <w:kern w:val="0"/>
          <w:sz w:val="28"/>
          <w:szCs w:val="28"/>
          <w:highlight w:val="none"/>
          <w:lang w:val="zh-CN"/>
        </w:rPr>
        <w:t>供应商企业关系关联承诺书</w:t>
      </w:r>
    </w:p>
    <w:p w14:paraId="3E5FB322">
      <w:pPr>
        <w:rPr>
          <w:rFonts w:hint="eastAsia"/>
          <w:color w:val="auto"/>
          <w:sz w:val="24"/>
          <w:szCs w:val="24"/>
          <w:lang w:val="zh-CN"/>
        </w:rPr>
      </w:pPr>
    </w:p>
    <w:p w14:paraId="457110E5">
      <w:pPr>
        <w:rPr>
          <w:rFonts w:hint="eastAsia"/>
          <w:color w:val="auto"/>
          <w:lang w:val="zh-CN"/>
        </w:rPr>
      </w:pPr>
    </w:p>
    <w:p w14:paraId="0A07C798">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eastAsia="宋体" w:cs="宋体"/>
          <w:color w:val="auto"/>
          <w:sz w:val="24"/>
          <w:lang w:val="en-US" w:eastAsia="zh-CN"/>
        </w:rPr>
        <w:t>1、供应商股东及股权证明</w:t>
      </w:r>
      <w:r>
        <w:rPr>
          <w:rFonts w:hint="eastAsia" w:ascii="宋体" w:hAnsi="宋体" w:eastAsia="宋体" w:cs="宋体"/>
          <w:b/>
          <w:bCs/>
          <w:color w:val="auto"/>
          <w:sz w:val="24"/>
          <w:lang w:val="en-US" w:eastAsia="zh-CN"/>
        </w:rPr>
        <w:t>（须附国家企业信用信息公示系统证明材料）。</w:t>
      </w:r>
    </w:p>
    <w:p w14:paraId="3801DE9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、供应商在本项目</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中，不存在与其它供应商负责人为同一人，有控股、管理等关联关系：</w:t>
      </w:r>
    </w:p>
    <w:p w14:paraId="46655C26">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.1管理关系说明：</w:t>
      </w:r>
    </w:p>
    <w:p w14:paraId="3D93D89D">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我单位管理的具有独立法人的下属单位有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78BE3801">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我单位的上级管理单位有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403F747C">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.2股权关系说明：</w:t>
      </w:r>
    </w:p>
    <w:p w14:paraId="63E3E79C">
      <w:pPr>
        <w:keepNext w:val="0"/>
        <w:keepLines w:val="0"/>
        <w:pageBreakBefore w:val="0"/>
        <w:widowControl w:val="0"/>
        <w:kinsoku/>
        <w:overflowPunct/>
        <w:topLinePunct w:val="0"/>
        <w:autoSpaceDE/>
        <w:autoSpaceDN/>
        <w:bidi w:val="0"/>
        <w:adjustRightInd/>
        <w:snapToGrid/>
        <w:spacing w:line="360" w:lineRule="auto"/>
        <w:ind w:firstLine="960" w:firstLineChars="4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我单位控股的单位有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5CD82053">
      <w:pPr>
        <w:keepNext w:val="0"/>
        <w:keepLines w:val="0"/>
        <w:pageBreakBefore w:val="0"/>
        <w:widowControl w:val="0"/>
        <w:kinsoku/>
        <w:overflowPunct/>
        <w:topLinePunct w:val="0"/>
        <w:autoSpaceDE/>
        <w:autoSpaceDN/>
        <w:bidi w:val="0"/>
        <w:adjustRightInd/>
        <w:snapToGrid/>
        <w:spacing w:line="360" w:lineRule="auto"/>
        <w:ind w:firstLine="960" w:firstLineChars="4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单位控股。</w:t>
      </w:r>
    </w:p>
    <w:p w14:paraId="6668AFD0">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.3单位负责人：</w:t>
      </w:r>
      <w:r>
        <w:rPr>
          <w:rFonts w:hint="eastAsia" w:ascii="宋体" w:hAnsi="宋体" w:cs="宋体"/>
          <w:color w:val="auto"/>
          <w:sz w:val="24"/>
          <w:szCs w:val="24"/>
          <w:highlight w:val="none"/>
          <w:u w:val="single"/>
        </w:rPr>
        <w:t xml:space="preserve">                 </w:t>
      </w:r>
    </w:p>
    <w:p w14:paraId="3B3A11CD">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3、供应商在本项目</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中，</w:t>
      </w:r>
      <w:r>
        <w:rPr>
          <w:rFonts w:hint="eastAsia" w:ascii="宋体" w:hAnsi="宋体" w:cs="宋体"/>
          <w:color w:val="auto"/>
          <w:sz w:val="24"/>
          <w:szCs w:val="24"/>
          <w:highlight w:val="none"/>
          <w:u w:val="none"/>
          <w:lang w:val="en-US" w:eastAsia="zh-CN"/>
        </w:rPr>
        <w:t>不存在</w:t>
      </w:r>
      <w:r>
        <w:rPr>
          <w:rFonts w:hint="eastAsia" w:ascii="宋体" w:hAnsi="宋体" w:cs="宋体"/>
          <w:color w:val="auto"/>
          <w:sz w:val="24"/>
          <w:szCs w:val="24"/>
          <w:highlight w:val="none"/>
          <w:lang w:val="en-US" w:eastAsia="zh-CN"/>
        </w:rPr>
        <w:t>为</w:t>
      </w:r>
      <w:r>
        <w:rPr>
          <w:rFonts w:hint="eastAsia" w:ascii="宋体" w:hAnsi="宋体" w:cs="宋体"/>
          <w:color w:val="auto"/>
          <w:sz w:val="24"/>
          <w:szCs w:val="24"/>
          <w:highlight w:val="none"/>
        </w:rPr>
        <w:t>采购项目提供整体设计、规范编制或者项目管理、监理、检测等服务。</w:t>
      </w:r>
    </w:p>
    <w:p w14:paraId="514AE8B0">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4、其他与本项目有关的利害关系说明：</w:t>
      </w:r>
      <w:r>
        <w:rPr>
          <w:rFonts w:hint="eastAsia" w:ascii="宋体" w:hAnsi="宋体" w:cs="宋体"/>
          <w:color w:val="auto"/>
          <w:sz w:val="24"/>
          <w:szCs w:val="24"/>
          <w:highlight w:val="none"/>
          <w:u w:val="single"/>
        </w:rPr>
        <w:t xml:space="preserve">                               </w:t>
      </w:r>
    </w:p>
    <w:p w14:paraId="2336A1FE">
      <w:pPr>
        <w:pStyle w:val="5"/>
        <w:keepNext w:val="0"/>
        <w:keepLines w:val="0"/>
        <w:pageBreakBefore w:val="0"/>
        <w:widowControl w:val="0"/>
        <w:kinsoku/>
        <w:overflowPunct/>
        <w:topLinePunct w:val="0"/>
        <w:autoSpaceDE/>
        <w:autoSpaceDN/>
        <w:bidi w:val="0"/>
        <w:adjustRightInd/>
        <w:snapToGrid/>
        <w:spacing w:line="360" w:lineRule="auto"/>
        <w:textAlignment w:val="auto"/>
        <w:rPr>
          <w:rFonts w:hint="eastAsia" w:ascii="宋体" w:hAnsi="宋体" w:cs="宋体"/>
          <w:color w:val="auto"/>
          <w:sz w:val="24"/>
          <w:szCs w:val="24"/>
          <w:highlight w:val="none"/>
        </w:rPr>
      </w:pPr>
    </w:p>
    <w:p w14:paraId="6C70DE67">
      <w:pPr>
        <w:keepNext w:val="0"/>
        <w:keepLines w:val="0"/>
        <w:pageBreakBefore w:val="0"/>
        <w:widowControl w:val="0"/>
        <w:kinsoku/>
        <w:overflowPunct/>
        <w:topLinePunct w:val="0"/>
        <w:autoSpaceDE/>
        <w:autoSpaceDN/>
        <w:bidi w:val="0"/>
        <w:adjustRightInd/>
        <w:snapToGrid/>
        <w:spacing w:line="360" w:lineRule="auto"/>
        <w:ind w:firstLine="240" w:firstLineChars="1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我单位承诺以上说明真实有效，无虚假内容或隐瞒。</w:t>
      </w:r>
    </w:p>
    <w:p w14:paraId="0B58E43A">
      <w:pPr>
        <w:keepNext w:val="0"/>
        <w:keepLines w:val="0"/>
        <w:pageBreakBefore w:val="0"/>
        <w:widowControl w:val="0"/>
        <w:kinsoku/>
        <w:overflowPunct/>
        <w:topLinePunct w:val="0"/>
        <w:autoSpaceDE/>
        <w:autoSpaceDN/>
        <w:bidi w:val="0"/>
        <w:adjustRightInd/>
        <w:snapToGrid/>
        <w:spacing w:line="360" w:lineRule="auto"/>
        <w:ind w:firstLine="240" w:firstLineChars="100"/>
        <w:textAlignment w:val="auto"/>
        <w:rPr>
          <w:rFonts w:hint="eastAsia" w:ascii="宋体" w:hAnsi="宋体" w:cs="宋体"/>
          <w:color w:val="auto"/>
          <w:sz w:val="24"/>
          <w:szCs w:val="24"/>
          <w:highlight w:val="none"/>
        </w:rPr>
      </w:pPr>
    </w:p>
    <w:p w14:paraId="0C7B362D">
      <w:pPr>
        <w:pStyle w:val="5"/>
        <w:rPr>
          <w:rFonts w:hint="eastAsia" w:ascii="宋体" w:hAnsi="宋体" w:cs="宋体"/>
          <w:color w:val="auto"/>
          <w:sz w:val="24"/>
          <w:szCs w:val="24"/>
          <w:highlight w:val="none"/>
        </w:rPr>
      </w:pPr>
    </w:p>
    <w:p w14:paraId="2189C3C8">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（盖单位公章）      </w:t>
      </w:r>
    </w:p>
    <w:p w14:paraId="0837B8B5">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1AD6E64D">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     年    月    日</w:t>
      </w:r>
    </w:p>
    <w:p w14:paraId="6FC9EDBE">
      <w:pPr>
        <w:rPr>
          <w:rFonts w:hint="eastAsia"/>
        </w:rPr>
      </w:pPr>
      <w:r>
        <w:rPr>
          <w:rFonts w:hint="eastAsia" w:ascii="宋体" w:hAnsi="宋体" w:cs="宋体"/>
          <w:color w:val="auto"/>
          <w:sz w:val="24"/>
          <w:szCs w:val="24"/>
          <w:highlight w:val="none"/>
        </w:rPr>
        <w:br w:type="page"/>
      </w:r>
    </w:p>
    <w:p w14:paraId="07D43A7F">
      <w:pPr>
        <w:pStyle w:val="7"/>
        <w:jc w:val="center"/>
        <w:outlineLvl w:val="3"/>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7</w:t>
      </w:r>
      <w:bookmarkStart w:id="58" w:name="_GoBack"/>
      <w:bookmarkEnd w:id="58"/>
      <w:r>
        <w:rPr>
          <w:rFonts w:hint="eastAsia" w:ascii="宋体" w:hAnsi="宋体" w:eastAsia="宋体" w:cs="宋体"/>
          <w:b/>
          <w:color w:val="auto"/>
          <w:sz w:val="28"/>
          <w:szCs w:val="28"/>
          <w:lang w:val="en-US" w:eastAsia="zh-CN"/>
        </w:rPr>
        <w:t>、非联合体投标声明</w:t>
      </w:r>
    </w:p>
    <w:p w14:paraId="5C8B2BBA">
      <w:pPr>
        <w:spacing w:line="480" w:lineRule="auto"/>
        <w:jc w:val="left"/>
        <w:rPr>
          <w:rFonts w:hint="eastAsia" w:ascii="宋体" w:hAnsi="宋体" w:eastAsia="宋体" w:cs="宋体"/>
          <w:szCs w:val="24"/>
          <w:highlight w:val="none"/>
        </w:rPr>
      </w:pPr>
    </w:p>
    <w:p w14:paraId="765AE6F6">
      <w:pPr>
        <w:spacing w:line="48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xml:space="preserve">     （采购人名称）</w:t>
      </w:r>
    </w:p>
    <w:p w14:paraId="5F168D60">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本公司就参加</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kern w:val="0"/>
          <w:sz w:val="24"/>
          <w:szCs w:val="24"/>
          <w:highlight w:val="none"/>
          <w:lang w:val="en-US" w:eastAsia="zh-CN" w:bidi="ar"/>
        </w:rPr>
        <w:t>（项目名称、项目编号）</w:t>
      </w:r>
      <w:r>
        <w:rPr>
          <w:rFonts w:hint="eastAsia" w:ascii="宋体" w:hAnsi="宋体" w:eastAsia="宋体" w:cs="宋体"/>
          <w:sz w:val="24"/>
          <w:szCs w:val="24"/>
          <w:highlight w:val="none"/>
        </w:rPr>
        <w:t>采购活动作出如下郑重声明：</w:t>
      </w:r>
    </w:p>
    <w:p w14:paraId="6EE4511C">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本公司保证参与本项目并非联合体</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，本项目由本公司独立承担。本公司违反上述保证，或本声明陈述与事实不符，经查实，本公司愿意接受公开通报，承担由此带来的后果。</w:t>
      </w:r>
    </w:p>
    <w:p w14:paraId="10E9F0B3">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50504CD8">
      <w:pPr>
        <w:rPr>
          <w:rFonts w:hint="eastAsia" w:ascii="宋体" w:hAnsi="宋体" w:eastAsia="宋体" w:cs="宋体"/>
          <w:highlight w:val="none"/>
        </w:rPr>
      </w:pPr>
    </w:p>
    <w:p w14:paraId="14E5463D">
      <w:pPr>
        <w:pStyle w:val="8"/>
        <w:widowControl w:val="0"/>
        <w:spacing w:before="0" w:beforeAutospacing="0" w:after="0" w:afterAutospacing="0" w:line="480" w:lineRule="auto"/>
        <w:ind w:firstLine="480" w:firstLineChars="200"/>
        <w:rPr>
          <w:rFonts w:hint="eastAsia" w:ascii="宋体" w:hAnsi="宋体" w:eastAsia="宋体" w:cs="宋体"/>
          <w:highlight w:val="none"/>
        </w:rPr>
      </w:pPr>
    </w:p>
    <w:p w14:paraId="0A5CEC61">
      <w:pPr>
        <w:pStyle w:val="8"/>
        <w:widowControl w:val="0"/>
        <w:spacing w:before="0" w:beforeAutospacing="0" w:after="0" w:afterAutospacing="0" w:line="480" w:lineRule="auto"/>
        <w:ind w:firstLine="480" w:firstLineChars="200"/>
        <w:rPr>
          <w:rFonts w:hint="eastAsia" w:ascii="宋体" w:hAnsi="宋体" w:eastAsia="宋体" w:cs="宋体"/>
          <w:highlight w:val="none"/>
        </w:rPr>
      </w:pPr>
    </w:p>
    <w:p w14:paraId="21C7ADC4">
      <w:pPr>
        <w:pStyle w:val="8"/>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sz w:val="24"/>
          <w:szCs w:val="24"/>
          <w:highlight w:val="none"/>
          <w:u w:val="none"/>
        </w:rPr>
        <w:t>（单位公章）</w:t>
      </w:r>
    </w:p>
    <w:p w14:paraId="6D110126">
      <w:pPr>
        <w:pStyle w:val="8"/>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法定代表人或被授权人：</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rPr>
        <w:t>（签字或盖章）</w:t>
      </w:r>
    </w:p>
    <w:p w14:paraId="2978CA08">
      <w:pPr>
        <w:spacing w:line="480" w:lineRule="auto"/>
        <w:ind w:firstLine="2640" w:firstLineChars="1100"/>
        <w:rPr>
          <w:rFonts w:hint="eastAsia" w:ascii="宋体" w:hAnsi="宋体" w:eastAsia="宋体" w:cs="宋体"/>
          <w:sz w:val="24"/>
          <w:szCs w:val="32"/>
          <w:highlight w:val="none"/>
        </w:rPr>
      </w:pPr>
      <w:r>
        <w:rPr>
          <w:rFonts w:hint="eastAsia" w:ascii="宋体" w:hAnsi="宋体" w:eastAsia="宋体" w:cs="宋体"/>
          <w:sz w:val="24"/>
          <w:szCs w:val="24"/>
          <w:highlight w:val="none"/>
        </w:rPr>
        <w:t>日    期：</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年</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月</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日</w:t>
      </w:r>
    </w:p>
    <w:p w14:paraId="218720B8">
      <w:r>
        <w:br w:type="page"/>
      </w:r>
    </w:p>
    <w:p w14:paraId="0DFD8419">
      <w:pPr>
        <w:pStyle w:val="7"/>
        <w:jc w:val="center"/>
        <w:outlineLvl w:val="3"/>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7</w:t>
      </w:r>
      <w:r>
        <w:rPr>
          <w:rFonts w:hint="eastAsia" w:ascii="宋体" w:hAnsi="宋体" w:eastAsia="宋体" w:cs="宋体"/>
          <w:b/>
          <w:color w:val="auto"/>
          <w:sz w:val="28"/>
          <w:szCs w:val="28"/>
        </w:rPr>
        <w:t>、资格要求中的其他证明材料</w:t>
      </w:r>
    </w:p>
    <w:p w14:paraId="3E3F5AD1">
      <w:pPr>
        <w:spacing w:line="360" w:lineRule="auto"/>
        <w:ind w:firstLine="480"/>
        <w:rPr>
          <w:rFonts w:hint="eastAsia" w:ascii="宋体" w:hAnsi="宋体" w:eastAsia="宋体" w:cs="宋体"/>
          <w:color w:val="auto"/>
          <w:sz w:val="24"/>
          <w:szCs w:val="24"/>
        </w:rPr>
      </w:pPr>
    </w:p>
    <w:bookmarkEnd w:id="57"/>
    <w:p w14:paraId="2EBEF8AB">
      <w:r>
        <w:rPr>
          <w:rFonts w:hint="eastAsia" w:ascii="宋体" w:hAnsi="宋体" w:eastAsia="宋体" w:cs="宋体"/>
          <w:b/>
          <w:color w:val="auto"/>
          <w:sz w:val="24"/>
          <w:szCs w:val="24"/>
          <w:highlight w:val="none"/>
        </w:rPr>
        <w:br w:type="page"/>
      </w:r>
    </w:p>
    <w:p w14:paraId="024832BD">
      <w:pPr>
        <w:pageBreakBefore/>
        <w:spacing w:line="360" w:lineRule="auto"/>
        <w:jc w:val="center"/>
        <w:outlineLvl w:val="2"/>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（七）陕西省政府采购供应商拒绝政府采购领域商业贿赂承诺书</w:t>
      </w:r>
    </w:p>
    <w:p w14:paraId="28B8888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为响应党中央、国务院关于治理政府采购领域商业贿赂行为的号召，我公司在此庄严承诺：</w:t>
      </w:r>
    </w:p>
    <w:p w14:paraId="1E71E36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1、在参与政府采购活动中遵纪守法、诚信经营、公平竞标。</w:t>
      </w:r>
    </w:p>
    <w:p w14:paraId="23C3BAF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2、不向政府采购人、采购代理机构和政府采购评审专家进行任何形式的商业贿赂以谋取交易机会。</w:t>
      </w:r>
    </w:p>
    <w:p w14:paraId="156D024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3、不向政府采购代理机构和采购人提供虚假资质文件或采用虚假应标方式参与政府采购市场竞争并谋取</w:t>
      </w:r>
      <w:r>
        <w:rPr>
          <w:rFonts w:hint="eastAsia" w:ascii="宋体" w:hAnsi="宋体" w:eastAsia="宋体" w:cs="宋体"/>
          <w:sz w:val="24"/>
          <w:szCs w:val="32"/>
          <w:highlight w:val="none"/>
          <w:lang w:eastAsia="zh-CN"/>
        </w:rPr>
        <w:t>成交</w:t>
      </w:r>
      <w:r>
        <w:rPr>
          <w:rFonts w:hint="eastAsia" w:ascii="宋体" w:hAnsi="宋体" w:eastAsia="宋体" w:cs="宋体"/>
          <w:sz w:val="24"/>
          <w:szCs w:val="32"/>
          <w:highlight w:val="none"/>
        </w:rPr>
        <w:t>、成交。</w:t>
      </w:r>
    </w:p>
    <w:p w14:paraId="3169C6A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4、不采取“围标、陪标”等商业欺诈手段获得政府采购定单。</w:t>
      </w:r>
    </w:p>
    <w:p w14:paraId="0A3A9BB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5、不采取不正当手段诋毁、排挤其他供应商。</w:t>
      </w:r>
    </w:p>
    <w:p w14:paraId="3E527F7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6、不在提供商品和服务时“偷梁换柱、以次充好”损害采购人的合法权益。</w:t>
      </w:r>
    </w:p>
    <w:p w14:paraId="62A4ED0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7、不与采购人、采购代理机构政府采购评审专家或其它供应商恶意串通，进行质疑和投诉，维护政府采购市场秩序。</w:t>
      </w:r>
    </w:p>
    <w:p w14:paraId="7B527FB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8、尊重和接受政府采购监督管理部门的监督和政府采购代理机构招标采购要求，承担因违约行为给采购人造成的损失。</w:t>
      </w:r>
    </w:p>
    <w:p w14:paraId="3E04823F">
      <w:pPr>
        <w:keepNext w:val="0"/>
        <w:keepLines w:val="0"/>
        <w:pageBreakBefore w:val="0"/>
        <w:widowControl w:val="0"/>
        <w:kinsoku/>
        <w:wordWrap/>
        <w:overflowPunct/>
        <w:topLinePunct w:val="0"/>
        <w:autoSpaceDE/>
        <w:autoSpaceDN/>
        <w:bidi w:val="0"/>
        <w:adjustRightInd/>
        <w:snapToGrid/>
        <w:spacing w:line="540" w:lineRule="exact"/>
        <w:ind w:left="681" w:leftChars="267" w:hanging="120" w:hangingChars="5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9、不发生其他有悖于政府采购公开、公平、公正和诚信原则的行为。</w:t>
      </w:r>
    </w:p>
    <w:p w14:paraId="11DC150A">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承诺单位（盖章）：</w:t>
      </w:r>
    </w:p>
    <w:p w14:paraId="39E71829">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lang w:eastAsia="zh-CN"/>
        </w:rPr>
        <w:t>被授权人</w:t>
      </w:r>
      <w:r>
        <w:rPr>
          <w:rFonts w:hint="eastAsia" w:ascii="宋体" w:hAnsi="宋体" w:eastAsia="宋体" w:cs="宋体"/>
          <w:sz w:val="24"/>
          <w:szCs w:val="32"/>
          <w:highlight w:val="none"/>
        </w:rPr>
        <w:t>（签字）：</w:t>
      </w:r>
    </w:p>
    <w:p w14:paraId="3A2A00B0">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地</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址：</w:t>
      </w:r>
    </w:p>
    <w:p w14:paraId="1008B27B">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邮</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编：</w:t>
      </w:r>
    </w:p>
    <w:p w14:paraId="79CC5DC0">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电</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 xml:space="preserve">话：    年 </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 xml:space="preserve">月 </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日</w:t>
      </w:r>
    </w:p>
    <w:p w14:paraId="132034C7"/>
    <w:sectPr>
      <w:footerReference r:id="rId5" w:type="default"/>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025EB">
    <w:pPr>
      <w:tabs>
        <w:tab w:val="right" w:pos="8820"/>
      </w:tabs>
      <w:ind w:right="40"/>
      <w:rPr>
        <w:rFonts w:ascii="仿宋" w:hAnsi="仿宋" w:eastAsia="仿宋" w:cs="仿宋"/>
        <w:b/>
        <w:bCs/>
        <w:szCs w:val="21"/>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4B3949">
                          <w:pPr>
                            <w:pStyle w:val="7"/>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124B3949">
                    <w:pPr>
                      <w:pStyle w:val="7"/>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OTA0OTMyODczOGZkYmI3ZThmMWQ2OGY3MDgyZDYifQ=="/>
  </w:docVars>
  <w:rsids>
    <w:rsidRoot w:val="62E15C1B"/>
    <w:rsid w:val="043101FD"/>
    <w:rsid w:val="08ED1D87"/>
    <w:rsid w:val="099877BE"/>
    <w:rsid w:val="115E7CF3"/>
    <w:rsid w:val="14217D71"/>
    <w:rsid w:val="16F76088"/>
    <w:rsid w:val="23236F7E"/>
    <w:rsid w:val="2D765976"/>
    <w:rsid w:val="3BF6180E"/>
    <w:rsid w:val="62E15C1B"/>
    <w:rsid w:val="763F1C89"/>
    <w:rsid w:val="7901750F"/>
    <w:rsid w:val="79A86CBC"/>
    <w:rsid w:val="7C8340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paragraph" w:styleId="4">
    <w:name w:val="heading 3"/>
    <w:basedOn w:val="1"/>
    <w:next w:val="1"/>
    <w:qFormat/>
    <w:uiPriority w:val="0"/>
    <w:pPr>
      <w:keepNext/>
      <w:keepLines/>
      <w:spacing w:line="360" w:lineRule="auto"/>
      <w:outlineLvl w:val="2"/>
    </w:pPr>
    <w:rPr>
      <w:b/>
      <w:bCs/>
      <w:kern w:val="0"/>
      <w:sz w:val="24"/>
      <w:szCs w:val="32"/>
    </w:rPr>
  </w:style>
  <w:style w:type="character" w:default="1" w:styleId="11">
    <w:name w:val="Default Paragraph Font"/>
    <w:autoRedefine/>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Plain Text"/>
    <w:basedOn w:val="1"/>
    <w:qFormat/>
    <w:uiPriority w:val="99"/>
    <w:rPr>
      <w:rFonts w:ascii="宋体" w:hAnsi="Courier New"/>
      <w:kern w:val="0"/>
      <w:sz w:val="20"/>
      <w:szCs w:val="20"/>
    </w:rPr>
  </w:style>
  <w:style w:type="paragraph" w:styleId="7">
    <w:name w:val="footer"/>
    <w:basedOn w:val="1"/>
    <w:unhideWhenUsed/>
    <w:qFormat/>
    <w:uiPriority w:val="99"/>
    <w:pPr>
      <w:tabs>
        <w:tab w:val="center" w:pos="4153"/>
        <w:tab w:val="right" w:pos="8306"/>
      </w:tabs>
      <w:snapToGrid w:val="0"/>
      <w:spacing w:line="240" w:lineRule="atLeast"/>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5"/>
    <w:qFormat/>
    <w:uiPriority w:val="99"/>
    <w:pPr>
      <w:ind w:firstLine="420" w:firstLineChars="100"/>
    </w:pPr>
    <w:rPr>
      <w:rFonts w:ascii="宋体"/>
    </w:rPr>
  </w:style>
  <w:style w:type="paragraph" w:customStyle="1" w:styleId="12">
    <w:name w:val="普通(网站)1"/>
    <w:basedOn w:val="1"/>
    <w:autoRedefine/>
    <w:qFormat/>
    <w:uiPriority w:val="0"/>
    <w:pPr>
      <w:widowControl/>
      <w:spacing w:before="100" w:beforeAutospacing="1" w:after="100" w:afterAutospacing="1" w:line="240" w:lineRule="auto"/>
      <w:jc w:val="left"/>
    </w:pPr>
    <w:rPr>
      <w:rFonts w:ascii="宋体" w:hAnsi="宋体" w:eastAsia="宋体"/>
      <w:kern w:val="0"/>
      <w:sz w:val="24"/>
    </w:rPr>
  </w:style>
  <w:style w:type="paragraph" w:customStyle="1" w:styleId="13">
    <w:name w:val="标题 3（投标文件）"/>
    <w:basedOn w:val="4"/>
    <w:autoRedefine/>
    <w:qFormat/>
    <w:uiPriority w:val="0"/>
    <w:pPr>
      <w:jc w:val="left"/>
    </w:pPr>
    <w:rPr>
      <w:u w:val="none"/>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Table Text"/>
    <w:basedOn w:val="1"/>
    <w:semiHidden/>
    <w:qFormat/>
    <w:uiPriority w:val="0"/>
    <w:rPr>
      <w:rFonts w:ascii="宋体" w:hAnsi="宋体" w:eastAsia="宋体" w:cs="宋体"/>
      <w:sz w:val="24"/>
      <w:szCs w:val="24"/>
      <w:lang w:val="en-US" w:eastAsia="en-US" w:bidi="ar-SA"/>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2958</Words>
  <Characters>2991</Characters>
  <Lines>0</Lines>
  <Paragraphs>0</Paragraphs>
  <TotalTime>1</TotalTime>
  <ScaleCrop>false</ScaleCrop>
  <LinksUpToDate>false</LinksUpToDate>
  <CharactersWithSpaces>3682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2024-05-10T07:13:00Z</dcterms:created>
  <dc:creator>wfm_</dc:creator>
  <cp:lastModifiedBy>冰</cp:lastModifiedBy>
  <dcterms:modified xsi:type="dcterms:W3CDTF">2025-06-27T11:07:40Z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B91CDF713F6447D5A2B080714D202FE0_13</vt:lpwstr>
  </property>
  <property fmtid="{D5CDD505-2E9C-101B-9397-08002B2CF9AE}" pid="4" name="KSOTemplateDocerSaveRecord">
    <vt:lpwstr>eyJoZGlkIjoiMzAwYmVhYTI0NDUyZjc0ZTM0OTNkY2ZlNjJkZWNiNmQiLCJ1c2VySWQiOiIyNjY0ODEzNjMifQ==</vt:lpwstr>
  </property>
</Properties>
</file>