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A28BF">
      <w:pPr>
        <w:spacing w:line="360" w:lineRule="auto"/>
        <w:jc w:val="center"/>
        <w:outlineLvl w:val="1"/>
        <w:rPr>
          <w:rFonts w:hint="default" w:ascii="新宋体" w:hAnsi="新宋体" w:eastAsia="新宋体"/>
          <w:b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8"/>
          <w:szCs w:val="28"/>
          <w:lang w:eastAsia="zh-CN"/>
        </w:rPr>
        <w:t>业绩</w:t>
      </w:r>
      <w:bookmarkStart w:id="0" w:name="_GoBack"/>
      <w:bookmarkEnd w:id="0"/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908"/>
        <w:gridCol w:w="2332"/>
        <w:gridCol w:w="1696"/>
        <w:gridCol w:w="1430"/>
      </w:tblGrid>
      <w:tr w14:paraId="51E6D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75" w:type="dxa"/>
            <w:noWrap w:val="0"/>
            <w:vAlign w:val="center"/>
          </w:tcPr>
          <w:p w14:paraId="2DC798A1">
            <w:pPr>
              <w:spacing w:before="120" w:beforeLines="50"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序号</w:t>
            </w:r>
          </w:p>
        </w:tc>
        <w:tc>
          <w:tcPr>
            <w:tcW w:w="1908" w:type="dxa"/>
            <w:noWrap w:val="0"/>
            <w:vAlign w:val="center"/>
          </w:tcPr>
          <w:p w14:paraId="59699448">
            <w:pPr>
              <w:spacing w:before="120" w:beforeLines="50"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项目名称</w:t>
            </w:r>
          </w:p>
        </w:tc>
        <w:tc>
          <w:tcPr>
            <w:tcW w:w="2332" w:type="dxa"/>
            <w:noWrap w:val="0"/>
            <w:vAlign w:val="center"/>
          </w:tcPr>
          <w:p w14:paraId="090B7496">
            <w:pPr>
              <w:spacing w:before="120" w:beforeLines="50"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项目地址及电话</w:t>
            </w:r>
          </w:p>
        </w:tc>
        <w:tc>
          <w:tcPr>
            <w:tcW w:w="1696" w:type="dxa"/>
            <w:noWrap w:val="0"/>
            <w:vAlign w:val="center"/>
          </w:tcPr>
          <w:p w14:paraId="6E7F7D3B">
            <w:pPr>
              <w:spacing w:before="120" w:beforeLines="50"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合同内容</w:t>
            </w:r>
          </w:p>
        </w:tc>
        <w:tc>
          <w:tcPr>
            <w:tcW w:w="1430" w:type="dxa"/>
            <w:noWrap w:val="0"/>
            <w:vAlign w:val="center"/>
          </w:tcPr>
          <w:p w14:paraId="2CC689C7">
            <w:pPr>
              <w:spacing w:before="120" w:beforeLines="50"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签订日期</w:t>
            </w:r>
          </w:p>
        </w:tc>
      </w:tr>
      <w:tr w14:paraId="6D6D7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73C0B7A7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E0A927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4841AC1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1B8D706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30AC7AA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CEA6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67518A0D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B2F2181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4223C51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07C565A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3C35297E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489C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5343B754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C53C08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314D95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275E667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67CBB7A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C6B4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10942DB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4DA5626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2B42CFD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201151D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14D98E5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10C6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6FFCE564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812513C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E6CEA0D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1BA29C24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5ECDC991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520B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336DDAE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44021D0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7621D9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2389607D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4B03C94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89A0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504E8205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A2912CC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734AC387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6787FA5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258C5EA2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915F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312EF2F1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0BE47C2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2FB31C0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6F337D7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042DA540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A5DC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2D5B536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DA8DC4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80FC89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2DBCEA04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0595BB35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972B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39160A26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4D41BFB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3EC81B6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6425D34E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00447E8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6824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10BF042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D1E27C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8FDFC5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2D4E3A9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2BD0897D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CE57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3BFAF057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5BA5E84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7AEB88E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52B05582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12720B3E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F6C3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599600F5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DEE09AC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E4A3E4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246C2BB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1207A6A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F79A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7EB0C52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2359C7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EF78FA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133F8582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13BBFBD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</w:tbl>
    <w:p w14:paraId="500E5F74">
      <w:pPr>
        <w:spacing w:line="480" w:lineRule="auto"/>
        <w:rPr>
          <w:rFonts w:ascii="新宋体" w:hAnsi="新宋体" w:eastAsia="新宋体"/>
          <w:color w:val="auto"/>
          <w:sz w:val="24"/>
        </w:rPr>
      </w:pPr>
    </w:p>
    <w:p w14:paraId="14434D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04B54A0D"/>
    <w:rsid w:val="06BC4119"/>
    <w:rsid w:val="06D94C6D"/>
    <w:rsid w:val="08A2799E"/>
    <w:rsid w:val="1D152095"/>
    <w:rsid w:val="26876DC7"/>
    <w:rsid w:val="314917F3"/>
    <w:rsid w:val="57E13FA2"/>
    <w:rsid w:val="6A273063"/>
    <w:rsid w:val="6C197E41"/>
    <w:rsid w:val="6E8D7AA0"/>
    <w:rsid w:val="78197E01"/>
    <w:rsid w:val="7E9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3</TotalTime>
  <ScaleCrop>false</ScaleCrop>
  <LinksUpToDate>false</LinksUpToDate>
  <CharactersWithSpaces>29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2024-08-06T09:01:00Z</dcterms:created>
  <dc:creator>Administrator</dc:creator>
  <cp:lastModifiedBy>王龙飞</cp:lastModifiedBy>
  <dcterms:modified xsi:type="dcterms:W3CDTF">2025-08-13T09:15:32Z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CBF955582CB84A75813B9C79E478BF26_13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