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1916A">
      <w:pPr>
        <w:pStyle w:val="5"/>
        <w:keepNext w:val="0"/>
        <w:keepLines w:val="0"/>
        <w:pageBreakBefore w:val="0"/>
        <w:widowControl w:val="0"/>
        <w:numPr>
          <w:ilvl w:val="0"/>
          <w:numId w:val="0"/>
        </w:numPr>
        <w:kinsoku/>
        <w:wordWrap/>
        <w:overflowPunct w:val="0"/>
        <w:topLinePunct w:val="0"/>
        <w:autoSpaceDE/>
        <w:autoSpaceDN/>
        <w:bidi w:val="0"/>
        <w:adjustRightInd/>
        <w:snapToGrid/>
        <w:spacing w:beforeAutospacing="0" w:afterAutospacing="0" w:line="312" w:lineRule="auto"/>
        <w:ind w:firstLine="646" w:firstLineChars="200"/>
        <w:jc w:val="center"/>
        <w:textAlignment w:val="auto"/>
        <w:rPr>
          <w:rFonts w:hint="eastAsia" w:ascii="宋体" w:hAnsi="宋体" w:eastAsia="宋体" w:cs="宋体"/>
          <w:bCs/>
          <w:color w:val="auto"/>
          <w:highlight w:val="none"/>
          <w:lang w:val="en-US" w:eastAsia="zh-CN"/>
        </w:rPr>
      </w:pPr>
      <w:r>
        <w:rPr>
          <w:rFonts w:ascii="宋体" w:hAnsi="宋体" w:eastAsia="宋体" w:cs="宋体"/>
          <w:b/>
          <w:bCs/>
          <w:spacing w:val="6"/>
          <w:sz w:val="31"/>
          <w:szCs w:val="31"/>
        </w:rPr>
        <w:t>供应商资格证明文件</w:t>
      </w:r>
    </w:p>
    <w:p w14:paraId="1BBD9981">
      <w:pPr>
        <w:pStyle w:val="5"/>
        <w:keepNext w:val="0"/>
        <w:keepLines w:val="0"/>
        <w:pageBreakBefore w:val="0"/>
        <w:widowControl w:val="0"/>
        <w:numPr>
          <w:ilvl w:val="0"/>
          <w:numId w:val="0"/>
        </w:numPr>
        <w:kinsoku/>
        <w:wordWrap/>
        <w:overflowPunct w:val="0"/>
        <w:topLinePunct w:val="0"/>
        <w:autoSpaceDE/>
        <w:autoSpaceDN/>
        <w:bidi w:val="0"/>
        <w:adjustRightInd/>
        <w:snapToGrid/>
        <w:spacing w:beforeAutospacing="0" w:afterAutospacing="0" w:line="312" w:lineRule="auto"/>
        <w:ind w:firstLine="480" w:firstLineChars="200"/>
        <w:textAlignment w:val="auto"/>
        <w:rPr>
          <w:rFonts w:hint="eastAsia" w:ascii="宋体" w:hAnsi="宋体" w:eastAsia="宋体" w:cs="宋体"/>
          <w:bCs/>
          <w:color w:val="auto"/>
          <w:highlight w:val="none"/>
          <w:lang w:val="en-US" w:eastAsia="zh-CN"/>
        </w:rPr>
      </w:pPr>
      <w:r>
        <w:rPr>
          <w:rFonts w:hint="eastAsia" w:ascii="宋体" w:hAnsi="宋体" w:eastAsia="宋体" w:cs="宋体"/>
          <w:bCs/>
          <w:color w:val="auto"/>
          <w:highlight w:val="none"/>
          <w:lang w:val="en-US" w:eastAsia="zh-CN"/>
        </w:rPr>
        <w:t>1.供应商应具有独立承担民事责任的能力，具有法人、事业法人、其他组织的营业执照等证明文件；</w:t>
      </w:r>
    </w:p>
    <w:p w14:paraId="27B872C3">
      <w:pPr>
        <w:pStyle w:val="5"/>
        <w:keepNext w:val="0"/>
        <w:keepLines w:val="0"/>
        <w:pageBreakBefore w:val="0"/>
        <w:widowControl w:val="0"/>
        <w:numPr>
          <w:ilvl w:val="0"/>
          <w:numId w:val="0"/>
        </w:numPr>
        <w:kinsoku/>
        <w:wordWrap/>
        <w:overflowPunct w:val="0"/>
        <w:topLinePunct w:val="0"/>
        <w:autoSpaceDE/>
        <w:autoSpaceDN/>
        <w:bidi w:val="0"/>
        <w:adjustRightInd/>
        <w:snapToGrid/>
        <w:spacing w:beforeAutospacing="0" w:afterAutospacing="0" w:line="312" w:lineRule="auto"/>
        <w:ind w:firstLine="480" w:firstLineChars="200"/>
        <w:textAlignment w:val="auto"/>
        <w:rPr>
          <w:rFonts w:hint="eastAsia" w:ascii="宋体" w:hAnsi="宋体" w:eastAsia="宋体" w:cs="宋体"/>
          <w:bCs/>
          <w:color w:val="auto"/>
          <w:highlight w:val="none"/>
          <w:lang w:val="en-US" w:eastAsia="zh-CN"/>
        </w:rPr>
      </w:pPr>
      <w:r>
        <w:rPr>
          <w:rFonts w:hint="eastAsia" w:ascii="宋体" w:hAnsi="宋体" w:eastAsia="宋体" w:cs="宋体"/>
          <w:bCs/>
          <w:color w:val="auto"/>
          <w:highlight w:val="none"/>
          <w:lang w:val="en-US" w:eastAsia="zh-CN"/>
        </w:rPr>
        <w:t>2、法定代表人授权委托书（附法定代表人</w:t>
      </w:r>
      <w:r>
        <w:rPr>
          <w:rFonts w:hint="eastAsia" w:eastAsia="宋体" w:cs="宋体"/>
          <w:bCs/>
          <w:color w:val="auto"/>
          <w:highlight w:val="none"/>
          <w:lang w:val="en-US" w:eastAsia="zh-CN"/>
        </w:rPr>
        <w:t>及被授权委托代理人</w:t>
      </w:r>
      <w:r>
        <w:rPr>
          <w:rFonts w:hint="eastAsia" w:ascii="宋体" w:hAnsi="宋体" w:eastAsia="宋体" w:cs="宋体"/>
          <w:bCs/>
          <w:color w:val="auto"/>
          <w:highlight w:val="none"/>
          <w:lang w:val="en-US" w:eastAsia="zh-CN"/>
        </w:rPr>
        <w:t>身份证复印件）及被授权委托人身份证（法定代表人参加投标只须提供法定代表人身份证）；</w:t>
      </w:r>
    </w:p>
    <w:p w14:paraId="2109B856">
      <w:pPr>
        <w:pStyle w:val="5"/>
        <w:keepNext w:val="0"/>
        <w:keepLines w:val="0"/>
        <w:pageBreakBefore w:val="0"/>
        <w:widowControl w:val="0"/>
        <w:numPr>
          <w:ilvl w:val="0"/>
          <w:numId w:val="0"/>
        </w:numPr>
        <w:kinsoku/>
        <w:wordWrap/>
        <w:overflowPunct w:val="0"/>
        <w:topLinePunct w:val="0"/>
        <w:autoSpaceDE/>
        <w:autoSpaceDN/>
        <w:bidi w:val="0"/>
        <w:adjustRightInd/>
        <w:snapToGrid/>
        <w:spacing w:beforeAutospacing="0" w:afterAutospacing="0" w:line="312" w:lineRule="auto"/>
        <w:ind w:firstLine="480" w:firstLineChars="200"/>
        <w:textAlignment w:val="auto"/>
        <w:rPr>
          <w:rFonts w:hint="eastAsia" w:ascii="宋体" w:hAnsi="宋体" w:eastAsia="宋体" w:cs="宋体"/>
          <w:bCs/>
          <w:color w:val="auto"/>
          <w:highlight w:val="none"/>
          <w:lang w:val="en-US" w:eastAsia="zh-CN"/>
        </w:rPr>
      </w:pPr>
      <w:r>
        <w:rPr>
          <w:rFonts w:hint="eastAsia" w:ascii="宋体" w:hAnsi="宋体" w:eastAsia="宋体" w:cs="宋体"/>
          <w:bCs/>
          <w:color w:val="auto"/>
          <w:highlight w:val="none"/>
          <w:lang w:val="en-US" w:eastAsia="zh-CN"/>
        </w:rPr>
        <w:t>3.供应商须具有《通用航空企业经营许可证》或《民用无人驾驶航空器运营合格证》，相关作业人员具有《植保无人机系统操作手合格证》；供应商是生产厂家的，提供的农药产品必须有“农药三证”（分别是《农药登记证》、《农药生产许可证或农药生产批准文件》、《农药标准证》）；供应商如为经销商的，须提供《农药经营许可证》及生产厂家的《农药登记证》、《农药生产许可证或农药生产批准文件》、《农药标准证》。提供的肥料需具有有效期内的肥料登记证或农业农村部登记备案证明；</w:t>
      </w:r>
    </w:p>
    <w:p w14:paraId="27B69A5D">
      <w:pPr>
        <w:pStyle w:val="5"/>
        <w:keepNext w:val="0"/>
        <w:keepLines w:val="0"/>
        <w:pageBreakBefore w:val="0"/>
        <w:widowControl w:val="0"/>
        <w:numPr>
          <w:ilvl w:val="0"/>
          <w:numId w:val="0"/>
        </w:numPr>
        <w:kinsoku/>
        <w:wordWrap/>
        <w:overflowPunct w:val="0"/>
        <w:topLinePunct w:val="0"/>
        <w:autoSpaceDE/>
        <w:autoSpaceDN/>
        <w:bidi w:val="0"/>
        <w:adjustRightInd/>
        <w:snapToGrid/>
        <w:spacing w:beforeAutospacing="0" w:afterAutospacing="0" w:line="312" w:lineRule="auto"/>
        <w:ind w:firstLine="480" w:firstLineChars="200"/>
        <w:textAlignment w:val="auto"/>
        <w:rPr>
          <w:rFonts w:hint="eastAsia" w:ascii="宋体" w:hAnsi="宋体" w:eastAsia="宋体" w:cs="宋体"/>
          <w:bCs/>
          <w:color w:val="auto"/>
          <w:highlight w:val="none"/>
          <w:lang w:val="en-US" w:eastAsia="zh-CN"/>
        </w:rPr>
      </w:pPr>
      <w:r>
        <w:rPr>
          <w:rFonts w:hint="eastAsia" w:ascii="宋体" w:hAnsi="宋体" w:eastAsia="宋体" w:cs="宋体"/>
          <w:bCs/>
          <w:color w:val="auto"/>
          <w:highlight w:val="none"/>
          <w:lang w:val="en-US" w:eastAsia="zh-CN"/>
        </w:rPr>
        <w:t>4、提供具有财务审计资质单位出具的2024年度的财务审计报告（成立时间不到一年的可提供成立后任意时段的资产负债表）或响应文件递截止时间前六个月内其基本账户银行出具的资信证明（附基本账户证明）或政府采购信用担保机构出具的担保函。</w:t>
      </w:r>
    </w:p>
    <w:p w14:paraId="0F62F6BB">
      <w:pPr>
        <w:pStyle w:val="5"/>
        <w:keepNext w:val="0"/>
        <w:keepLines w:val="0"/>
        <w:pageBreakBefore w:val="0"/>
        <w:widowControl w:val="0"/>
        <w:numPr>
          <w:ilvl w:val="0"/>
          <w:numId w:val="0"/>
        </w:numPr>
        <w:kinsoku/>
        <w:wordWrap/>
        <w:overflowPunct w:val="0"/>
        <w:topLinePunct w:val="0"/>
        <w:autoSpaceDE/>
        <w:autoSpaceDN/>
        <w:bidi w:val="0"/>
        <w:adjustRightInd/>
        <w:snapToGrid/>
        <w:spacing w:beforeAutospacing="0" w:afterAutospacing="0" w:line="312" w:lineRule="auto"/>
        <w:ind w:firstLine="480" w:firstLineChars="200"/>
        <w:textAlignment w:val="auto"/>
        <w:rPr>
          <w:rFonts w:hint="eastAsia" w:ascii="宋体" w:hAnsi="宋体" w:eastAsia="宋体" w:cs="宋体"/>
          <w:bCs/>
          <w:color w:val="auto"/>
          <w:highlight w:val="none"/>
          <w:lang w:val="en-US" w:eastAsia="zh-CN"/>
        </w:rPr>
      </w:pPr>
      <w:r>
        <w:rPr>
          <w:rFonts w:hint="eastAsia" w:ascii="宋体" w:hAnsi="宋体" w:eastAsia="宋体" w:cs="宋体"/>
          <w:bCs/>
          <w:color w:val="auto"/>
          <w:highlight w:val="none"/>
          <w:lang w:val="en-US" w:eastAsia="zh-CN"/>
        </w:rPr>
        <w:t>5、供应商提供磋商响应文件递交截止日前6个月内已缴纳的至少一个月的纳税证明或完税证明，依法免税的单位应提供相关证明材料；</w:t>
      </w:r>
    </w:p>
    <w:p w14:paraId="6350B447">
      <w:pPr>
        <w:pStyle w:val="5"/>
        <w:keepNext w:val="0"/>
        <w:keepLines w:val="0"/>
        <w:pageBreakBefore w:val="0"/>
        <w:widowControl w:val="0"/>
        <w:numPr>
          <w:ilvl w:val="0"/>
          <w:numId w:val="0"/>
        </w:numPr>
        <w:kinsoku/>
        <w:wordWrap/>
        <w:overflowPunct w:val="0"/>
        <w:topLinePunct w:val="0"/>
        <w:autoSpaceDE/>
        <w:autoSpaceDN/>
        <w:bidi w:val="0"/>
        <w:adjustRightInd/>
        <w:snapToGrid/>
        <w:spacing w:beforeAutospacing="0" w:afterAutospacing="0" w:line="312" w:lineRule="auto"/>
        <w:ind w:firstLine="480" w:firstLineChars="200"/>
        <w:textAlignment w:val="auto"/>
        <w:rPr>
          <w:rFonts w:hint="eastAsia" w:ascii="宋体" w:hAnsi="宋体" w:eastAsia="宋体" w:cs="宋体"/>
          <w:bCs/>
          <w:color w:val="auto"/>
          <w:highlight w:val="none"/>
          <w:lang w:val="en-US" w:eastAsia="zh-CN"/>
        </w:rPr>
      </w:pPr>
      <w:r>
        <w:rPr>
          <w:rFonts w:hint="eastAsia" w:ascii="宋体" w:hAnsi="宋体" w:eastAsia="宋体" w:cs="宋体"/>
          <w:bCs/>
          <w:color w:val="auto"/>
          <w:highlight w:val="none"/>
          <w:lang w:val="en-US" w:eastAsia="zh-CN"/>
        </w:rPr>
        <w:t>6、供应商提供磋商响应文件递交截止日前6个月内已缴存的至少一个月的社会保障资金缴存单据或社保机构开具的社会保险参保缴费情况证明，依法不需要缴纳社会保障资金的单位应提供相关证明材料；</w:t>
      </w:r>
    </w:p>
    <w:p w14:paraId="5E3F2EF7">
      <w:pPr>
        <w:pStyle w:val="5"/>
        <w:keepNext w:val="0"/>
        <w:keepLines w:val="0"/>
        <w:pageBreakBefore w:val="0"/>
        <w:widowControl w:val="0"/>
        <w:numPr>
          <w:ilvl w:val="0"/>
          <w:numId w:val="0"/>
        </w:numPr>
        <w:kinsoku/>
        <w:wordWrap/>
        <w:overflowPunct w:val="0"/>
        <w:topLinePunct w:val="0"/>
        <w:autoSpaceDE/>
        <w:autoSpaceDN/>
        <w:bidi w:val="0"/>
        <w:adjustRightInd/>
        <w:snapToGrid/>
        <w:spacing w:beforeAutospacing="0" w:afterAutospacing="0" w:line="312" w:lineRule="auto"/>
        <w:ind w:firstLine="480" w:firstLineChars="200"/>
        <w:textAlignment w:val="auto"/>
        <w:rPr>
          <w:rFonts w:hint="eastAsia" w:ascii="宋体" w:hAnsi="宋体" w:eastAsia="宋体" w:cs="宋体"/>
          <w:bCs/>
          <w:color w:val="auto"/>
          <w:highlight w:val="none"/>
          <w:lang w:val="en-US" w:eastAsia="zh-CN"/>
        </w:rPr>
      </w:pPr>
      <w:r>
        <w:rPr>
          <w:rFonts w:hint="eastAsia" w:ascii="宋体" w:hAnsi="宋体" w:eastAsia="宋体" w:cs="宋体"/>
          <w:bCs/>
          <w:color w:val="auto"/>
          <w:highlight w:val="none"/>
          <w:lang w:val="en-US" w:eastAsia="zh-CN"/>
        </w:rPr>
        <w:t>7、参加政府采购活动前3年内经营活动中无重大违法记录声明；</w:t>
      </w:r>
    </w:p>
    <w:p w14:paraId="1FCE5932">
      <w:pPr>
        <w:pStyle w:val="5"/>
        <w:keepNext w:val="0"/>
        <w:keepLines w:val="0"/>
        <w:pageBreakBefore w:val="0"/>
        <w:widowControl w:val="0"/>
        <w:numPr>
          <w:ilvl w:val="0"/>
          <w:numId w:val="0"/>
        </w:numPr>
        <w:kinsoku/>
        <w:wordWrap/>
        <w:overflowPunct w:val="0"/>
        <w:topLinePunct w:val="0"/>
        <w:autoSpaceDE/>
        <w:autoSpaceDN/>
        <w:bidi w:val="0"/>
        <w:adjustRightInd/>
        <w:snapToGrid/>
        <w:spacing w:beforeAutospacing="0" w:afterAutospacing="0" w:line="312" w:lineRule="auto"/>
        <w:ind w:firstLine="480" w:firstLineChars="200"/>
        <w:textAlignment w:val="auto"/>
        <w:rPr>
          <w:rFonts w:hint="eastAsia" w:ascii="宋体" w:hAnsi="宋体" w:eastAsia="宋体" w:cs="宋体"/>
          <w:bCs/>
          <w:color w:val="auto"/>
          <w:highlight w:val="none"/>
          <w:lang w:val="en-US" w:eastAsia="zh-CN"/>
        </w:rPr>
      </w:pPr>
      <w:r>
        <w:rPr>
          <w:rFonts w:hint="eastAsia" w:ascii="宋体" w:hAnsi="宋体" w:eastAsia="宋体" w:cs="宋体"/>
          <w:bCs/>
          <w:color w:val="auto"/>
          <w:highlight w:val="none"/>
          <w:lang w:val="en-US" w:eastAsia="zh-CN"/>
        </w:rPr>
        <w:t>8、供应商未被“信用中国”网站(https://www.creditchina.gov.cn/)列入失信被执行人和重大税收违法失信主体，未被中国政府采购网(http://www.ccgp.gov.cn/search/cr/)列入政府采购严重违法失信行为记录名单；</w:t>
      </w:r>
    </w:p>
    <w:p w14:paraId="621F4BF6">
      <w:pPr>
        <w:pStyle w:val="5"/>
        <w:keepNext w:val="0"/>
        <w:keepLines w:val="0"/>
        <w:pageBreakBefore w:val="0"/>
        <w:widowControl w:val="0"/>
        <w:numPr>
          <w:ilvl w:val="0"/>
          <w:numId w:val="0"/>
        </w:numPr>
        <w:kinsoku/>
        <w:wordWrap/>
        <w:overflowPunct w:val="0"/>
        <w:topLinePunct w:val="0"/>
        <w:autoSpaceDE/>
        <w:autoSpaceDN/>
        <w:bidi w:val="0"/>
        <w:adjustRightInd/>
        <w:snapToGrid/>
        <w:spacing w:beforeAutospacing="0" w:afterAutospacing="0" w:line="312" w:lineRule="auto"/>
        <w:ind w:firstLine="480" w:firstLineChars="200"/>
        <w:textAlignment w:val="auto"/>
        <w:rPr>
          <w:rFonts w:hint="eastAsia" w:ascii="宋体" w:hAnsi="宋体" w:eastAsia="宋体" w:cs="宋体"/>
          <w:bCs/>
          <w:color w:val="auto"/>
          <w:highlight w:val="none"/>
          <w:lang w:val="en-US" w:eastAsia="zh-CN"/>
        </w:rPr>
      </w:pPr>
      <w:r>
        <w:rPr>
          <w:rFonts w:hint="eastAsia" w:ascii="宋体" w:hAnsi="宋体" w:eastAsia="宋体" w:cs="宋体"/>
          <w:bCs/>
          <w:color w:val="auto"/>
          <w:highlight w:val="none"/>
          <w:lang w:val="en-US" w:eastAsia="zh-CN"/>
        </w:rPr>
        <w:t>9、提供具有履行本合同所</w:t>
      </w:r>
      <w:r>
        <w:rPr>
          <w:rFonts w:hint="eastAsia" w:eastAsia="宋体" w:cs="宋体"/>
          <w:bCs/>
          <w:color w:val="auto"/>
          <w:highlight w:val="none"/>
          <w:lang w:val="en-US" w:eastAsia="zh-CN"/>
        </w:rPr>
        <w:t>需</w:t>
      </w:r>
      <w:r>
        <w:rPr>
          <w:rFonts w:hint="eastAsia" w:ascii="宋体" w:hAnsi="宋体" w:eastAsia="宋体" w:cs="宋体"/>
          <w:bCs/>
          <w:color w:val="auto"/>
          <w:highlight w:val="none"/>
          <w:lang w:val="en-US" w:eastAsia="zh-CN"/>
        </w:rPr>
        <w:t>的设备和专业技术能力的说明及承诺；</w:t>
      </w:r>
    </w:p>
    <w:p w14:paraId="14F1CF57">
      <w:pPr>
        <w:pStyle w:val="5"/>
        <w:keepNext w:val="0"/>
        <w:keepLines w:val="0"/>
        <w:pageBreakBefore w:val="0"/>
        <w:widowControl w:val="0"/>
        <w:numPr>
          <w:ilvl w:val="0"/>
          <w:numId w:val="0"/>
        </w:numPr>
        <w:kinsoku/>
        <w:wordWrap/>
        <w:overflowPunct w:val="0"/>
        <w:topLinePunct w:val="0"/>
        <w:autoSpaceDE/>
        <w:autoSpaceDN/>
        <w:bidi w:val="0"/>
        <w:adjustRightInd/>
        <w:snapToGrid/>
        <w:spacing w:beforeAutospacing="0" w:afterAutospacing="0" w:line="312" w:lineRule="auto"/>
        <w:ind w:firstLine="480" w:firstLineChars="200"/>
        <w:textAlignment w:val="auto"/>
        <w:rPr>
          <w:rFonts w:hint="eastAsia" w:ascii="宋体" w:hAnsi="宋体" w:eastAsia="宋体" w:cs="宋体"/>
          <w:bCs/>
          <w:color w:val="auto"/>
          <w:highlight w:val="none"/>
          <w:lang w:val="en-US" w:eastAsia="zh-CN"/>
        </w:rPr>
      </w:pPr>
      <w:r>
        <w:rPr>
          <w:rFonts w:hint="eastAsia" w:ascii="宋体" w:hAnsi="宋体" w:eastAsia="宋体" w:cs="宋体"/>
          <w:bCs/>
          <w:color w:val="auto"/>
          <w:highlight w:val="none"/>
          <w:lang w:val="en-US" w:eastAsia="zh-CN"/>
        </w:rPr>
        <w:t>10、单位负责人为同一人或者存在控股、管理关系的不同</w:t>
      </w:r>
      <w:r>
        <w:rPr>
          <w:rFonts w:hint="eastAsia" w:eastAsia="宋体" w:cs="宋体"/>
          <w:bCs/>
          <w:color w:val="auto"/>
          <w:highlight w:val="none"/>
          <w:lang w:val="en-US" w:eastAsia="zh-CN"/>
        </w:rPr>
        <w:t>单位</w:t>
      </w:r>
      <w:r>
        <w:rPr>
          <w:rFonts w:hint="eastAsia" w:ascii="宋体" w:hAnsi="宋体" w:eastAsia="宋体" w:cs="宋体"/>
          <w:bCs/>
          <w:color w:val="auto"/>
          <w:highlight w:val="none"/>
          <w:lang w:val="en-US" w:eastAsia="zh-CN"/>
        </w:rPr>
        <w:t>不得</w:t>
      </w:r>
      <w:r>
        <w:rPr>
          <w:rFonts w:hint="eastAsia" w:eastAsia="宋体" w:cs="宋体"/>
          <w:bCs/>
          <w:color w:val="auto"/>
          <w:highlight w:val="none"/>
          <w:lang w:val="en-US" w:eastAsia="zh-CN"/>
        </w:rPr>
        <w:t>同时磋商</w:t>
      </w:r>
      <w:r>
        <w:rPr>
          <w:rFonts w:hint="eastAsia" w:ascii="宋体" w:hAnsi="宋体" w:eastAsia="宋体" w:cs="宋体"/>
          <w:bCs/>
          <w:color w:val="auto"/>
          <w:highlight w:val="none"/>
          <w:lang w:val="en-US" w:eastAsia="zh-CN"/>
        </w:rPr>
        <w:t>；</w:t>
      </w:r>
    </w:p>
    <w:p w14:paraId="2FFF74B4">
      <w:pPr>
        <w:pStyle w:val="4"/>
        <w:rPr>
          <w:rFonts w:hint="eastAsia" w:ascii="宋体" w:hAnsi="宋体" w:eastAsia="宋体" w:cs="宋体"/>
          <w:bCs/>
          <w:snapToGrid w:val="0"/>
          <w:color w:val="auto"/>
          <w:kern w:val="0"/>
          <w:sz w:val="24"/>
          <w:szCs w:val="21"/>
          <w:highlight w:val="none"/>
          <w:lang w:val="en-US" w:eastAsia="zh-CN" w:bidi="ar-SA"/>
        </w:rPr>
      </w:pPr>
      <w:r>
        <w:rPr>
          <w:rFonts w:hint="eastAsia" w:ascii="宋体" w:hAnsi="宋体" w:eastAsia="宋体" w:cs="宋体"/>
          <w:bCs/>
          <w:color w:val="auto"/>
          <w:highlight w:val="none"/>
          <w:lang w:val="en-US" w:eastAsia="zh-CN"/>
        </w:rPr>
        <w:t xml:space="preserve">   </w:t>
      </w:r>
      <w:r>
        <w:rPr>
          <w:rFonts w:hint="eastAsia" w:ascii="宋体" w:hAnsi="宋体" w:eastAsia="宋体" w:cs="宋体"/>
          <w:bCs/>
          <w:snapToGrid w:val="0"/>
          <w:color w:val="auto"/>
          <w:kern w:val="0"/>
          <w:sz w:val="24"/>
          <w:szCs w:val="21"/>
          <w:highlight w:val="none"/>
          <w:lang w:val="en-US" w:eastAsia="zh-CN" w:bidi="ar-SA"/>
        </w:rPr>
        <w:t xml:space="preserve">  11、本项目不接受联合体磋商。</w:t>
      </w:r>
    </w:p>
    <w:p w14:paraId="6CF49240">
      <w:pPr>
        <w:pStyle w:val="4"/>
        <w:rPr>
          <w:rFonts w:hint="eastAsia" w:ascii="宋体" w:hAnsi="宋体" w:eastAsia="宋体" w:cs="宋体"/>
          <w:bCs/>
          <w:snapToGrid w:val="0"/>
          <w:color w:val="auto"/>
          <w:kern w:val="0"/>
          <w:sz w:val="24"/>
          <w:szCs w:val="21"/>
          <w:highlight w:val="none"/>
          <w:lang w:val="en-US" w:eastAsia="zh-CN" w:bidi="ar-SA"/>
        </w:rPr>
      </w:pPr>
    </w:p>
    <w:p w14:paraId="3D35895D">
      <w:pPr>
        <w:keepNext w:val="0"/>
        <w:keepLines w:val="0"/>
        <w:pageBreakBefore w:val="0"/>
        <w:widowControl w:val="0"/>
        <w:kinsoku/>
        <w:wordWrap/>
        <w:overflowPunct w:val="0"/>
        <w:topLinePunct w:val="0"/>
        <w:bidi w:val="0"/>
        <w:spacing w:before="110" w:line="224" w:lineRule="auto"/>
        <w:ind w:left="2604"/>
        <w:rPr>
          <w:rFonts w:ascii="宋体" w:hAnsi="宋体" w:eastAsia="宋体" w:cs="宋体"/>
          <w:b/>
          <w:bCs/>
          <w:spacing w:val="6"/>
          <w:sz w:val="31"/>
          <w:szCs w:val="31"/>
        </w:rPr>
      </w:pPr>
    </w:p>
    <w:p w14:paraId="1B5DF281">
      <w:pPr>
        <w:keepNext w:val="0"/>
        <w:keepLines w:val="0"/>
        <w:pageBreakBefore w:val="0"/>
        <w:widowControl w:val="0"/>
        <w:kinsoku/>
        <w:wordWrap/>
        <w:overflowPunct w:val="0"/>
        <w:topLinePunct w:val="0"/>
        <w:bidi w:val="0"/>
        <w:spacing w:before="110" w:line="224" w:lineRule="auto"/>
        <w:ind w:left="2604"/>
        <w:rPr>
          <w:rFonts w:ascii="宋体" w:hAnsi="宋体" w:eastAsia="宋体" w:cs="宋体"/>
          <w:b/>
          <w:bCs/>
          <w:spacing w:val="6"/>
          <w:sz w:val="31"/>
          <w:szCs w:val="31"/>
        </w:rPr>
      </w:pPr>
    </w:p>
    <w:p w14:paraId="62029F3B">
      <w:pPr>
        <w:keepNext w:val="0"/>
        <w:keepLines w:val="0"/>
        <w:pageBreakBefore w:val="0"/>
        <w:widowControl w:val="0"/>
        <w:kinsoku/>
        <w:wordWrap/>
        <w:overflowPunct w:val="0"/>
        <w:topLinePunct w:val="0"/>
        <w:bidi w:val="0"/>
        <w:spacing w:before="110" w:line="224" w:lineRule="auto"/>
        <w:ind w:left="2604"/>
        <w:rPr>
          <w:rFonts w:ascii="宋体" w:hAnsi="宋体" w:eastAsia="宋体" w:cs="宋体"/>
          <w:b/>
          <w:bCs/>
          <w:spacing w:val="6"/>
          <w:sz w:val="31"/>
          <w:szCs w:val="31"/>
        </w:rPr>
      </w:pPr>
    </w:p>
    <w:p w14:paraId="45DA20FE">
      <w:pPr>
        <w:pStyle w:val="2"/>
      </w:pPr>
      <w:bookmarkStart w:id="2" w:name="_GoBack"/>
      <w:bookmarkEnd w:id="2"/>
    </w:p>
    <w:p w14:paraId="733790B0">
      <w:pPr>
        <w:keepNext w:val="0"/>
        <w:keepLines w:val="0"/>
        <w:pageBreakBefore w:val="0"/>
        <w:widowControl w:val="0"/>
        <w:kinsoku/>
        <w:wordWrap/>
        <w:overflowPunct w:val="0"/>
        <w:topLinePunct w:val="0"/>
        <w:bidi w:val="0"/>
        <w:spacing w:before="110" w:line="224" w:lineRule="auto"/>
        <w:ind w:left="2604"/>
        <w:rPr>
          <w:rFonts w:ascii="宋体" w:hAnsi="宋体" w:eastAsia="宋体" w:cs="宋体"/>
          <w:sz w:val="31"/>
          <w:szCs w:val="31"/>
        </w:rPr>
      </w:pPr>
      <w:r>
        <w:rPr>
          <w:rFonts w:ascii="宋体" w:hAnsi="宋体" w:eastAsia="宋体" w:cs="宋体"/>
          <w:b/>
          <w:bCs/>
          <w:spacing w:val="6"/>
          <w:sz w:val="31"/>
          <w:szCs w:val="31"/>
        </w:rPr>
        <w:t>法定代表人身份证明书</w:t>
      </w:r>
    </w:p>
    <w:p w14:paraId="42B707AF">
      <w:pPr>
        <w:pStyle w:val="3"/>
        <w:keepNext w:val="0"/>
        <w:keepLines w:val="0"/>
        <w:pageBreakBefore w:val="0"/>
        <w:widowControl w:val="0"/>
        <w:kinsoku/>
        <w:wordWrap/>
        <w:overflowPunct w:val="0"/>
        <w:topLinePunct w:val="0"/>
        <w:bidi w:val="0"/>
        <w:spacing w:line="246" w:lineRule="auto"/>
      </w:pPr>
    </w:p>
    <w:p w14:paraId="0BEFC682">
      <w:pPr>
        <w:pStyle w:val="3"/>
        <w:keepNext w:val="0"/>
        <w:keepLines w:val="0"/>
        <w:pageBreakBefore w:val="0"/>
        <w:widowControl w:val="0"/>
        <w:kinsoku/>
        <w:wordWrap/>
        <w:overflowPunct w:val="0"/>
        <w:topLinePunct w:val="0"/>
        <w:bidi w:val="0"/>
        <w:spacing w:line="246" w:lineRule="auto"/>
      </w:pPr>
    </w:p>
    <w:p w14:paraId="39981C9A">
      <w:pPr>
        <w:pStyle w:val="3"/>
        <w:keepNext w:val="0"/>
        <w:keepLines w:val="0"/>
        <w:pageBreakBefore w:val="0"/>
        <w:widowControl w:val="0"/>
        <w:kinsoku/>
        <w:wordWrap/>
        <w:overflowPunct w:val="0"/>
        <w:topLinePunct w:val="0"/>
        <w:bidi w:val="0"/>
        <w:spacing w:line="247" w:lineRule="auto"/>
      </w:pPr>
    </w:p>
    <w:p w14:paraId="2DC9AAAE">
      <w:pPr>
        <w:keepNext w:val="0"/>
        <w:keepLines w:val="0"/>
        <w:pageBreakBefore w:val="0"/>
        <w:widowControl w:val="0"/>
        <w:kinsoku/>
        <w:wordWrap/>
        <w:overflowPunct w:val="0"/>
        <w:topLinePunct w:val="0"/>
        <w:bidi w:val="0"/>
        <w:spacing w:before="78" w:line="220" w:lineRule="auto"/>
        <w:ind w:left="606"/>
        <w:rPr>
          <w:rFonts w:ascii="宋体" w:hAnsi="宋体" w:eastAsia="宋体" w:cs="宋体"/>
          <w:sz w:val="24"/>
          <w:szCs w:val="24"/>
        </w:rPr>
      </w:pPr>
      <w:r>
        <w:rPr>
          <w:rFonts w:ascii="宋体" w:hAnsi="宋体" w:eastAsia="宋体" w:cs="宋体"/>
          <w:spacing w:val="-3"/>
          <w:sz w:val="24"/>
          <w:szCs w:val="24"/>
        </w:rPr>
        <w:t>单位名称：</w:t>
      </w:r>
      <w:r>
        <w:rPr>
          <w:rFonts w:ascii="宋体" w:hAnsi="宋体" w:eastAsia="宋体" w:cs="宋体"/>
          <w:sz w:val="24"/>
          <w:szCs w:val="24"/>
          <w:u w:val="single" w:color="auto"/>
        </w:rPr>
        <w:t xml:space="preserve">                                  </w:t>
      </w:r>
    </w:p>
    <w:p w14:paraId="7726C8D7">
      <w:pPr>
        <w:pStyle w:val="3"/>
        <w:keepNext w:val="0"/>
        <w:keepLines w:val="0"/>
        <w:pageBreakBefore w:val="0"/>
        <w:widowControl w:val="0"/>
        <w:kinsoku/>
        <w:wordWrap/>
        <w:overflowPunct w:val="0"/>
        <w:topLinePunct w:val="0"/>
        <w:bidi w:val="0"/>
        <w:spacing w:line="275" w:lineRule="auto"/>
      </w:pPr>
    </w:p>
    <w:p w14:paraId="28C8B60C">
      <w:pPr>
        <w:keepNext w:val="0"/>
        <w:keepLines w:val="0"/>
        <w:pageBreakBefore w:val="0"/>
        <w:widowControl w:val="0"/>
        <w:kinsoku/>
        <w:wordWrap/>
        <w:overflowPunct w:val="0"/>
        <w:topLinePunct w:val="0"/>
        <w:bidi w:val="0"/>
        <w:spacing w:before="78" w:line="220" w:lineRule="auto"/>
        <w:ind w:left="606"/>
        <w:rPr>
          <w:rFonts w:ascii="宋体" w:hAnsi="宋体" w:eastAsia="宋体" w:cs="宋体"/>
          <w:sz w:val="24"/>
          <w:szCs w:val="24"/>
        </w:rPr>
      </w:pPr>
      <w:r>
        <w:rPr>
          <w:rFonts w:ascii="宋体" w:hAnsi="宋体" w:eastAsia="宋体" w:cs="宋体"/>
          <w:spacing w:val="-3"/>
          <w:sz w:val="24"/>
          <w:szCs w:val="24"/>
        </w:rPr>
        <w:t>单位性质：</w:t>
      </w:r>
      <w:r>
        <w:rPr>
          <w:rFonts w:ascii="宋体" w:hAnsi="宋体" w:eastAsia="宋体" w:cs="宋体"/>
          <w:sz w:val="24"/>
          <w:szCs w:val="24"/>
          <w:u w:val="single" w:color="auto"/>
        </w:rPr>
        <w:t xml:space="preserve">                                  </w:t>
      </w:r>
    </w:p>
    <w:p w14:paraId="198526A4">
      <w:pPr>
        <w:pStyle w:val="3"/>
        <w:keepNext w:val="0"/>
        <w:keepLines w:val="0"/>
        <w:pageBreakBefore w:val="0"/>
        <w:widowControl w:val="0"/>
        <w:kinsoku/>
        <w:wordWrap/>
        <w:overflowPunct w:val="0"/>
        <w:topLinePunct w:val="0"/>
        <w:bidi w:val="0"/>
        <w:spacing w:line="274" w:lineRule="auto"/>
      </w:pPr>
    </w:p>
    <w:p w14:paraId="125611C2">
      <w:pPr>
        <w:keepNext w:val="0"/>
        <w:keepLines w:val="0"/>
        <w:pageBreakBefore w:val="0"/>
        <w:widowControl w:val="0"/>
        <w:kinsoku/>
        <w:wordWrap/>
        <w:overflowPunct w:val="0"/>
        <w:topLinePunct w:val="0"/>
        <w:bidi w:val="0"/>
        <w:spacing w:before="78" w:line="229" w:lineRule="auto"/>
        <w:ind w:left="604"/>
        <w:rPr>
          <w:rFonts w:ascii="宋体" w:hAnsi="宋体" w:eastAsia="宋体" w:cs="宋体"/>
          <w:sz w:val="24"/>
          <w:szCs w:val="24"/>
        </w:rPr>
      </w:pPr>
      <w:r>
        <w:rPr>
          <w:rFonts w:ascii="宋体" w:hAnsi="宋体" w:eastAsia="宋体" w:cs="宋体"/>
          <w:spacing w:val="-9"/>
          <w:sz w:val="24"/>
          <w:szCs w:val="24"/>
        </w:rPr>
        <w:t>地</w:t>
      </w:r>
      <w:r>
        <w:rPr>
          <w:rFonts w:ascii="宋体" w:hAnsi="宋体" w:eastAsia="宋体" w:cs="宋体"/>
          <w:spacing w:val="2"/>
          <w:sz w:val="24"/>
          <w:szCs w:val="24"/>
        </w:rPr>
        <w:t xml:space="preserve">    </w:t>
      </w:r>
      <w:r>
        <w:rPr>
          <w:rFonts w:ascii="宋体" w:hAnsi="宋体" w:eastAsia="宋体" w:cs="宋体"/>
          <w:spacing w:val="-9"/>
          <w:sz w:val="24"/>
          <w:szCs w:val="24"/>
        </w:rPr>
        <w:t>址</w:t>
      </w:r>
      <w:r>
        <w:rPr>
          <w:rFonts w:ascii="宋体" w:hAnsi="宋体" w:eastAsia="宋体" w:cs="宋体"/>
          <w:spacing w:val="-88"/>
          <w:sz w:val="24"/>
          <w:szCs w:val="24"/>
        </w:rPr>
        <w:t xml:space="preserve"> </w:t>
      </w:r>
      <w:r>
        <w:rPr>
          <w:rFonts w:ascii="宋体" w:hAnsi="宋体" w:eastAsia="宋体" w:cs="宋体"/>
          <w:spacing w:val="-9"/>
          <w:sz w:val="24"/>
          <w:szCs w:val="24"/>
        </w:rPr>
        <w:t>：</w:t>
      </w:r>
      <w:r>
        <w:rPr>
          <w:rFonts w:ascii="宋体" w:hAnsi="宋体" w:eastAsia="宋体" w:cs="宋体"/>
          <w:spacing w:val="-9"/>
          <w:sz w:val="24"/>
          <w:szCs w:val="24"/>
          <w:u w:val="single" w:color="auto"/>
        </w:rPr>
        <w:t xml:space="preserve">                        </w:t>
      </w:r>
      <w:r>
        <w:rPr>
          <w:rFonts w:ascii="宋体" w:hAnsi="宋体" w:eastAsia="宋体" w:cs="宋体"/>
          <w:spacing w:val="-10"/>
          <w:sz w:val="24"/>
          <w:szCs w:val="24"/>
          <w:u w:val="single" w:color="auto"/>
        </w:rPr>
        <w:t xml:space="preserve">            </w:t>
      </w:r>
    </w:p>
    <w:p w14:paraId="02457051">
      <w:pPr>
        <w:pStyle w:val="3"/>
        <w:keepNext w:val="0"/>
        <w:keepLines w:val="0"/>
        <w:pageBreakBefore w:val="0"/>
        <w:widowControl w:val="0"/>
        <w:kinsoku/>
        <w:wordWrap/>
        <w:overflowPunct w:val="0"/>
        <w:topLinePunct w:val="0"/>
        <w:bidi w:val="0"/>
        <w:spacing w:line="261" w:lineRule="auto"/>
      </w:pPr>
    </w:p>
    <w:p w14:paraId="66A96480">
      <w:pPr>
        <w:keepNext w:val="0"/>
        <w:keepLines w:val="0"/>
        <w:pageBreakBefore w:val="0"/>
        <w:widowControl w:val="0"/>
        <w:kinsoku/>
        <w:wordWrap/>
        <w:overflowPunct w:val="0"/>
        <w:topLinePunct w:val="0"/>
        <w:bidi w:val="0"/>
        <w:spacing w:before="78" w:line="219" w:lineRule="auto"/>
        <w:ind w:left="606"/>
        <w:rPr>
          <w:rFonts w:ascii="宋体" w:hAnsi="宋体" w:eastAsia="宋体" w:cs="宋体"/>
          <w:sz w:val="24"/>
          <w:szCs w:val="24"/>
        </w:rPr>
      </w:pPr>
      <w:r>
        <w:rPr>
          <w:rFonts w:ascii="宋体" w:hAnsi="宋体" w:eastAsia="宋体" w:cs="宋体"/>
          <w:spacing w:val="-3"/>
          <w:sz w:val="24"/>
          <w:szCs w:val="24"/>
        </w:rPr>
        <w:t>成立时间：</w:t>
      </w:r>
      <w:r>
        <w:rPr>
          <w:rFonts w:ascii="宋体" w:hAnsi="宋体" w:eastAsia="宋体" w:cs="宋体"/>
          <w:spacing w:val="-3"/>
          <w:sz w:val="24"/>
          <w:szCs w:val="24"/>
          <w:u w:val="single" w:color="auto"/>
        </w:rPr>
        <w:t xml:space="preserve">        </w:t>
      </w:r>
      <w:r>
        <w:rPr>
          <w:rFonts w:ascii="宋体" w:hAnsi="宋体" w:eastAsia="宋体" w:cs="宋体"/>
          <w:spacing w:val="-100"/>
          <w:sz w:val="24"/>
          <w:szCs w:val="24"/>
        </w:rPr>
        <w:t xml:space="preserve"> </w:t>
      </w:r>
      <w:r>
        <w:rPr>
          <w:rFonts w:ascii="宋体" w:hAnsi="宋体" w:eastAsia="宋体" w:cs="宋体"/>
          <w:spacing w:val="-3"/>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3"/>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3"/>
          <w:sz w:val="24"/>
          <w:szCs w:val="24"/>
        </w:rPr>
        <w:t>日</w:t>
      </w:r>
    </w:p>
    <w:p w14:paraId="2B45A366">
      <w:pPr>
        <w:pStyle w:val="3"/>
        <w:keepNext w:val="0"/>
        <w:keepLines w:val="0"/>
        <w:pageBreakBefore w:val="0"/>
        <w:widowControl w:val="0"/>
        <w:kinsoku/>
        <w:wordWrap/>
        <w:overflowPunct w:val="0"/>
        <w:topLinePunct w:val="0"/>
        <w:bidi w:val="0"/>
        <w:spacing w:line="276" w:lineRule="auto"/>
      </w:pPr>
    </w:p>
    <w:p w14:paraId="3BECCC5E">
      <w:pPr>
        <w:keepNext w:val="0"/>
        <w:keepLines w:val="0"/>
        <w:pageBreakBefore w:val="0"/>
        <w:widowControl w:val="0"/>
        <w:kinsoku/>
        <w:wordWrap/>
        <w:overflowPunct w:val="0"/>
        <w:topLinePunct w:val="0"/>
        <w:bidi w:val="0"/>
        <w:spacing w:before="78" w:line="220" w:lineRule="auto"/>
        <w:ind w:left="606"/>
        <w:rPr>
          <w:rFonts w:ascii="宋体" w:hAnsi="宋体" w:eastAsia="宋体" w:cs="宋体"/>
          <w:sz w:val="24"/>
          <w:szCs w:val="24"/>
        </w:rPr>
      </w:pPr>
      <w:r>
        <w:rPr>
          <w:rFonts w:ascii="宋体" w:hAnsi="宋体" w:eastAsia="宋体" w:cs="宋体"/>
          <w:spacing w:val="-3"/>
          <w:sz w:val="24"/>
          <w:szCs w:val="24"/>
        </w:rPr>
        <w:t>经营期限：</w:t>
      </w:r>
      <w:r>
        <w:rPr>
          <w:rFonts w:ascii="宋体" w:hAnsi="宋体" w:eastAsia="宋体" w:cs="宋体"/>
          <w:sz w:val="24"/>
          <w:szCs w:val="24"/>
          <w:u w:val="single" w:color="auto"/>
        </w:rPr>
        <w:t xml:space="preserve">                                  </w:t>
      </w:r>
    </w:p>
    <w:p w14:paraId="0B465F54">
      <w:pPr>
        <w:pStyle w:val="3"/>
        <w:keepNext w:val="0"/>
        <w:keepLines w:val="0"/>
        <w:pageBreakBefore w:val="0"/>
        <w:widowControl w:val="0"/>
        <w:kinsoku/>
        <w:wordWrap/>
        <w:overflowPunct w:val="0"/>
        <w:topLinePunct w:val="0"/>
        <w:bidi w:val="0"/>
        <w:spacing w:line="275" w:lineRule="auto"/>
      </w:pPr>
    </w:p>
    <w:p w14:paraId="446D9555">
      <w:pPr>
        <w:keepNext w:val="0"/>
        <w:keepLines w:val="0"/>
        <w:pageBreakBefore w:val="0"/>
        <w:widowControl w:val="0"/>
        <w:kinsoku/>
        <w:wordWrap/>
        <w:overflowPunct w:val="0"/>
        <w:topLinePunct w:val="0"/>
        <w:bidi w:val="0"/>
        <w:spacing w:before="79" w:line="219" w:lineRule="auto"/>
        <w:ind w:left="604"/>
        <w:rPr>
          <w:rFonts w:ascii="宋体" w:hAnsi="宋体" w:eastAsia="宋体" w:cs="宋体"/>
          <w:sz w:val="24"/>
          <w:szCs w:val="24"/>
        </w:rPr>
      </w:pPr>
      <w:r>
        <w:rPr>
          <w:rFonts w:ascii="宋体" w:hAnsi="宋体" w:eastAsia="宋体" w:cs="宋体"/>
          <w:spacing w:val="-4"/>
          <w:sz w:val="24"/>
          <w:szCs w:val="24"/>
        </w:rPr>
        <w:t>姓    名：</w:t>
      </w:r>
      <w:r>
        <w:rPr>
          <w:rFonts w:ascii="宋体" w:hAnsi="宋体" w:eastAsia="宋体" w:cs="宋体"/>
          <w:sz w:val="24"/>
          <w:szCs w:val="24"/>
          <w:u w:val="single" w:color="auto"/>
        </w:rPr>
        <w:t xml:space="preserve">        </w:t>
      </w:r>
      <w:r>
        <w:rPr>
          <w:rFonts w:ascii="宋体" w:hAnsi="宋体" w:eastAsia="宋体" w:cs="宋体"/>
          <w:spacing w:val="12"/>
          <w:sz w:val="24"/>
          <w:szCs w:val="24"/>
        </w:rPr>
        <w:t xml:space="preserve"> </w:t>
      </w:r>
      <w:r>
        <w:rPr>
          <w:rFonts w:ascii="宋体" w:hAnsi="宋体" w:eastAsia="宋体" w:cs="宋体"/>
          <w:spacing w:val="-4"/>
          <w:sz w:val="24"/>
          <w:szCs w:val="24"/>
        </w:rPr>
        <w:t>性别：</w:t>
      </w:r>
      <w:r>
        <w:rPr>
          <w:rFonts w:ascii="宋体" w:hAnsi="宋体" w:eastAsia="宋体" w:cs="宋体"/>
          <w:spacing w:val="-4"/>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4"/>
          <w:sz w:val="24"/>
          <w:szCs w:val="24"/>
        </w:rPr>
        <w:t>年龄：</w:t>
      </w:r>
      <w:r>
        <w:rPr>
          <w:rFonts w:ascii="宋体" w:hAnsi="宋体" w:eastAsia="宋体" w:cs="宋体"/>
          <w:sz w:val="24"/>
          <w:szCs w:val="24"/>
          <w:u w:val="single" w:color="auto"/>
        </w:rPr>
        <w:t xml:space="preserve">      </w:t>
      </w:r>
      <w:r>
        <w:rPr>
          <w:rFonts w:ascii="宋体" w:hAnsi="宋体" w:eastAsia="宋体" w:cs="宋体"/>
          <w:spacing w:val="10"/>
          <w:sz w:val="24"/>
          <w:szCs w:val="24"/>
        </w:rPr>
        <w:t xml:space="preserve"> </w:t>
      </w:r>
      <w:r>
        <w:rPr>
          <w:rFonts w:ascii="宋体" w:hAnsi="宋体" w:eastAsia="宋体" w:cs="宋体"/>
          <w:spacing w:val="-4"/>
          <w:sz w:val="24"/>
          <w:szCs w:val="24"/>
        </w:rPr>
        <w:t>职务：</w:t>
      </w:r>
      <w:r>
        <w:rPr>
          <w:rFonts w:ascii="宋体" w:hAnsi="宋体" w:eastAsia="宋体" w:cs="宋体"/>
          <w:spacing w:val="-4"/>
          <w:sz w:val="24"/>
          <w:szCs w:val="24"/>
          <w:u w:val="single" w:color="auto"/>
        </w:rPr>
        <w:t xml:space="preserve">  </w:t>
      </w:r>
      <w:r>
        <w:rPr>
          <w:rFonts w:ascii="宋体" w:hAnsi="宋体" w:eastAsia="宋体" w:cs="宋体"/>
          <w:spacing w:val="-5"/>
          <w:sz w:val="24"/>
          <w:szCs w:val="24"/>
          <w:u w:val="single" w:color="auto"/>
        </w:rPr>
        <w:t xml:space="preserve">    </w:t>
      </w:r>
    </w:p>
    <w:p w14:paraId="7468C09C">
      <w:pPr>
        <w:pStyle w:val="3"/>
        <w:keepNext w:val="0"/>
        <w:keepLines w:val="0"/>
        <w:pageBreakBefore w:val="0"/>
        <w:widowControl w:val="0"/>
        <w:kinsoku/>
        <w:wordWrap/>
        <w:overflowPunct w:val="0"/>
        <w:topLinePunct w:val="0"/>
        <w:bidi w:val="0"/>
        <w:spacing w:line="273" w:lineRule="auto"/>
      </w:pPr>
    </w:p>
    <w:p w14:paraId="6CDAB209">
      <w:pPr>
        <w:keepNext w:val="0"/>
        <w:keepLines w:val="0"/>
        <w:pageBreakBefore w:val="0"/>
        <w:widowControl w:val="0"/>
        <w:kinsoku/>
        <w:wordWrap/>
        <w:overflowPunct w:val="0"/>
        <w:topLinePunct w:val="0"/>
        <w:bidi w:val="0"/>
        <w:spacing w:before="78" w:line="219" w:lineRule="auto"/>
        <w:ind w:left="609"/>
        <w:rPr>
          <w:rFonts w:ascii="宋体" w:hAnsi="宋体" w:eastAsia="宋体" w:cs="宋体"/>
          <w:sz w:val="24"/>
          <w:szCs w:val="24"/>
        </w:rPr>
      </w:pPr>
      <w:r>
        <w:rPr>
          <w:rFonts w:ascii="宋体" w:hAnsi="宋体" w:eastAsia="宋体" w:cs="宋体"/>
          <w:spacing w:val="-1"/>
          <w:sz w:val="24"/>
          <w:szCs w:val="24"/>
        </w:rPr>
        <w:t>系</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（供应商名称）的法定代表人。</w:t>
      </w:r>
    </w:p>
    <w:p w14:paraId="7412D2E8">
      <w:pPr>
        <w:pStyle w:val="3"/>
        <w:keepNext w:val="0"/>
        <w:keepLines w:val="0"/>
        <w:pageBreakBefore w:val="0"/>
        <w:widowControl w:val="0"/>
        <w:kinsoku/>
        <w:wordWrap/>
        <w:overflowPunct w:val="0"/>
        <w:topLinePunct w:val="0"/>
        <w:bidi w:val="0"/>
        <w:spacing w:line="304" w:lineRule="auto"/>
      </w:pPr>
    </w:p>
    <w:p w14:paraId="55F8F207">
      <w:pPr>
        <w:pStyle w:val="3"/>
        <w:keepNext w:val="0"/>
        <w:keepLines w:val="0"/>
        <w:pageBreakBefore w:val="0"/>
        <w:widowControl w:val="0"/>
        <w:kinsoku/>
        <w:wordWrap/>
        <w:overflowPunct w:val="0"/>
        <w:topLinePunct w:val="0"/>
        <w:bidi w:val="0"/>
        <w:spacing w:line="305" w:lineRule="auto"/>
      </w:pPr>
    </w:p>
    <w:p w14:paraId="1DBBB7C6">
      <w:pPr>
        <w:pStyle w:val="3"/>
        <w:keepNext w:val="0"/>
        <w:keepLines w:val="0"/>
        <w:pageBreakBefore w:val="0"/>
        <w:widowControl w:val="0"/>
        <w:kinsoku/>
        <w:wordWrap/>
        <w:overflowPunct w:val="0"/>
        <w:topLinePunct w:val="0"/>
        <w:bidi w:val="0"/>
        <w:spacing w:line="305" w:lineRule="auto"/>
      </w:pPr>
    </w:p>
    <w:p w14:paraId="5C36DB6D">
      <w:pPr>
        <w:keepNext w:val="0"/>
        <w:keepLines w:val="0"/>
        <w:pageBreakBefore w:val="0"/>
        <w:widowControl w:val="0"/>
        <w:kinsoku/>
        <w:wordWrap/>
        <w:overflowPunct w:val="0"/>
        <w:topLinePunct w:val="0"/>
        <w:bidi w:val="0"/>
        <w:spacing w:before="78" w:line="219" w:lineRule="auto"/>
        <w:ind w:left="604"/>
        <w:rPr>
          <w:rFonts w:ascii="宋体" w:hAnsi="宋体" w:eastAsia="宋体" w:cs="宋体"/>
          <w:sz w:val="24"/>
          <w:szCs w:val="24"/>
        </w:rPr>
      </w:pPr>
      <w:r>
        <w:rPr>
          <w:rFonts w:ascii="宋体" w:hAnsi="宋体" w:eastAsia="宋体" w:cs="宋体"/>
          <w:spacing w:val="-2"/>
          <w:sz w:val="24"/>
          <w:szCs w:val="24"/>
        </w:rPr>
        <w:t>特此证明。</w:t>
      </w:r>
    </w:p>
    <w:p w14:paraId="25CE4632">
      <w:pPr>
        <w:pStyle w:val="3"/>
        <w:keepNext w:val="0"/>
        <w:keepLines w:val="0"/>
        <w:pageBreakBefore w:val="0"/>
        <w:widowControl w:val="0"/>
        <w:kinsoku/>
        <w:wordWrap/>
        <w:overflowPunct w:val="0"/>
        <w:topLinePunct w:val="0"/>
        <w:bidi w:val="0"/>
        <w:spacing w:line="273" w:lineRule="auto"/>
      </w:pPr>
    </w:p>
    <w:p w14:paraId="38B9001C">
      <w:pPr>
        <w:pStyle w:val="4"/>
        <w:rPr>
          <w:rFonts w:ascii="宋体" w:hAnsi="宋体" w:eastAsia="宋体" w:cs="宋体"/>
          <w:spacing w:val="-2"/>
          <w:sz w:val="24"/>
          <w:szCs w:val="24"/>
        </w:rPr>
      </w:pPr>
      <w:r>
        <w:rPr>
          <w:rFonts w:ascii="宋体" w:hAnsi="宋体" w:eastAsia="宋体" w:cs="宋体"/>
          <w:spacing w:val="-2"/>
          <w:sz w:val="24"/>
          <w:szCs w:val="24"/>
        </w:rPr>
        <w:t>附：法定代表人身份证复印件（正、反两面）</w:t>
      </w:r>
    </w:p>
    <w:p w14:paraId="27E65E51">
      <w:pPr>
        <w:pStyle w:val="4"/>
        <w:rPr>
          <w:rFonts w:ascii="宋体" w:hAnsi="宋体" w:eastAsia="宋体" w:cs="宋体"/>
          <w:spacing w:val="-2"/>
          <w:sz w:val="24"/>
          <w:szCs w:val="24"/>
        </w:rPr>
      </w:pPr>
    </w:p>
    <w:p w14:paraId="1A161E6E">
      <w:pPr>
        <w:pStyle w:val="4"/>
        <w:rPr>
          <w:rFonts w:ascii="宋体" w:hAnsi="宋体" w:eastAsia="宋体" w:cs="宋体"/>
          <w:spacing w:val="-2"/>
          <w:sz w:val="24"/>
          <w:szCs w:val="24"/>
        </w:rPr>
      </w:pPr>
    </w:p>
    <w:p w14:paraId="2B4FA175">
      <w:pPr>
        <w:pStyle w:val="4"/>
        <w:rPr>
          <w:rFonts w:hint="default" w:ascii="宋体" w:hAnsi="宋体" w:eastAsia="宋体" w:cs="宋体"/>
          <w:spacing w:val="-2"/>
          <w:sz w:val="24"/>
          <w:szCs w:val="24"/>
          <w:lang w:val="en-US" w:eastAsia="zh-CN"/>
        </w:rPr>
      </w:pPr>
    </w:p>
    <w:p w14:paraId="34EB33D0">
      <w:pPr>
        <w:pStyle w:val="3"/>
        <w:keepNext w:val="0"/>
        <w:keepLines w:val="0"/>
        <w:pageBreakBefore w:val="0"/>
        <w:widowControl w:val="0"/>
        <w:kinsoku/>
        <w:wordWrap/>
        <w:overflowPunct w:val="0"/>
        <w:topLinePunct w:val="0"/>
        <w:bidi w:val="0"/>
        <w:spacing w:line="274" w:lineRule="auto"/>
      </w:pPr>
    </w:p>
    <w:p w14:paraId="0AB4E1DC">
      <w:pPr>
        <w:keepNext w:val="0"/>
        <w:keepLines w:val="0"/>
        <w:pageBreakBefore w:val="0"/>
        <w:widowControl w:val="0"/>
        <w:kinsoku/>
        <w:wordWrap/>
        <w:overflowPunct w:val="0"/>
        <w:topLinePunct w:val="0"/>
        <w:bidi w:val="0"/>
        <w:spacing w:before="79" w:line="219" w:lineRule="auto"/>
        <w:ind w:left="4002"/>
        <w:rPr>
          <w:rFonts w:ascii="宋体" w:hAnsi="宋体" w:eastAsia="宋体" w:cs="宋体"/>
          <w:sz w:val="24"/>
          <w:szCs w:val="24"/>
        </w:rPr>
      </w:pPr>
      <w:r>
        <w:rPr>
          <w:rFonts w:ascii="宋体" w:hAnsi="宋体" w:eastAsia="宋体" w:cs="宋体"/>
          <w:spacing w:val="4"/>
          <w:sz w:val="24"/>
          <w:szCs w:val="24"/>
        </w:rPr>
        <w:t>供应商</w:t>
      </w:r>
      <w:r>
        <w:rPr>
          <w:rFonts w:ascii="宋体" w:hAnsi="宋体" w:eastAsia="宋体" w:cs="宋体"/>
          <w:spacing w:val="-18"/>
          <w:sz w:val="24"/>
          <w:szCs w:val="24"/>
        </w:rPr>
        <w:t>：</w:t>
      </w:r>
      <w:r>
        <w:rPr>
          <w:rFonts w:ascii="宋体" w:hAnsi="宋体" w:eastAsia="宋体" w:cs="宋体"/>
          <w:sz w:val="24"/>
          <w:szCs w:val="24"/>
          <w:u w:val="single" w:color="auto"/>
        </w:rPr>
        <w:t xml:space="preserve">              </w:t>
      </w:r>
      <w:r>
        <w:rPr>
          <w:rFonts w:ascii="宋体" w:hAnsi="宋体" w:eastAsia="宋体" w:cs="宋体"/>
          <w:spacing w:val="-18"/>
          <w:sz w:val="24"/>
          <w:szCs w:val="24"/>
          <w:u w:val="single" w:color="auto"/>
        </w:rPr>
        <w:t>（</w:t>
      </w:r>
      <w:r>
        <w:rPr>
          <w:rFonts w:ascii="宋体" w:hAnsi="宋体" w:eastAsia="宋体" w:cs="宋体"/>
          <w:spacing w:val="4"/>
          <w:sz w:val="24"/>
          <w:szCs w:val="24"/>
          <w:u w:val="single" w:color="auto"/>
        </w:rPr>
        <w:t>盖章）</w:t>
      </w:r>
    </w:p>
    <w:p w14:paraId="63F0CB90">
      <w:pPr>
        <w:keepNext w:val="0"/>
        <w:keepLines w:val="0"/>
        <w:pageBreakBefore w:val="0"/>
        <w:widowControl w:val="0"/>
        <w:kinsoku/>
        <w:wordWrap/>
        <w:overflowPunct w:val="0"/>
        <w:topLinePunct w:val="0"/>
        <w:bidi w:val="0"/>
        <w:spacing w:before="184" w:line="219" w:lineRule="auto"/>
        <w:ind w:left="4044"/>
        <w:rPr>
          <w:rFonts w:ascii="宋体" w:hAnsi="宋体" w:eastAsia="宋体" w:cs="宋体"/>
          <w:sz w:val="24"/>
          <w:szCs w:val="24"/>
        </w:rPr>
      </w:pPr>
      <w:r>
        <w:rPr>
          <w:rFonts w:ascii="宋体" w:hAnsi="宋体" w:eastAsia="宋体" w:cs="宋体"/>
          <w:spacing w:val="-15"/>
          <w:sz w:val="24"/>
          <w:szCs w:val="24"/>
        </w:rPr>
        <w:t>日</w:t>
      </w:r>
      <w:r>
        <w:rPr>
          <w:rFonts w:ascii="宋体" w:hAnsi="宋体" w:eastAsia="宋体" w:cs="宋体"/>
          <w:spacing w:val="6"/>
          <w:sz w:val="24"/>
          <w:szCs w:val="24"/>
        </w:rPr>
        <w:t xml:space="preserve">  </w:t>
      </w:r>
      <w:r>
        <w:rPr>
          <w:rFonts w:ascii="宋体" w:hAnsi="宋体" w:eastAsia="宋体" w:cs="宋体"/>
          <w:spacing w:val="-15"/>
          <w:sz w:val="24"/>
          <w:szCs w:val="24"/>
        </w:rPr>
        <w:t>期：</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5"/>
          <w:sz w:val="24"/>
          <w:szCs w:val="24"/>
        </w:rPr>
        <w:t>年</w:t>
      </w:r>
      <w:r>
        <w:rPr>
          <w:rFonts w:ascii="宋体" w:hAnsi="宋体" w:eastAsia="宋体" w:cs="宋体"/>
          <w:spacing w:val="29"/>
          <w:sz w:val="24"/>
          <w:szCs w:val="24"/>
          <w:u w:val="single" w:color="auto"/>
        </w:rPr>
        <w:t xml:space="preserve">    </w:t>
      </w:r>
      <w:r>
        <w:rPr>
          <w:rFonts w:ascii="宋体" w:hAnsi="宋体" w:eastAsia="宋体" w:cs="宋体"/>
          <w:spacing w:val="-101"/>
          <w:sz w:val="24"/>
          <w:szCs w:val="24"/>
        </w:rPr>
        <w:t xml:space="preserve"> </w:t>
      </w:r>
      <w:r>
        <w:rPr>
          <w:rFonts w:ascii="宋体" w:hAnsi="宋体" w:eastAsia="宋体" w:cs="宋体"/>
          <w:spacing w:val="-15"/>
          <w:sz w:val="24"/>
          <w:szCs w:val="24"/>
        </w:rPr>
        <w:t>月</w:t>
      </w:r>
      <w:r>
        <w:rPr>
          <w:rFonts w:ascii="宋体" w:hAnsi="宋体" w:eastAsia="宋体" w:cs="宋体"/>
          <w:spacing w:val="29"/>
          <w:sz w:val="24"/>
          <w:szCs w:val="24"/>
          <w:u w:val="single" w:color="auto"/>
        </w:rPr>
        <w:t xml:space="preserve">    </w:t>
      </w:r>
      <w:r>
        <w:rPr>
          <w:rFonts w:ascii="宋体" w:hAnsi="宋体" w:eastAsia="宋体" w:cs="宋体"/>
          <w:spacing w:val="-65"/>
          <w:sz w:val="24"/>
          <w:szCs w:val="24"/>
        </w:rPr>
        <w:t xml:space="preserve"> </w:t>
      </w:r>
      <w:r>
        <w:rPr>
          <w:rFonts w:ascii="宋体" w:hAnsi="宋体" w:eastAsia="宋体" w:cs="宋体"/>
          <w:spacing w:val="-15"/>
          <w:sz w:val="24"/>
          <w:szCs w:val="24"/>
        </w:rPr>
        <w:t>日</w:t>
      </w:r>
    </w:p>
    <w:p w14:paraId="07393875">
      <w:pPr>
        <w:pStyle w:val="3"/>
        <w:keepNext w:val="0"/>
        <w:keepLines w:val="0"/>
        <w:pageBreakBefore w:val="0"/>
        <w:widowControl w:val="0"/>
        <w:kinsoku/>
        <w:wordWrap/>
        <w:overflowPunct w:val="0"/>
        <w:topLinePunct w:val="0"/>
        <w:bidi w:val="0"/>
        <w:spacing w:line="337" w:lineRule="auto"/>
        <w:rPr>
          <w:rFonts w:hint="default"/>
          <w:lang w:val="en-US" w:eastAsia="zh-CN"/>
        </w:rPr>
      </w:pPr>
    </w:p>
    <w:p w14:paraId="78F5ACFF">
      <w:pPr>
        <w:rPr>
          <w:rFonts w:hint="default"/>
          <w:lang w:val="en-US" w:eastAsia="zh-CN"/>
        </w:rPr>
      </w:pPr>
    </w:p>
    <w:p w14:paraId="606ECA00">
      <w:pPr>
        <w:pStyle w:val="3"/>
        <w:rPr>
          <w:rFonts w:hint="default"/>
          <w:lang w:val="en-US" w:eastAsia="zh-CN"/>
        </w:rPr>
      </w:pPr>
    </w:p>
    <w:p w14:paraId="2D60E565">
      <w:pPr>
        <w:rPr>
          <w:rFonts w:hint="default"/>
          <w:lang w:val="en-US" w:eastAsia="zh-CN"/>
        </w:rPr>
      </w:pPr>
    </w:p>
    <w:p w14:paraId="5FFAB8BD">
      <w:pPr>
        <w:pStyle w:val="3"/>
        <w:rPr>
          <w:rFonts w:hint="default"/>
          <w:lang w:val="en-US" w:eastAsia="zh-CN"/>
        </w:rPr>
      </w:pPr>
    </w:p>
    <w:p w14:paraId="311E6B42">
      <w:pPr>
        <w:rPr>
          <w:rFonts w:hint="default"/>
          <w:lang w:val="en-US" w:eastAsia="zh-CN"/>
        </w:rPr>
      </w:pPr>
    </w:p>
    <w:p w14:paraId="113A6B36">
      <w:pPr>
        <w:pStyle w:val="3"/>
        <w:rPr>
          <w:rFonts w:hint="default"/>
          <w:lang w:val="en-US" w:eastAsia="zh-CN"/>
        </w:rPr>
      </w:pPr>
    </w:p>
    <w:p w14:paraId="7DF05BF0">
      <w:pPr>
        <w:rPr>
          <w:rFonts w:hint="default"/>
          <w:lang w:val="en-US" w:eastAsia="zh-CN"/>
        </w:rPr>
      </w:pPr>
    </w:p>
    <w:p w14:paraId="0F9157A6">
      <w:pPr>
        <w:pStyle w:val="3"/>
        <w:rPr>
          <w:rFonts w:hint="default"/>
          <w:lang w:val="en-US" w:eastAsia="zh-CN"/>
        </w:rPr>
      </w:pPr>
    </w:p>
    <w:p w14:paraId="533460DF">
      <w:pPr>
        <w:rPr>
          <w:rFonts w:hint="default"/>
          <w:lang w:val="en-US" w:eastAsia="zh-CN"/>
        </w:rPr>
      </w:pPr>
    </w:p>
    <w:p w14:paraId="1080F815">
      <w:pPr>
        <w:pStyle w:val="3"/>
        <w:rPr>
          <w:rFonts w:hint="default"/>
          <w:lang w:val="en-US" w:eastAsia="zh-CN"/>
        </w:rPr>
      </w:pPr>
    </w:p>
    <w:p w14:paraId="4F9A800D">
      <w:pPr>
        <w:rPr>
          <w:rFonts w:hint="default"/>
          <w:lang w:val="en-US" w:eastAsia="zh-CN"/>
        </w:rPr>
      </w:pPr>
    </w:p>
    <w:p w14:paraId="5ECE91AD">
      <w:pPr>
        <w:pStyle w:val="3"/>
        <w:rPr>
          <w:rFonts w:hint="default"/>
          <w:lang w:val="en-US" w:eastAsia="zh-CN"/>
        </w:rPr>
      </w:pPr>
    </w:p>
    <w:p w14:paraId="2E439C62">
      <w:pPr>
        <w:rPr>
          <w:rFonts w:hint="default"/>
          <w:lang w:val="en-US" w:eastAsia="zh-CN"/>
        </w:rPr>
      </w:pPr>
    </w:p>
    <w:p w14:paraId="2590D07B">
      <w:pPr>
        <w:pStyle w:val="3"/>
        <w:rPr>
          <w:rFonts w:hint="default"/>
          <w:lang w:val="en-US" w:eastAsia="zh-CN"/>
        </w:rPr>
      </w:pPr>
    </w:p>
    <w:p w14:paraId="6E6ADB5E">
      <w:pPr>
        <w:rPr>
          <w:rFonts w:hint="default"/>
          <w:lang w:val="en-US" w:eastAsia="zh-CN"/>
        </w:rPr>
      </w:pPr>
    </w:p>
    <w:p w14:paraId="372707E4">
      <w:pPr>
        <w:pStyle w:val="3"/>
        <w:rPr>
          <w:rFonts w:hint="default"/>
          <w:lang w:val="en-US" w:eastAsia="zh-CN"/>
        </w:rPr>
      </w:pPr>
    </w:p>
    <w:p w14:paraId="2019FB59">
      <w:pPr>
        <w:rPr>
          <w:rFonts w:hint="default"/>
          <w:lang w:val="en-US" w:eastAsia="zh-CN"/>
        </w:rPr>
      </w:pPr>
    </w:p>
    <w:p w14:paraId="2FCE86B4">
      <w:pPr>
        <w:pStyle w:val="2"/>
        <w:ind w:left="0" w:leftChars="0" w:firstLine="0" w:firstLineChars="0"/>
        <w:rPr>
          <w:rFonts w:hint="default"/>
          <w:lang w:val="en-US" w:eastAsia="zh-CN"/>
        </w:rPr>
      </w:pPr>
    </w:p>
    <w:p w14:paraId="0F2201D0">
      <w:pPr>
        <w:widowControl/>
        <w:jc w:val="center"/>
        <w:rPr>
          <w:rFonts w:hint="default" w:ascii="Times New Roman" w:hAnsi="Times New Roman" w:cs="Times New Roman"/>
          <w:sz w:val="32"/>
          <w:szCs w:val="32"/>
          <w:highlight w:val="none"/>
        </w:rPr>
      </w:pPr>
      <w:r>
        <w:rPr>
          <w:rFonts w:hint="default" w:ascii="Times New Roman" w:hAnsi="Times New Roman" w:cs="Times New Roman"/>
          <w:b/>
          <w:bCs/>
          <w:color w:val="000000"/>
          <w:kern w:val="0"/>
          <w:sz w:val="32"/>
          <w:szCs w:val="32"/>
          <w:highlight w:val="none"/>
          <w:lang w:bidi="ar"/>
        </w:rPr>
        <w:t>法定代表人授权书</w:t>
      </w:r>
    </w:p>
    <w:p w14:paraId="1FCF658C">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致 </w:t>
      </w:r>
      <w:r>
        <w:rPr>
          <w:rFonts w:hint="default" w:ascii="Times New Roman" w:hAnsi="Times New Roman" w:cs="Times New Roman"/>
          <w:color w:val="000000"/>
          <w:kern w:val="0"/>
          <w:sz w:val="24"/>
          <w:highlight w:val="none"/>
          <w:u w:val="single"/>
          <w:lang w:bidi="ar"/>
        </w:rPr>
        <w:t xml:space="preserve">   （采购人名称）</w:t>
      </w:r>
      <w:r>
        <w:rPr>
          <w:rFonts w:hint="default" w:ascii="Times New Roman" w:hAnsi="Times New Roman" w:cs="Times New Roman"/>
          <w:color w:val="000000"/>
          <w:kern w:val="0"/>
          <w:sz w:val="24"/>
          <w:highlight w:val="none"/>
          <w:lang w:bidi="ar"/>
        </w:rPr>
        <w:t xml:space="preserve"> ：</w:t>
      </w:r>
      <w:r>
        <w:rPr>
          <w:rFonts w:hint="default" w:ascii="Times New Roman" w:hAnsi="Times New Roman" w:cs="Times New Roman"/>
          <w:b/>
          <w:bCs/>
          <w:color w:val="000000"/>
          <w:kern w:val="0"/>
          <w:sz w:val="24"/>
          <w:highlight w:val="none"/>
          <w:lang w:bidi="ar"/>
        </w:rPr>
        <w:t xml:space="preserve"> </w:t>
      </w:r>
    </w:p>
    <w:p w14:paraId="5C6BBE08">
      <w:pPr>
        <w:keepNext w:val="0"/>
        <w:keepLines w:val="0"/>
        <w:pageBreakBefore w:val="0"/>
        <w:widowControl w:val="0"/>
        <w:kinsoku/>
        <w:wordWrap/>
        <w:overflowPunct w:val="0"/>
        <w:topLinePunct w:val="0"/>
        <w:bidi w:val="0"/>
        <w:spacing w:before="78" w:line="360" w:lineRule="auto"/>
        <w:ind w:firstLine="479"/>
        <w:jc w:val="both"/>
        <w:rPr>
          <w:rFonts w:ascii="宋体" w:hAnsi="宋体" w:eastAsia="宋体" w:cs="宋体"/>
          <w:sz w:val="24"/>
          <w:szCs w:val="24"/>
        </w:rPr>
      </w:pPr>
      <w:r>
        <w:rPr>
          <w:rFonts w:hint="default" w:ascii="Times New Roman" w:hAnsi="Times New Roman" w:cs="Times New Roman"/>
          <w:color w:val="000000"/>
          <w:kern w:val="0"/>
          <w:sz w:val="24"/>
          <w:highlight w:val="none"/>
          <w:lang w:bidi="ar"/>
        </w:rPr>
        <w:t>本授权书声明：注册于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（工商行政管理局名称）之</w:t>
      </w:r>
      <w:r>
        <w:rPr>
          <w:rFonts w:hint="default" w:ascii="Times New Roman" w:hAnsi="Times New Roman" w:cs="Times New Roman"/>
          <w:color w:val="000000"/>
          <w:kern w:val="0"/>
          <w:sz w:val="24"/>
          <w:highlight w:val="none"/>
          <w:u w:val="single"/>
          <w:lang w:bidi="ar"/>
        </w:rPr>
        <w:t xml:space="preserve">          （委托单位全称） </w:t>
      </w:r>
      <w:r>
        <w:rPr>
          <w:rFonts w:hint="default" w:ascii="Times New Roman" w:hAnsi="Times New Roman" w:cs="Times New Roman"/>
          <w:color w:val="000000"/>
          <w:kern w:val="0"/>
          <w:sz w:val="24"/>
          <w:highlight w:val="none"/>
          <w:lang w:bidi="ar"/>
        </w:rPr>
        <w:t>的法定代表人</w:t>
      </w:r>
      <w:r>
        <w:rPr>
          <w:rFonts w:hint="default" w:ascii="Times New Roman" w:hAnsi="Times New Roman" w:cs="Times New Roman"/>
          <w:color w:val="000000"/>
          <w:kern w:val="0"/>
          <w:sz w:val="24"/>
          <w:highlight w:val="none"/>
          <w:u w:val="single"/>
          <w:lang w:bidi="ar"/>
        </w:rPr>
        <w:t xml:space="preserve">       （姓名、性别）</w:t>
      </w:r>
      <w:r>
        <w:rPr>
          <w:rFonts w:hint="default" w:ascii="Times New Roman" w:hAnsi="Times New Roman" w:cs="Times New Roman"/>
          <w:color w:val="000000"/>
          <w:kern w:val="0"/>
          <w:sz w:val="24"/>
          <w:highlight w:val="none"/>
          <w:lang w:bidi="ar"/>
        </w:rPr>
        <w:t xml:space="preserve">授权 </w:t>
      </w:r>
      <w:r>
        <w:rPr>
          <w:rFonts w:hint="default" w:ascii="Times New Roman" w:hAnsi="Times New Roman" w:cs="Times New Roman"/>
          <w:color w:val="000000"/>
          <w:kern w:val="0"/>
          <w:sz w:val="24"/>
          <w:highlight w:val="none"/>
          <w:u w:val="single"/>
          <w:lang w:bidi="ar"/>
        </w:rPr>
        <w:t xml:space="preserve">   （被授权人姓名、性别、职务）</w:t>
      </w:r>
      <w:r>
        <w:rPr>
          <w:rFonts w:hint="default" w:ascii="Times New Roman" w:hAnsi="Times New Roman" w:cs="Times New Roman"/>
          <w:color w:val="000000"/>
          <w:kern w:val="0"/>
          <w:sz w:val="24"/>
          <w:highlight w:val="none"/>
          <w:lang w:bidi="ar"/>
        </w:rPr>
        <w:t>为本公司合法代理人，就贵方组织的有关</w:t>
      </w:r>
      <w:r>
        <w:rPr>
          <w:rFonts w:hint="default" w:ascii="Times New Roman" w:hAnsi="Times New Roman" w:cs="Times New Roman"/>
          <w:color w:val="000000"/>
          <w:kern w:val="0"/>
          <w:sz w:val="24"/>
          <w:highlight w:val="none"/>
          <w:u w:val="single"/>
          <w:lang w:bidi="ar"/>
        </w:rPr>
        <w:t xml:space="preserve">        （采购项目名称、项目编号）</w:t>
      </w:r>
      <w:r>
        <w:rPr>
          <w:rFonts w:hint="default" w:ascii="Times New Roman" w:hAnsi="Times New Roman" w:cs="Times New Roman"/>
          <w:color w:val="000000"/>
          <w:kern w:val="0"/>
          <w:sz w:val="24"/>
          <w:highlight w:val="none"/>
          <w:lang w:bidi="ar"/>
        </w:rPr>
        <w:t>的投标、洽谈、执行等具体事务，签署全部有关文件、文书、协议、合同，本公司对被授权人在本项目中的签名承担全部法律责任。</w:t>
      </w:r>
    </w:p>
    <w:p w14:paraId="336087B8">
      <w:pPr>
        <w:keepNext w:val="0"/>
        <w:keepLines w:val="0"/>
        <w:pageBreakBefore w:val="0"/>
        <w:widowControl w:val="0"/>
        <w:kinsoku/>
        <w:wordWrap/>
        <w:overflowPunct w:val="0"/>
        <w:topLinePunct w:val="0"/>
        <w:bidi w:val="0"/>
        <w:spacing w:line="219" w:lineRule="auto"/>
        <w:ind w:left="695"/>
        <w:rPr>
          <w:rFonts w:ascii="宋体" w:hAnsi="宋体" w:eastAsia="宋体" w:cs="宋体"/>
          <w:sz w:val="24"/>
          <w:szCs w:val="24"/>
        </w:rPr>
      </w:pPr>
      <w:r>
        <w:rPr>
          <w:rFonts w:ascii="宋体" w:hAnsi="宋体" w:eastAsia="宋体" w:cs="宋体"/>
          <w:spacing w:val="-1"/>
          <w:sz w:val="24"/>
          <w:szCs w:val="24"/>
        </w:rPr>
        <w:t>代理人无转委托权，特此委托。</w:t>
      </w:r>
    </w:p>
    <w:p w14:paraId="3A4B2CAC">
      <w:pPr>
        <w:keepNext w:val="0"/>
        <w:keepLines w:val="0"/>
        <w:pageBreakBefore w:val="0"/>
        <w:widowControl w:val="0"/>
        <w:kinsoku/>
        <w:wordWrap/>
        <w:overflowPunct w:val="0"/>
        <w:topLinePunct w:val="0"/>
        <w:bidi w:val="0"/>
        <w:spacing w:before="183" w:line="219" w:lineRule="auto"/>
        <w:ind w:left="717"/>
        <w:rPr>
          <w:rFonts w:ascii="宋体" w:hAnsi="宋体" w:eastAsia="宋体" w:cs="宋体"/>
          <w:sz w:val="24"/>
          <w:szCs w:val="24"/>
        </w:rPr>
      </w:pPr>
      <w:r>
        <w:rPr>
          <w:rFonts w:ascii="宋体" w:hAnsi="宋体" w:eastAsia="宋体" w:cs="宋体"/>
          <w:spacing w:val="-3"/>
          <w:sz w:val="24"/>
          <w:szCs w:val="24"/>
        </w:rPr>
        <w:t>授权期限：</w:t>
      </w:r>
      <w:r>
        <w:rPr>
          <w:rFonts w:ascii="宋体" w:hAnsi="宋体" w:eastAsia="宋体" w:cs="宋体"/>
          <w:spacing w:val="-55"/>
          <w:sz w:val="24"/>
          <w:szCs w:val="24"/>
        </w:rPr>
        <w:t xml:space="preserve"> </w:t>
      </w:r>
      <w:r>
        <w:rPr>
          <w:rFonts w:ascii="宋体" w:hAnsi="宋体" w:eastAsia="宋体" w:cs="宋体"/>
          <w:spacing w:val="-3"/>
          <w:sz w:val="24"/>
          <w:szCs w:val="24"/>
        </w:rPr>
        <w:t>自响应文件递交截止之日起</w:t>
      </w:r>
      <w:r>
        <w:rPr>
          <w:rFonts w:ascii="宋体" w:hAnsi="宋体" w:eastAsia="宋体" w:cs="宋体"/>
          <w:spacing w:val="-3"/>
          <w:sz w:val="24"/>
          <w:szCs w:val="24"/>
          <w:u w:val="single" w:color="auto"/>
        </w:rPr>
        <w:t>90</w:t>
      </w:r>
      <w:r>
        <w:rPr>
          <w:rFonts w:ascii="宋体" w:hAnsi="宋体" w:eastAsia="宋体" w:cs="宋体"/>
          <w:spacing w:val="-60"/>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3"/>
          <w:sz w:val="24"/>
          <w:szCs w:val="24"/>
        </w:rPr>
        <w:t>日历天</w:t>
      </w:r>
    </w:p>
    <w:p w14:paraId="1B6FCC69">
      <w:pPr>
        <w:pStyle w:val="3"/>
        <w:keepNext w:val="0"/>
        <w:keepLines w:val="0"/>
        <w:pageBreakBefore w:val="0"/>
        <w:widowControl w:val="0"/>
        <w:kinsoku/>
        <w:wordWrap/>
        <w:overflowPunct w:val="0"/>
        <w:topLinePunct w:val="0"/>
        <w:bidi w:val="0"/>
        <w:spacing w:line="250" w:lineRule="auto"/>
      </w:pPr>
    </w:p>
    <w:p w14:paraId="57B77318">
      <w:pPr>
        <w:pStyle w:val="3"/>
        <w:keepNext w:val="0"/>
        <w:keepLines w:val="0"/>
        <w:pageBreakBefore w:val="0"/>
        <w:widowControl w:val="0"/>
        <w:kinsoku/>
        <w:wordWrap/>
        <w:overflowPunct w:val="0"/>
        <w:topLinePunct w:val="0"/>
        <w:bidi w:val="0"/>
        <w:spacing w:line="250" w:lineRule="auto"/>
      </w:pPr>
    </w:p>
    <w:p w14:paraId="50D6A3FE">
      <w:pPr>
        <w:pStyle w:val="3"/>
        <w:keepNext w:val="0"/>
        <w:keepLines w:val="0"/>
        <w:pageBreakBefore w:val="0"/>
        <w:widowControl w:val="0"/>
        <w:kinsoku/>
        <w:wordWrap/>
        <w:overflowPunct w:val="0"/>
        <w:topLinePunct w:val="0"/>
        <w:bidi w:val="0"/>
        <w:spacing w:line="250" w:lineRule="auto"/>
      </w:pPr>
    </w:p>
    <w:p w14:paraId="1570F476">
      <w:pPr>
        <w:pStyle w:val="3"/>
        <w:keepNext w:val="0"/>
        <w:keepLines w:val="0"/>
        <w:pageBreakBefore w:val="0"/>
        <w:widowControl w:val="0"/>
        <w:kinsoku/>
        <w:wordWrap/>
        <w:overflowPunct w:val="0"/>
        <w:topLinePunct w:val="0"/>
        <w:bidi w:val="0"/>
        <w:spacing w:line="250" w:lineRule="auto"/>
      </w:pPr>
    </w:p>
    <w:p w14:paraId="4D5708DD">
      <w:pPr>
        <w:pStyle w:val="3"/>
        <w:keepNext w:val="0"/>
        <w:keepLines w:val="0"/>
        <w:pageBreakBefore w:val="0"/>
        <w:widowControl w:val="0"/>
        <w:kinsoku/>
        <w:wordWrap/>
        <w:overflowPunct w:val="0"/>
        <w:topLinePunct w:val="0"/>
        <w:bidi w:val="0"/>
        <w:spacing w:line="250" w:lineRule="auto"/>
      </w:pPr>
    </w:p>
    <w:p w14:paraId="72DB08F5">
      <w:pPr>
        <w:pStyle w:val="3"/>
        <w:keepNext w:val="0"/>
        <w:keepLines w:val="0"/>
        <w:pageBreakBefore w:val="0"/>
        <w:widowControl w:val="0"/>
        <w:kinsoku/>
        <w:wordWrap/>
        <w:overflowPunct w:val="0"/>
        <w:topLinePunct w:val="0"/>
        <w:bidi w:val="0"/>
        <w:spacing w:line="250" w:lineRule="auto"/>
      </w:pPr>
    </w:p>
    <w:p w14:paraId="307C8C38">
      <w:pPr>
        <w:keepNext w:val="0"/>
        <w:keepLines w:val="0"/>
        <w:pageBreakBefore w:val="0"/>
        <w:widowControl w:val="0"/>
        <w:kinsoku/>
        <w:wordWrap/>
        <w:overflowPunct w:val="0"/>
        <w:topLinePunct w:val="0"/>
        <w:bidi w:val="0"/>
        <w:spacing w:before="78" w:line="219" w:lineRule="auto"/>
        <w:ind w:left="717"/>
        <w:rPr>
          <w:rFonts w:ascii="宋体" w:hAnsi="宋体" w:eastAsia="宋体" w:cs="宋体"/>
          <w:sz w:val="24"/>
          <w:szCs w:val="24"/>
        </w:rPr>
      </w:pPr>
      <w:r>
        <w:rPr>
          <w:rFonts w:ascii="宋体" w:hAnsi="宋体" w:eastAsia="宋体" w:cs="宋体"/>
          <w:spacing w:val="4"/>
          <w:sz w:val="24"/>
          <w:szCs w:val="24"/>
        </w:rPr>
        <w:t>代理人</w:t>
      </w:r>
      <w:r>
        <w:rPr>
          <w:rFonts w:ascii="宋体" w:hAnsi="宋体" w:eastAsia="宋体" w:cs="宋体"/>
          <w:spacing w:val="-17"/>
          <w:sz w:val="24"/>
          <w:szCs w:val="24"/>
        </w:rPr>
        <w:t>：</w:t>
      </w:r>
      <w:r>
        <w:rPr>
          <w:rFonts w:ascii="宋体" w:hAnsi="宋体" w:eastAsia="宋体" w:cs="宋体"/>
          <w:spacing w:val="3"/>
          <w:sz w:val="24"/>
          <w:szCs w:val="24"/>
          <w:u w:val="single" w:color="auto"/>
        </w:rPr>
        <w:t xml:space="preserve">                                       </w:t>
      </w:r>
      <w:r>
        <w:rPr>
          <w:rFonts w:ascii="宋体" w:hAnsi="宋体" w:eastAsia="宋体" w:cs="宋体"/>
          <w:spacing w:val="-17"/>
          <w:sz w:val="24"/>
          <w:szCs w:val="24"/>
        </w:rPr>
        <w:t>（</w:t>
      </w:r>
      <w:r>
        <w:rPr>
          <w:rFonts w:ascii="宋体" w:hAnsi="宋体" w:eastAsia="宋体" w:cs="宋体"/>
          <w:spacing w:val="4"/>
          <w:sz w:val="24"/>
          <w:szCs w:val="24"/>
        </w:rPr>
        <w:t>签字）</w:t>
      </w:r>
    </w:p>
    <w:p w14:paraId="3377EC32">
      <w:pPr>
        <w:keepNext w:val="0"/>
        <w:keepLines w:val="0"/>
        <w:pageBreakBefore w:val="0"/>
        <w:widowControl w:val="0"/>
        <w:kinsoku/>
        <w:wordWrap/>
        <w:overflowPunct w:val="0"/>
        <w:topLinePunct w:val="0"/>
        <w:bidi w:val="0"/>
        <w:spacing w:before="183" w:line="219" w:lineRule="auto"/>
        <w:ind w:left="719"/>
        <w:rPr>
          <w:rFonts w:ascii="宋体" w:hAnsi="宋体" w:eastAsia="宋体" w:cs="宋体"/>
          <w:sz w:val="24"/>
          <w:szCs w:val="24"/>
        </w:rPr>
      </w:pPr>
      <w:r>
        <w:rPr>
          <w:rFonts w:ascii="宋体" w:hAnsi="宋体" w:eastAsia="宋体" w:cs="宋体"/>
          <w:spacing w:val="-18"/>
          <w:sz w:val="24"/>
          <w:szCs w:val="24"/>
        </w:rPr>
        <w:t>职</w:t>
      </w:r>
      <w:r>
        <w:rPr>
          <w:rFonts w:ascii="宋体" w:hAnsi="宋体" w:eastAsia="宋体" w:cs="宋体"/>
          <w:spacing w:val="6"/>
          <w:sz w:val="24"/>
          <w:szCs w:val="24"/>
        </w:rPr>
        <w:t xml:space="preserve">  </w:t>
      </w:r>
      <w:r>
        <w:rPr>
          <w:rFonts w:ascii="宋体" w:hAnsi="宋体" w:eastAsia="宋体" w:cs="宋体"/>
          <w:spacing w:val="-18"/>
          <w:sz w:val="24"/>
          <w:szCs w:val="24"/>
        </w:rPr>
        <w:t>务</w:t>
      </w:r>
      <w:r>
        <w:rPr>
          <w:rFonts w:ascii="宋体" w:hAnsi="宋体" w:eastAsia="宋体" w:cs="宋体"/>
          <w:spacing w:val="-90"/>
          <w:sz w:val="24"/>
          <w:szCs w:val="24"/>
        </w:rPr>
        <w:t xml:space="preserve"> </w:t>
      </w:r>
      <w:r>
        <w:rPr>
          <w:rFonts w:ascii="宋体" w:hAnsi="宋体" w:eastAsia="宋体" w:cs="宋体"/>
          <w:spacing w:val="-18"/>
          <w:sz w:val="24"/>
          <w:szCs w:val="24"/>
        </w:rPr>
        <w:t>：</w:t>
      </w:r>
      <w:r>
        <w:rPr>
          <w:rFonts w:ascii="宋体" w:hAnsi="宋体" w:eastAsia="宋体" w:cs="宋体"/>
          <w:sz w:val="24"/>
          <w:szCs w:val="24"/>
          <w:u w:val="single" w:color="auto"/>
        </w:rPr>
        <w:t xml:space="preserve">                                               </w:t>
      </w:r>
    </w:p>
    <w:p w14:paraId="55D0922A">
      <w:pPr>
        <w:keepNext w:val="0"/>
        <w:keepLines w:val="0"/>
        <w:pageBreakBefore w:val="0"/>
        <w:widowControl w:val="0"/>
        <w:kinsoku/>
        <w:wordWrap/>
        <w:overflowPunct w:val="0"/>
        <w:topLinePunct w:val="0"/>
        <w:bidi w:val="0"/>
        <w:spacing w:before="183" w:line="219" w:lineRule="auto"/>
        <w:ind w:left="724"/>
        <w:rPr>
          <w:rFonts w:ascii="宋体" w:hAnsi="宋体" w:eastAsia="宋体" w:cs="宋体"/>
          <w:sz w:val="24"/>
          <w:szCs w:val="24"/>
        </w:rPr>
      </w:pPr>
      <w:r>
        <w:rPr>
          <w:rFonts w:ascii="宋体" w:hAnsi="宋体" w:eastAsia="宋体" w:cs="宋体"/>
          <w:spacing w:val="-3"/>
          <w:sz w:val="24"/>
          <w:szCs w:val="24"/>
        </w:rPr>
        <w:t>身份证号码：</w:t>
      </w:r>
      <w:r>
        <w:rPr>
          <w:rFonts w:ascii="宋体" w:hAnsi="宋体" w:eastAsia="宋体" w:cs="宋体"/>
          <w:sz w:val="24"/>
          <w:szCs w:val="24"/>
          <w:u w:val="single" w:color="auto"/>
        </w:rPr>
        <w:t xml:space="preserve">                                           </w:t>
      </w:r>
    </w:p>
    <w:p w14:paraId="0E1622D5">
      <w:pPr>
        <w:keepNext w:val="0"/>
        <w:keepLines w:val="0"/>
        <w:pageBreakBefore w:val="0"/>
        <w:widowControl w:val="0"/>
        <w:kinsoku/>
        <w:wordWrap/>
        <w:overflowPunct w:val="0"/>
        <w:topLinePunct w:val="0"/>
        <w:bidi w:val="0"/>
        <w:spacing w:before="182" w:line="219" w:lineRule="auto"/>
        <w:ind w:left="717"/>
        <w:rPr>
          <w:rFonts w:ascii="宋体" w:hAnsi="宋体" w:eastAsia="宋体" w:cs="宋体"/>
          <w:sz w:val="24"/>
          <w:szCs w:val="24"/>
        </w:rPr>
      </w:pPr>
      <w:r>
        <w:rPr>
          <w:rFonts w:ascii="宋体" w:hAnsi="宋体" w:eastAsia="宋体" w:cs="宋体"/>
          <w:spacing w:val="3"/>
          <w:sz w:val="24"/>
          <w:szCs w:val="24"/>
        </w:rPr>
        <w:t>委托单位</w:t>
      </w:r>
      <w:r>
        <w:rPr>
          <w:rFonts w:ascii="宋体" w:hAnsi="宋体" w:eastAsia="宋体" w:cs="宋体"/>
          <w:spacing w:val="-16"/>
          <w:sz w:val="24"/>
          <w:szCs w:val="24"/>
        </w:rPr>
        <w:t>：</w:t>
      </w:r>
      <w:r>
        <w:rPr>
          <w:rFonts w:ascii="宋体" w:hAnsi="宋体" w:eastAsia="宋体" w:cs="宋体"/>
          <w:sz w:val="24"/>
          <w:szCs w:val="24"/>
          <w:u w:val="single" w:color="auto"/>
        </w:rPr>
        <w:t xml:space="preserve">                                     </w:t>
      </w:r>
      <w:r>
        <w:rPr>
          <w:rFonts w:ascii="宋体" w:hAnsi="宋体" w:eastAsia="宋体" w:cs="宋体"/>
          <w:spacing w:val="-16"/>
          <w:sz w:val="24"/>
          <w:szCs w:val="24"/>
        </w:rPr>
        <w:t>（</w:t>
      </w:r>
      <w:r>
        <w:rPr>
          <w:rFonts w:ascii="宋体" w:hAnsi="宋体" w:eastAsia="宋体" w:cs="宋体"/>
          <w:spacing w:val="3"/>
          <w:sz w:val="24"/>
          <w:szCs w:val="24"/>
        </w:rPr>
        <w:t>盖章）</w:t>
      </w:r>
    </w:p>
    <w:p w14:paraId="2303AC87">
      <w:pPr>
        <w:keepNext w:val="0"/>
        <w:keepLines w:val="0"/>
        <w:pageBreakBefore w:val="0"/>
        <w:widowControl w:val="0"/>
        <w:kinsoku/>
        <w:wordWrap/>
        <w:overflowPunct w:val="0"/>
        <w:topLinePunct w:val="0"/>
        <w:bidi w:val="0"/>
        <w:spacing w:before="184" w:line="219" w:lineRule="auto"/>
        <w:ind w:left="719"/>
        <w:rPr>
          <w:rFonts w:ascii="宋体" w:hAnsi="宋体" w:eastAsia="宋体" w:cs="宋体"/>
          <w:sz w:val="24"/>
          <w:szCs w:val="24"/>
        </w:rPr>
      </w:pPr>
      <w:r>
        <w:rPr>
          <w:rFonts w:ascii="宋体" w:hAnsi="宋体" w:eastAsia="宋体" w:cs="宋体"/>
          <w:spacing w:val="2"/>
          <w:sz w:val="24"/>
          <w:szCs w:val="24"/>
        </w:rPr>
        <w:t>法定代表人</w:t>
      </w:r>
      <w:r>
        <w:rPr>
          <w:rFonts w:ascii="宋体" w:hAnsi="宋体" w:eastAsia="宋体" w:cs="宋体"/>
          <w:spacing w:val="-17"/>
          <w:sz w:val="24"/>
          <w:szCs w:val="24"/>
        </w:rPr>
        <w:t>：</w:t>
      </w:r>
      <w:r>
        <w:rPr>
          <w:rFonts w:ascii="宋体" w:hAnsi="宋体" w:eastAsia="宋体" w:cs="宋体"/>
          <w:spacing w:val="4"/>
          <w:sz w:val="24"/>
          <w:szCs w:val="24"/>
          <w:u w:val="single" w:color="auto"/>
        </w:rPr>
        <w:t xml:space="preserve">                            </w:t>
      </w:r>
      <w:r>
        <w:rPr>
          <w:rFonts w:ascii="宋体" w:hAnsi="宋体" w:eastAsia="宋体" w:cs="宋体"/>
          <w:spacing w:val="-17"/>
          <w:sz w:val="24"/>
          <w:szCs w:val="24"/>
        </w:rPr>
        <w:t>（</w:t>
      </w:r>
      <w:r>
        <w:rPr>
          <w:rFonts w:ascii="宋体" w:hAnsi="宋体" w:eastAsia="宋体" w:cs="宋体"/>
          <w:spacing w:val="2"/>
          <w:sz w:val="24"/>
          <w:szCs w:val="24"/>
        </w:rPr>
        <w:t>签字或盖章）</w:t>
      </w:r>
    </w:p>
    <w:p w14:paraId="3AC1DEC6">
      <w:pPr>
        <w:keepNext w:val="0"/>
        <w:keepLines w:val="0"/>
        <w:pageBreakBefore w:val="0"/>
        <w:widowControl w:val="0"/>
        <w:kinsoku/>
        <w:wordWrap/>
        <w:overflowPunct w:val="0"/>
        <w:topLinePunct w:val="0"/>
        <w:bidi w:val="0"/>
        <w:spacing w:before="184" w:line="219" w:lineRule="auto"/>
        <w:ind w:left="717"/>
        <w:rPr>
          <w:rFonts w:ascii="宋体" w:hAnsi="宋体" w:eastAsia="宋体" w:cs="宋体"/>
          <w:sz w:val="24"/>
          <w:szCs w:val="24"/>
        </w:rPr>
      </w:pPr>
      <w:r>
        <w:rPr>
          <w:rFonts w:ascii="宋体" w:hAnsi="宋体" w:eastAsia="宋体" w:cs="宋体"/>
          <w:spacing w:val="-2"/>
          <w:sz w:val="24"/>
          <w:szCs w:val="24"/>
        </w:rPr>
        <w:t>授权时间：</w:t>
      </w:r>
      <w:r>
        <w:rPr>
          <w:rFonts w:ascii="宋体" w:hAnsi="宋体" w:eastAsia="宋体" w:cs="宋体"/>
          <w:spacing w:val="-2"/>
          <w:sz w:val="24"/>
          <w:szCs w:val="24"/>
          <w:u w:val="single" w:color="auto"/>
        </w:rPr>
        <w:t xml:space="preserve">       </w:t>
      </w:r>
      <w:r>
        <w:rPr>
          <w:rFonts w:ascii="宋体" w:hAnsi="宋体" w:eastAsia="宋体" w:cs="宋体"/>
          <w:spacing w:val="-103"/>
          <w:sz w:val="24"/>
          <w:szCs w:val="24"/>
        </w:rPr>
        <w:t xml:space="preserve"> </w:t>
      </w:r>
      <w:r>
        <w:rPr>
          <w:rFonts w:ascii="宋体" w:hAnsi="宋体" w:eastAsia="宋体" w:cs="宋体"/>
          <w:spacing w:val="-2"/>
          <w:sz w:val="24"/>
          <w:szCs w:val="24"/>
        </w:rPr>
        <w:t>年</w:t>
      </w:r>
      <w:r>
        <w:rPr>
          <w:rFonts w:ascii="宋体" w:hAnsi="宋体" w:eastAsia="宋体" w:cs="宋体"/>
          <w:spacing w:val="-2"/>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2"/>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2"/>
          <w:sz w:val="24"/>
          <w:szCs w:val="24"/>
        </w:rPr>
        <w:t>日</w:t>
      </w:r>
    </w:p>
    <w:p w14:paraId="1E31E716">
      <w:pPr>
        <w:pStyle w:val="3"/>
        <w:keepNext w:val="0"/>
        <w:keepLines w:val="0"/>
        <w:pageBreakBefore w:val="0"/>
        <w:widowControl w:val="0"/>
        <w:kinsoku/>
        <w:wordWrap/>
        <w:overflowPunct w:val="0"/>
        <w:topLinePunct w:val="0"/>
        <w:bidi w:val="0"/>
        <w:spacing w:line="278" w:lineRule="auto"/>
      </w:pPr>
    </w:p>
    <w:p w14:paraId="517FEB90">
      <w:pPr>
        <w:pStyle w:val="3"/>
        <w:keepNext w:val="0"/>
        <w:keepLines w:val="0"/>
        <w:pageBreakBefore w:val="0"/>
        <w:widowControl w:val="0"/>
        <w:kinsoku/>
        <w:wordWrap/>
        <w:overflowPunct w:val="0"/>
        <w:topLinePunct w:val="0"/>
        <w:bidi w:val="0"/>
        <w:spacing w:line="278" w:lineRule="auto"/>
      </w:pPr>
    </w:p>
    <w:p w14:paraId="6698EE3C">
      <w:pPr>
        <w:pStyle w:val="3"/>
        <w:keepNext w:val="0"/>
        <w:keepLines w:val="0"/>
        <w:pageBreakBefore w:val="0"/>
        <w:widowControl w:val="0"/>
        <w:kinsoku/>
        <w:wordWrap/>
        <w:overflowPunct w:val="0"/>
        <w:topLinePunct w:val="0"/>
        <w:bidi w:val="0"/>
        <w:spacing w:line="278" w:lineRule="auto"/>
      </w:pPr>
    </w:p>
    <w:p w14:paraId="2448AF67">
      <w:pPr>
        <w:pStyle w:val="3"/>
        <w:keepNext w:val="0"/>
        <w:keepLines w:val="0"/>
        <w:pageBreakBefore w:val="0"/>
        <w:widowControl w:val="0"/>
        <w:kinsoku/>
        <w:wordWrap/>
        <w:overflowPunct w:val="0"/>
        <w:topLinePunct w:val="0"/>
        <w:bidi w:val="0"/>
        <w:spacing w:line="278" w:lineRule="auto"/>
      </w:pPr>
    </w:p>
    <w:p w14:paraId="599AF120">
      <w:pPr>
        <w:keepNext w:val="0"/>
        <w:keepLines w:val="0"/>
        <w:pageBreakBefore w:val="0"/>
        <w:widowControl w:val="0"/>
        <w:kinsoku/>
        <w:wordWrap/>
        <w:overflowPunct w:val="0"/>
        <w:topLinePunct w:val="0"/>
        <w:bidi w:val="0"/>
        <w:spacing w:before="79" w:line="219" w:lineRule="auto"/>
        <w:ind w:left="496"/>
        <w:rPr>
          <w:rFonts w:ascii="宋体" w:hAnsi="宋体" w:eastAsia="宋体" w:cs="宋体"/>
          <w:sz w:val="24"/>
          <w:szCs w:val="24"/>
        </w:rPr>
      </w:pPr>
      <w:r>
        <w:rPr>
          <w:rFonts w:ascii="宋体" w:hAnsi="宋体" w:eastAsia="宋体" w:cs="宋体"/>
          <w:spacing w:val="-2"/>
          <w:sz w:val="24"/>
          <w:szCs w:val="24"/>
        </w:rPr>
        <w:t>附：1、法定代表人身份证复印件</w:t>
      </w:r>
    </w:p>
    <w:p w14:paraId="5DCAB0E2">
      <w:pPr>
        <w:numPr>
          <w:ilvl w:val="0"/>
          <w:numId w:val="1"/>
        </w:numPr>
        <w:ind w:firstLine="944" w:firstLineChars="400"/>
        <w:rPr>
          <w:rFonts w:ascii="宋体" w:hAnsi="宋体" w:eastAsia="宋体" w:cs="宋体"/>
          <w:spacing w:val="-2"/>
          <w:sz w:val="24"/>
          <w:szCs w:val="24"/>
        </w:rPr>
      </w:pPr>
      <w:r>
        <w:rPr>
          <w:rFonts w:ascii="宋体" w:hAnsi="宋体" w:eastAsia="宋体" w:cs="宋体"/>
          <w:spacing w:val="-2"/>
          <w:sz w:val="24"/>
          <w:szCs w:val="24"/>
        </w:rPr>
        <w:t>代理人的身份证复印件</w:t>
      </w:r>
    </w:p>
    <w:p w14:paraId="164A453A">
      <w:pPr>
        <w:numPr>
          <w:numId w:val="0"/>
        </w:numPr>
        <w:rPr>
          <w:rFonts w:hint="default" w:ascii="宋体" w:hAnsi="宋体" w:eastAsia="宋体" w:cs="宋体"/>
          <w:spacing w:val="-2"/>
          <w:sz w:val="24"/>
          <w:szCs w:val="24"/>
          <w:lang w:val="en-US" w:eastAsia="zh-CN"/>
        </w:rPr>
      </w:pPr>
    </w:p>
    <w:p w14:paraId="31A89CBE">
      <w:pPr>
        <w:numPr>
          <w:numId w:val="0"/>
        </w:numPr>
        <w:rPr>
          <w:rFonts w:hint="default" w:ascii="宋体" w:hAnsi="宋体" w:eastAsia="宋体" w:cs="宋体"/>
          <w:spacing w:val="-2"/>
          <w:sz w:val="24"/>
          <w:szCs w:val="24"/>
          <w:lang w:val="en-US" w:eastAsia="zh-CN"/>
        </w:rPr>
      </w:pPr>
    </w:p>
    <w:p w14:paraId="6CC781E1">
      <w:pPr>
        <w:numPr>
          <w:numId w:val="0"/>
        </w:numPr>
        <w:rPr>
          <w:rFonts w:hint="default" w:ascii="宋体" w:hAnsi="宋体" w:eastAsia="宋体" w:cs="宋体"/>
          <w:spacing w:val="-2"/>
          <w:sz w:val="24"/>
          <w:szCs w:val="24"/>
          <w:lang w:val="en-US" w:eastAsia="zh-CN"/>
        </w:rPr>
      </w:pPr>
    </w:p>
    <w:p w14:paraId="620E5EAF">
      <w:pPr>
        <w:numPr>
          <w:numId w:val="0"/>
        </w:numPr>
        <w:rPr>
          <w:rFonts w:hint="default" w:ascii="宋体" w:hAnsi="宋体" w:eastAsia="宋体" w:cs="宋体"/>
          <w:spacing w:val="-2"/>
          <w:sz w:val="24"/>
          <w:szCs w:val="24"/>
          <w:lang w:val="en-US" w:eastAsia="zh-CN"/>
        </w:rPr>
      </w:pPr>
    </w:p>
    <w:p w14:paraId="6E16E559">
      <w:pPr>
        <w:numPr>
          <w:numId w:val="0"/>
        </w:numPr>
        <w:rPr>
          <w:rFonts w:hint="default" w:ascii="宋体" w:hAnsi="宋体" w:eastAsia="宋体" w:cs="宋体"/>
          <w:spacing w:val="-2"/>
          <w:sz w:val="24"/>
          <w:szCs w:val="24"/>
          <w:lang w:val="en-US" w:eastAsia="zh-CN"/>
        </w:rPr>
      </w:pPr>
    </w:p>
    <w:p w14:paraId="2E57AA09">
      <w:pPr>
        <w:numPr>
          <w:numId w:val="0"/>
        </w:numPr>
        <w:rPr>
          <w:rFonts w:hint="default" w:ascii="宋体" w:hAnsi="宋体" w:eastAsia="宋体" w:cs="宋体"/>
          <w:spacing w:val="-2"/>
          <w:sz w:val="24"/>
          <w:szCs w:val="24"/>
          <w:lang w:val="en-US" w:eastAsia="zh-CN"/>
        </w:rPr>
      </w:pPr>
    </w:p>
    <w:p w14:paraId="67284AD6">
      <w:pPr>
        <w:numPr>
          <w:numId w:val="0"/>
        </w:numPr>
        <w:rPr>
          <w:rFonts w:hint="default" w:ascii="宋体" w:hAnsi="宋体" w:eastAsia="宋体" w:cs="宋体"/>
          <w:spacing w:val="-2"/>
          <w:sz w:val="24"/>
          <w:szCs w:val="24"/>
          <w:lang w:val="en-US" w:eastAsia="zh-CN"/>
        </w:rPr>
      </w:pPr>
    </w:p>
    <w:p w14:paraId="32CD639F">
      <w:pPr>
        <w:numPr>
          <w:numId w:val="0"/>
        </w:numPr>
        <w:rPr>
          <w:rFonts w:hint="default" w:ascii="宋体" w:hAnsi="宋体" w:eastAsia="宋体" w:cs="宋体"/>
          <w:spacing w:val="-2"/>
          <w:sz w:val="24"/>
          <w:szCs w:val="24"/>
          <w:lang w:val="en-US" w:eastAsia="zh-CN"/>
        </w:rPr>
      </w:pPr>
    </w:p>
    <w:p w14:paraId="39FAB40E">
      <w:pPr>
        <w:numPr>
          <w:numId w:val="0"/>
        </w:numPr>
        <w:rPr>
          <w:rFonts w:hint="default" w:ascii="宋体" w:hAnsi="宋体" w:eastAsia="宋体" w:cs="宋体"/>
          <w:spacing w:val="-2"/>
          <w:sz w:val="24"/>
          <w:szCs w:val="24"/>
          <w:lang w:val="en-US" w:eastAsia="zh-CN"/>
        </w:rPr>
      </w:pPr>
    </w:p>
    <w:p w14:paraId="219EED16">
      <w:pPr>
        <w:numPr>
          <w:numId w:val="0"/>
        </w:numPr>
        <w:rPr>
          <w:rFonts w:hint="default" w:ascii="宋体" w:hAnsi="宋体" w:eastAsia="宋体" w:cs="宋体"/>
          <w:spacing w:val="-2"/>
          <w:sz w:val="24"/>
          <w:szCs w:val="24"/>
          <w:lang w:val="en-US" w:eastAsia="zh-CN"/>
        </w:rPr>
      </w:pPr>
    </w:p>
    <w:p w14:paraId="370CA183">
      <w:pPr>
        <w:numPr>
          <w:numId w:val="0"/>
        </w:numPr>
        <w:rPr>
          <w:rFonts w:hint="default" w:ascii="宋体" w:hAnsi="宋体" w:eastAsia="宋体" w:cs="宋体"/>
          <w:spacing w:val="-2"/>
          <w:sz w:val="24"/>
          <w:szCs w:val="24"/>
          <w:lang w:val="en-US" w:eastAsia="zh-CN"/>
        </w:rPr>
      </w:pPr>
    </w:p>
    <w:p w14:paraId="1C5E6F5D">
      <w:pPr>
        <w:numPr>
          <w:numId w:val="0"/>
        </w:numPr>
        <w:rPr>
          <w:rFonts w:hint="default" w:ascii="宋体" w:hAnsi="宋体" w:eastAsia="宋体" w:cs="宋体"/>
          <w:spacing w:val="-2"/>
          <w:sz w:val="24"/>
          <w:szCs w:val="24"/>
          <w:lang w:val="en-US" w:eastAsia="zh-CN"/>
        </w:rPr>
      </w:pPr>
    </w:p>
    <w:p w14:paraId="1CD3126B">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 </w:t>
      </w:r>
    </w:p>
    <w:p w14:paraId="629B2A8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247BA5F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3EBCA451">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3409648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33B3ED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42F01B8A">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8E2010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13B92785">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630329A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3956EEC0">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65159C0F">
      <w:pPr>
        <w:widowControl/>
        <w:spacing w:line="360" w:lineRule="auto"/>
        <w:jc w:val="left"/>
        <w:rPr>
          <w:rFonts w:hint="default" w:ascii="Times New Roman" w:hAnsi="Times New Roman" w:cs="Times New Roman"/>
          <w:color w:val="000000"/>
          <w:kern w:val="0"/>
          <w:sz w:val="24"/>
          <w:highlight w:val="none"/>
          <w:lang w:bidi="ar"/>
        </w:rPr>
      </w:pPr>
    </w:p>
    <w:p w14:paraId="0DB2DA7F">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2EE83425">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02B3E28">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600C3CA">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7CFA793D">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27D38146">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3D299DD">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4FC5E0E4">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408BD3C4">
      <w:pPr>
        <w:widowControl/>
        <w:spacing w:line="360" w:lineRule="auto"/>
        <w:ind w:firstLine="960" w:firstLineChars="4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77EE15CF">
      <w:pPr>
        <w:spacing w:line="360" w:lineRule="auto"/>
        <w:jc w:val="center"/>
        <w:rPr>
          <w:rFonts w:hint="default" w:ascii="Times New Roman" w:hAnsi="Times New Roman" w:cs="Times New Roman"/>
          <w:sz w:val="24"/>
          <w:highlight w:val="none"/>
        </w:rPr>
      </w:pPr>
    </w:p>
    <w:p w14:paraId="0ABB47B6">
      <w:pPr>
        <w:widowControl/>
        <w:tabs>
          <w:tab w:val="center" w:pos="4153"/>
          <w:tab w:val="right" w:pos="8306"/>
        </w:tabs>
        <w:snapToGrid w:val="0"/>
        <w:spacing w:line="360" w:lineRule="auto"/>
        <w:jc w:val="left"/>
        <w:rPr>
          <w:rFonts w:hint="default" w:ascii="Times New Roman" w:hAnsi="Times New Roman" w:cs="Times New Roman"/>
          <w:kern w:val="0"/>
          <w:sz w:val="24"/>
          <w:highlight w:val="none"/>
        </w:rPr>
      </w:pPr>
    </w:p>
    <w:p w14:paraId="2E12183A">
      <w:pPr>
        <w:widowControl/>
        <w:tabs>
          <w:tab w:val="center" w:pos="4153"/>
          <w:tab w:val="right" w:pos="8306"/>
        </w:tabs>
        <w:snapToGrid w:val="0"/>
        <w:spacing w:line="360" w:lineRule="auto"/>
        <w:jc w:val="left"/>
        <w:rPr>
          <w:rFonts w:hint="default" w:ascii="Times New Roman" w:hAnsi="Times New Roman" w:cs="Times New Roman"/>
          <w:kern w:val="0"/>
          <w:sz w:val="24"/>
          <w:highlight w:val="none"/>
        </w:rPr>
      </w:pPr>
    </w:p>
    <w:p w14:paraId="5CFB27DC">
      <w:pPr>
        <w:pStyle w:val="4"/>
        <w:rPr>
          <w:rFonts w:hint="default" w:ascii="Times New Roman" w:hAnsi="Times New Roman" w:cs="Times New Roman"/>
          <w:highlight w:val="none"/>
        </w:rPr>
      </w:pPr>
    </w:p>
    <w:p w14:paraId="7975C1AC">
      <w:pPr>
        <w:widowControl/>
        <w:tabs>
          <w:tab w:val="center" w:pos="4153"/>
          <w:tab w:val="right" w:pos="8306"/>
        </w:tabs>
        <w:snapToGrid w:val="0"/>
        <w:jc w:val="left"/>
        <w:rPr>
          <w:rFonts w:hint="default" w:ascii="Times New Roman" w:hAnsi="Times New Roman" w:cs="Times New Roman"/>
          <w:kern w:val="0"/>
          <w:sz w:val="24"/>
          <w:highlight w:val="none"/>
        </w:rPr>
      </w:pPr>
    </w:p>
    <w:p w14:paraId="3A18C76C">
      <w:pPr>
        <w:widowControl/>
        <w:jc w:val="center"/>
        <w:rPr>
          <w:rFonts w:hint="default" w:ascii="Times New Roman" w:hAnsi="Times New Roman" w:cs="Times New Roman"/>
          <w:b/>
          <w:bCs/>
          <w:color w:val="000000"/>
          <w:kern w:val="0"/>
          <w:sz w:val="32"/>
          <w:szCs w:val="32"/>
          <w:highlight w:val="none"/>
          <w:lang w:bidi="ar"/>
        </w:rPr>
        <w:sectPr>
          <w:pgSz w:w="11906" w:h="16838"/>
          <w:pgMar w:top="1383" w:right="1423" w:bottom="1383" w:left="1423" w:header="794" w:footer="720" w:gutter="0"/>
          <w:pgNumType w:fmt="decimal"/>
          <w:cols w:space="720" w:num="1"/>
          <w:docGrid w:linePitch="312" w:charSpace="0"/>
        </w:sectPr>
      </w:pPr>
    </w:p>
    <w:p w14:paraId="2E95F062">
      <w:pPr>
        <w:spacing w:before="78" w:line="219" w:lineRule="auto"/>
        <w:ind w:left="23"/>
        <w:jc w:val="center"/>
        <w:rPr>
          <w:rFonts w:ascii="宋体" w:hAnsi="宋体" w:eastAsia="宋体" w:cs="宋体"/>
          <w:color w:val="auto"/>
          <w:spacing w:val="9"/>
          <w:sz w:val="24"/>
          <w:szCs w:val="24"/>
          <w:highlight w:val="none"/>
        </w:rPr>
      </w:pPr>
      <w:bookmarkStart w:id="0" w:name="OLE_LINK2"/>
      <w:r>
        <w:rPr>
          <w:rFonts w:hint="eastAsia" w:ascii="宋体" w:hAnsi="宋体" w:eastAsia="宋体" w:cs="宋体"/>
          <w:sz w:val="24"/>
          <w:szCs w:val="24"/>
        </w:rPr>
        <w:t>提供具有履行本合同所需的设备和专业技术能力的说明及承诺</w:t>
      </w:r>
    </w:p>
    <w:p w14:paraId="18A74423">
      <w:pPr>
        <w:spacing w:before="78" w:line="219" w:lineRule="auto"/>
        <w:ind w:left="23"/>
        <w:rPr>
          <w:rFonts w:ascii="宋体" w:hAnsi="宋体" w:eastAsia="宋体" w:cs="宋体"/>
          <w:color w:val="auto"/>
          <w:spacing w:val="9"/>
          <w:sz w:val="24"/>
          <w:szCs w:val="24"/>
          <w:highlight w:val="none"/>
        </w:rPr>
      </w:pPr>
    </w:p>
    <w:p w14:paraId="295578D8">
      <w:pPr>
        <w:spacing w:before="78" w:line="219" w:lineRule="auto"/>
        <w:ind w:left="23"/>
        <w:rPr>
          <w:rFonts w:ascii="宋体" w:hAnsi="宋体" w:eastAsia="宋体" w:cs="宋体"/>
          <w:color w:val="auto"/>
          <w:sz w:val="24"/>
          <w:szCs w:val="24"/>
          <w:highlight w:val="none"/>
        </w:rPr>
      </w:pPr>
      <w:r>
        <w:rPr>
          <w:rFonts w:ascii="宋体" w:hAnsi="宋体" w:eastAsia="宋体" w:cs="宋体"/>
          <w:color w:val="auto"/>
          <w:spacing w:val="9"/>
          <w:sz w:val="24"/>
          <w:szCs w:val="24"/>
          <w:highlight w:val="none"/>
        </w:rPr>
        <w:t>致</w:t>
      </w:r>
      <w:r>
        <w:rPr>
          <w:rFonts w:ascii="宋体" w:hAnsi="宋体" w:eastAsia="宋体" w:cs="宋体"/>
          <w:color w:val="auto"/>
          <w:spacing w:val="-10"/>
          <w:sz w:val="24"/>
          <w:szCs w:val="24"/>
          <w:highlight w:val="none"/>
        </w:rPr>
        <w:t>：</w:t>
      </w:r>
      <w:r>
        <w:rPr>
          <w:rFonts w:ascii="宋体" w:hAnsi="宋体" w:eastAsia="宋体" w:cs="宋体"/>
          <w:color w:val="auto"/>
          <w:spacing w:val="49"/>
          <w:sz w:val="24"/>
          <w:szCs w:val="24"/>
          <w:highlight w:val="none"/>
          <w:u w:val="single" w:color="auto"/>
        </w:rPr>
        <w:t xml:space="preserve">  </w:t>
      </w:r>
      <w:r>
        <w:rPr>
          <w:rFonts w:ascii="宋体" w:hAnsi="宋体" w:eastAsia="宋体" w:cs="宋体"/>
          <w:color w:val="auto"/>
          <w:spacing w:val="-10"/>
          <w:sz w:val="24"/>
          <w:szCs w:val="24"/>
          <w:highlight w:val="none"/>
          <w:u w:val="single" w:color="auto"/>
        </w:rPr>
        <w:t>（</w:t>
      </w:r>
      <w:r>
        <w:rPr>
          <w:rFonts w:ascii="宋体" w:hAnsi="宋体" w:eastAsia="宋体" w:cs="宋体"/>
          <w:color w:val="auto"/>
          <w:spacing w:val="9"/>
          <w:sz w:val="24"/>
          <w:szCs w:val="24"/>
          <w:highlight w:val="none"/>
          <w:u w:val="single" w:color="auto"/>
        </w:rPr>
        <w:t>代理机构名称</w:t>
      </w:r>
      <w:r>
        <w:rPr>
          <w:rFonts w:ascii="宋体" w:hAnsi="宋体" w:eastAsia="宋体" w:cs="宋体"/>
          <w:color w:val="auto"/>
          <w:spacing w:val="-10"/>
          <w:sz w:val="24"/>
          <w:szCs w:val="24"/>
          <w:highlight w:val="none"/>
          <w:u w:val="single" w:color="auto"/>
        </w:rPr>
        <w:t>）</w:t>
      </w:r>
      <w:r>
        <w:rPr>
          <w:rFonts w:ascii="宋体" w:hAnsi="宋体" w:eastAsia="宋体" w:cs="宋体"/>
          <w:color w:val="auto"/>
          <w:spacing w:val="-10"/>
          <w:sz w:val="24"/>
          <w:szCs w:val="24"/>
          <w:highlight w:val="none"/>
        </w:rPr>
        <w:t>：</w:t>
      </w:r>
    </w:p>
    <w:p w14:paraId="1CFB45E8">
      <w:pPr>
        <w:tabs>
          <w:tab w:val="left" w:pos="654"/>
        </w:tabs>
        <w:spacing w:before="236" w:line="401" w:lineRule="auto"/>
        <w:ind w:left="23" w:right="27" w:firstLine="494"/>
        <w:jc w:val="both"/>
        <w:rPr>
          <w:rFonts w:ascii="宋体" w:hAnsi="宋体" w:eastAsia="宋体" w:cs="宋体"/>
          <w:color w:val="auto"/>
          <w:sz w:val="24"/>
          <w:szCs w:val="24"/>
          <w:highlight w:val="none"/>
        </w:rPr>
      </w:pPr>
      <w:r>
        <w:rPr>
          <w:rFonts w:ascii="宋体" w:hAnsi="宋体" w:eastAsia="宋体" w:cs="宋体"/>
          <w:color w:val="auto"/>
          <w:sz w:val="24"/>
          <w:szCs w:val="24"/>
          <w:highlight w:val="none"/>
          <w:u w:val="single" w:color="auto"/>
        </w:rPr>
        <w:tab/>
      </w:r>
      <w:r>
        <w:rPr>
          <w:rFonts w:ascii="宋体" w:hAnsi="宋体" w:eastAsia="宋体" w:cs="宋体"/>
          <w:color w:val="auto"/>
          <w:sz w:val="24"/>
          <w:szCs w:val="24"/>
          <w:highlight w:val="none"/>
          <w:u w:val="single" w:color="auto"/>
        </w:rPr>
        <w:t>（</w:t>
      </w:r>
      <w:r>
        <w:rPr>
          <w:rFonts w:hint="eastAsia" w:ascii="宋体" w:hAnsi="宋体" w:eastAsia="宋体" w:cs="宋体"/>
          <w:color w:val="auto"/>
          <w:sz w:val="24"/>
          <w:szCs w:val="24"/>
          <w:highlight w:val="none"/>
          <w:u w:val="single" w:color="auto"/>
          <w:lang w:eastAsia="zh-CN"/>
        </w:rPr>
        <w:t>供应商</w:t>
      </w:r>
      <w:r>
        <w:rPr>
          <w:rFonts w:ascii="宋体" w:hAnsi="宋体" w:eastAsia="宋体" w:cs="宋体"/>
          <w:color w:val="auto"/>
          <w:sz w:val="24"/>
          <w:szCs w:val="24"/>
          <w:highlight w:val="none"/>
          <w:u w:val="single" w:color="auto"/>
        </w:rPr>
        <w:t>名称）</w:t>
      </w:r>
      <w:r>
        <w:rPr>
          <w:rFonts w:ascii="宋体" w:hAnsi="宋体" w:eastAsia="宋体" w:cs="宋体"/>
          <w:color w:val="auto"/>
          <w:sz w:val="24"/>
          <w:szCs w:val="24"/>
          <w:highlight w:val="none"/>
        </w:rPr>
        <w:t>公司于</w:t>
      </w:r>
      <w:r>
        <w:rPr>
          <w:rFonts w:ascii="宋体" w:hAnsi="宋体" w:eastAsia="宋体" w:cs="宋体"/>
          <w:color w:val="auto"/>
          <w:spacing w:val="-101"/>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107"/>
          <w:sz w:val="24"/>
          <w:szCs w:val="24"/>
          <w:highlight w:val="none"/>
        </w:rPr>
        <w:t xml:space="preserve"> </w:t>
      </w:r>
      <w:r>
        <w:rPr>
          <w:rFonts w:ascii="宋体" w:hAnsi="宋体" w:eastAsia="宋体" w:cs="宋体"/>
          <w:color w:val="auto"/>
          <w:sz w:val="24"/>
          <w:szCs w:val="24"/>
          <w:highlight w:val="none"/>
        </w:rPr>
        <w:t>年</w:t>
      </w:r>
      <w:r>
        <w:rPr>
          <w:rFonts w:ascii="宋体" w:hAnsi="宋体" w:eastAsia="宋体" w:cs="宋体"/>
          <w:color w:val="auto"/>
          <w:spacing w:val="-108"/>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102"/>
          <w:sz w:val="24"/>
          <w:szCs w:val="24"/>
          <w:highlight w:val="none"/>
        </w:rPr>
        <w:t xml:space="preserve"> </w:t>
      </w:r>
      <w:r>
        <w:rPr>
          <w:rFonts w:ascii="宋体" w:hAnsi="宋体" w:eastAsia="宋体" w:cs="宋体"/>
          <w:color w:val="auto"/>
          <w:sz w:val="24"/>
          <w:szCs w:val="24"/>
          <w:highlight w:val="none"/>
        </w:rPr>
        <w:t>月</w:t>
      </w:r>
      <w:r>
        <w:rPr>
          <w:rFonts w:ascii="宋体" w:hAnsi="宋体" w:eastAsia="宋体" w:cs="宋体"/>
          <w:color w:val="auto"/>
          <w:spacing w:val="-108"/>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67"/>
          <w:sz w:val="24"/>
          <w:szCs w:val="24"/>
          <w:highlight w:val="none"/>
        </w:rPr>
        <w:t xml:space="preserve"> </w:t>
      </w:r>
      <w:r>
        <w:rPr>
          <w:rFonts w:ascii="宋体" w:hAnsi="宋体" w:eastAsia="宋体" w:cs="宋体"/>
          <w:color w:val="auto"/>
          <w:sz w:val="24"/>
          <w:szCs w:val="24"/>
          <w:highlight w:val="none"/>
        </w:rPr>
        <w:t xml:space="preserve">日在中华人民共和国境 </w:t>
      </w:r>
      <w:r>
        <w:rPr>
          <w:rFonts w:ascii="宋体" w:hAnsi="宋体" w:eastAsia="宋体" w:cs="宋体"/>
          <w:color w:val="auto"/>
          <w:spacing w:val="4"/>
          <w:sz w:val="24"/>
          <w:szCs w:val="24"/>
          <w:highlight w:val="none"/>
        </w:rPr>
        <w:t>内（详细注册地址）合法注册并经营，公司主营业务为</w:t>
      </w:r>
      <w:r>
        <w:rPr>
          <w:rFonts w:ascii="宋体" w:hAnsi="宋体" w:eastAsia="宋体" w:cs="宋体"/>
          <w:color w:val="auto"/>
          <w:spacing w:val="-103"/>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4"/>
          <w:sz w:val="24"/>
          <w:szCs w:val="24"/>
          <w:highlight w:val="none"/>
        </w:rPr>
        <w:t>，营业（生</w:t>
      </w:r>
      <w:r>
        <w:rPr>
          <w:rFonts w:ascii="宋体" w:hAnsi="宋体" w:eastAsia="宋体" w:cs="宋体"/>
          <w:color w:val="auto"/>
          <w:spacing w:val="6"/>
          <w:sz w:val="24"/>
          <w:szCs w:val="24"/>
          <w:highlight w:val="none"/>
        </w:rPr>
        <w:t>产经营）面积为</w:t>
      </w:r>
      <w:r>
        <w:rPr>
          <w:rFonts w:ascii="宋体" w:hAnsi="宋体" w:eastAsia="宋体" w:cs="宋体"/>
          <w:color w:val="auto"/>
          <w:spacing w:val="-106"/>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88"/>
          <w:sz w:val="24"/>
          <w:szCs w:val="24"/>
          <w:highlight w:val="none"/>
        </w:rPr>
        <w:t xml:space="preserve"> </w:t>
      </w:r>
      <w:r>
        <w:rPr>
          <w:rFonts w:ascii="宋体" w:hAnsi="宋体" w:eastAsia="宋体" w:cs="宋体"/>
          <w:color w:val="auto"/>
          <w:spacing w:val="6"/>
          <w:sz w:val="24"/>
          <w:szCs w:val="24"/>
          <w:highlight w:val="none"/>
        </w:rPr>
        <w:t>，现有员工数量为</w:t>
      </w:r>
      <w:r>
        <w:rPr>
          <w:rFonts w:ascii="宋体" w:hAnsi="宋体" w:eastAsia="宋体" w:cs="宋体"/>
          <w:color w:val="auto"/>
          <w:spacing w:val="-106"/>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86"/>
          <w:sz w:val="24"/>
          <w:szCs w:val="24"/>
          <w:highlight w:val="none"/>
        </w:rPr>
        <w:t xml:space="preserve"> </w:t>
      </w:r>
      <w:r>
        <w:rPr>
          <w:rFonts w:ascii="宋体" w:hAnsi="宋体" w:eastAsia="宋体" w:cs="宋体"/>
          <w:color w:val="auto"/>
          <w:spacing w:val="6"/>
          <w:sz w:val="24"/>
          <w:szCs w:val="24"/>
          <w:highlight w:val="none"/>
        </w:rPr>
        <w:t>，其中与履行本合同</w:t>
      </w:r>
      <w:r>
        <w:rPr>
          <w:rFonts w:ascii="宋体" w:hAnsi="宋体" w:eastAsia="宋体" w:cs="宋体"/>
          <w:color w:val="auto"/>
          <w:sz w:val="24"/>
          <w:szCs w:val="24"/>
          <w:highlight w:val="none"/>
        </w:rPr>
        <w:t xml:space="preserve"> </w:t>
      </w:r>
      <w:r>
        <w:rPr>
          <w:rFonts w:ascii="宋体" w:hAnsi="宋体" w:eastAsia="宋体" w:cs="宋体"/>
          <w:color w:val="auto"/>
          <w:spacing w:val="10"/>
          <w:sz w:val="24"/>
          <w:szCs w:val="24"/>
          <w:highlight w:val="none"/>
        </w:rPr>
        <w:t>相关的专业技术人员有</w:t>
      </w:r>
      <w:r>
        <w:rPr>
          <w:rFonts w:ascii="宋体" w:hAnsi="宋体" w:eastAsia="宋体" w:cs="宋体"/>
          <w:color w:val="auto"/>
          <w:spacing w:val="10"/>
          <w:sz w:val="24"/>
          <w:szCs w:val="24"/>
          <w:highlight w:val="none"/>
          <w:u w:val="single" w:color="auto"/>
        </w:rPr>
        <w:t>（专业能力、数量</w:t>
      </w:r>
      <w:r>
        <w:rPr>
          <w:rFonts w:ascii="宋体" w:hAnsi="宋体" w:eastAsia="宋体" w:cs="宋体"/>
          <w:color w:val="auto"/>
          <w:sz w:val="24"/>
          <w:szCs w:val="24"/>
          <w:highlight w:val="none"/>
          <w:u w:val="single" w:color="auto"/>
        </w:rPr>
        <w:t>）</w:t>
      </w:r>
      <w:r>
        <w:rPr>
          <w:rFonts w:ascii="宋体" w:hAnsi="宋体" w:eastAsia="宋体" w:cs="宋体"/>
          <w:color w:val="auto"/>
          <w:spacing w:val="-69"/>
          <w:sz w:val="24"/>
          <w:szCs w:val="24"/>
          <w:highlight w:val="none"/>
          <w:u w:val="single" w:color="auto"/>
        </w:rPr>
        <w:t xml:space="preserve"> </w:t>
      </w:r>
      <w:r>
        <w:rPr>
          <w:rFonts w:ascii="宋体" w:hAnsi="宋体" w:eastAsia="宋体" w:cs="宋体"/>
          <w:color w:val="auto"/>
          <w:sz w:val="24"/>
          <w:szCs w:val="24"/>
          <w:highlight w:val="none"/>
        </w:rPr>
        <w:t>，</w:t>
      </w:r>
      <w:r>
        <w:rPr>
          <w:rFonts w:ascii="宋体" w:hAnsi="宋体" w:eastAsia="宋体" w:cs="宋体"/>
          <w:color w:val="auto"/>
          <w:spacing w:val="10"/>
          <w:sz w:val="24"/>
          <w:szCs w:val="24"/>
          <w:highlight w:val="none"/>
        </w:rPr>
        <w:t>本公司郑重承诺，具有履行本</w:t>
      </w:r>
      <w:r>
        <w:rPr>
          <w:rFonts w:ascii="宋体" w:hAnsi="宋体" w:eastAsia="宋体" w:cs="宋体"/>
          <w:color w:val="auto"/>
          <w:spacing w:val="9"/>
          <w:sz w:val="24"/>
          <w:szCs w:val="24"/>
          <w:highlight w:val="none"/>
        </w:rPr>
        <w:t>合同所必需的设备和专业技术能力。</w:t>
      </w:r>
    </w:p>
    <w:p w14:paraId="0EE5D2EF">
      <w:pPr>
        <w:pStyle w:val="3"/>
        <w:spacing w:line="360" w:lineRule="auto"/>
        <w:rPr>
          <w:color w:val="auto"/>
          <w:highlight w:val="none"/>
        </w:rPr>
      </w:pPr>
    </w:p>
    <w:p w14:paraId="0ECF1251">
      <w:pPr>
        <w:spacing w:before="78" w:line="219" w:lineRule="auto"/>
        <w:ind w:right="15"/>
        <w:jc w:val="right"/>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eastAsia="zh-CN"/>
        </w:rPr>
        <w:t>供应商</w:t>
      </w:r>
      <w:r>
        <w:rPr>
          <w:rFonts w:ascii="宋体" w:hAnsi="宋体" w:eastAsia="宋体" w:cs="宋体"/>
          <w:color w:val="auto"/>
          <w:spacing w:val="-16"/>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6"/>
          <w:sz w:val="24"/>
          <w:szCs w:val="24"/>
          <w:highlight w:val="none"/>
        </w:rPr>
        <w:t>（</w:t>
      </w:r>
      <w:r>
        <w:rPr>
          <w:rFonts w:ascii="宋体" w:hAnsi="宋体" w:eastAsia="宋体" w:cs="宋体"/>
          <w:color w:val="auto"/>
          <w:spacing w:val="3"/>
          <w:sz w:val="24"/>
          <w:szCs w:val="24"/>
          <w:highlight w:val="none"/>
        </w:rPr>
        <w:t>盖章）</w:t>
      </w:r>
    </w:p>
    <w:p w14:paraId="388E772F">
      <w:pPr>
        <w:spacing w:before="195" w:line="219" w:lineRule="auto"/>
        <w:ind w:right="15"/>
        <w:jc w:val="right"/>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法定代表人或其委托代理人</w:t>
      </w:r>
      <w:r>
        <w:rPr>
          <w:rFonts w:ascii="宋体" w:hAnsi="宋体" w:eastAsia="宋体" w:cs="宋体"/>
          <w:color w:val="auto"/>
          <w:spacing w:val="-15"/>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5"/>
          <w:sz w:val="24"/>
          <w:szCs w:val="24"/>
          <w:highlight w:val="none"/>
        </w:rPr>
        <w:t>（</w:t>
      </w:r>
      <w:r>
        <w:rPr>
          <w:rFonts w:ascii="宋体" w:hAnsi="宋体" w:eastAsia="宋体" w:cs="宋体"/>
          <w:color w:val="auto"/>
          <w:spacing w:val="1"/>
          <w:sz w:val="24"/>
          <w:szCs w:val="24"/>
          <w:highlight w:val="none"/>
        </w:rPr>
        <w:t>签名或盖章）</w:t>
      </w:r>
    </w:p>
    <w:p w14:paraId="3A1CF193">
      <w:pPr>
        <w:spacing w:before="196" w:line="219" w:lineRule="auto"/>
        <w:jc w:val="center"/>
        <w:rPr>
          <w:rFonts w:ascii="宋体" w:hAnsi="宋体" w:eastAsia="宋体" w:cs="宋体"/>
          <w:color w:val="auto"/>
          <w:sz w:val="24"/>
          <w:szCs w:val="24"/>
          <w:highlight w:val="none"/>
        </w:rPr>
      </w:pPr>
      <w:r>
        <w:rPr>
          <w:rFonts w:hint="eastAsia" w:ascii="宋体" w:hAnsi="宋体" w:eastAsia="宋体" w:cs="宋体"/>
          <w:color w:val="auto"/>
          <w:spacing w:val="-23"/>
          <w:sz w:val="24"/>
          <w:szCs w:val="24"/>
          <w:highlight w:val="none"/>
          <w:lang w:val="en-US" w:eastAsia="zh-CN"/>
        </w:rPr>
        <w:t xml:space="preserve">                                                          </w:t>
      </w:r>
      <w:r>
        <w:rPr>
          <w:rFonts w:ascii="宋体" w:hAnsi="宋体" w:eastAsia="宋体" w:cs="宋体"/>
          <w:color w:val="auto"/>
          <w:spacing w:val="-23"/>
          <w:sz w:val="24"/>
          <w:szCs w:val="24"/>
          <w:highlight w:val="none"/>
        </w:rPr>
        <w:t>日</w:t>
      </w:r>
      <w:r>
        <w:rPr>
          <w:rFonts w:ascii="宋体" w:hAnsi="宋体" w:eastAsia="宋体" w:cs="宋体"/>
          <w:color w:val="auto"/>
          <w:spacing w:val="3"/>
          <w:sz w:val="24"/>
          <w:szCs w:val="24"/>
          <w:highlight w:val="none"/>
        </w:rPr>
        <w:t xml:space="preserve">    </w:t>
      </w:r>
      <w:r>
        <w:rPr>
          <w:rFonts w:ascii="宋体" w:hAnsi="宋体" w:eastAsia="宋体" w:cs="宋体"/>
          <w:color w:val="auto"/>
          <w:spacing w:val="-23"/>
          <w:sz w:val="24"/>
          <w:szCs w:val="24"/>
          <w:highlight w:val="none"/>
        </w:rPr>
        <w:t>期：</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8"/>
          <w:sz w:val="24"/>
          <w:szCs w:val="24"/>
          <w:highlight w:val="none"/>
        </w:rPr>
        <w:t xml:space="preserve"> </w:t>
      </w:r>
      <w:r>
        <w:rPr>
          <w:rFonts w:ascii="宋体" w:hAnsi="宋体" w:eastAsia="宋体" w:cs="宋体"/>
          <w:color w:val="auto"/>
          <w:spacing w:val="-23"/>
          <w:sz w:val="24"/>
          <w:szCs w:val="24"/>
          <w:highlight w:val="none"/>
        </w:rPr>
        <w:t>年</w:t>
      </w:r>
      <w:r>
        <w:rPr>
          <w:rFonts w:ascii="宋体" w:hAnsi="宋体" w:eastAsia="宋体" w:cs="宋体"/>
          <w:color w:val="auto"/>
          <w:spacing w:val="-118"/>
          <w:sz w:val="24"/>
          <w:szCs w:val="24"/>
          <w:highlight w:val="none"/>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07"/>
          <w:sz w:val="24"/>
          <w:szCs w:val="24"/>
          <w:highlight w:val="none"/>
        </w:rPr>
        <w:t xml:space="preserve"> </w:t>
      </w:r>
      <w:r>
        <w:rPr>
          <w:rFonts w:ascii="宋体" w:hAnsi="宋体" w:eastAsia="宋体" w:cs="宋体"/>
          <w:color w:val="auto"/>
          <w:spacing w:val="-23"/>
          <w:sz w:val="24"/>
          <w:szCs w:val="24"/>
          <w:highlight w:val="none"/>
        </w:rPr>
        <w:t>月</w:t>
      </w:r>
      <w:r>
        <w:rPr>
          <w:rFonts w:ascii="宋体" w:hAnsi="宋体" w:eastAsia="宋体" w:cs="宋体"/>
          <w:color w:val="auto"/>
          <w:spacing w:val="-117"/>
          <w:sz w:val="24"/>
          <w:szCs w:val="24"/>
          <w:highlight w:val="none"/>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72"/>
          <w:sz w:val="24"/>
          <w:szCs w:val="24"/>
          <w:highlight w:val="none"/>
        </w:rPr>
        <w:t xml:space="preserve"> </w:t>
      </w:r>
      <w:r>
        <w:rPr>
          <w:rFonts w:ascii="宋体" w:hAnsi="宋体" w:eastAsia="宋体" w:cs="宋体"/>
          <w:color w:val="auto"/>
          <w:spacing w:val="-23"/>
          <w:sz w:val="24"/>
          <w:szCs w:val="24"/>
          <w:highlight w:val="none"/>
        </w:rPr>
        <w:t>日</w:t>
      </w:r>
    </w:p>
    <w:p w14:paraId="0031CB96">
      <w:pPr>
        <w:widowControl/>
        <w:jc w:val="center"/>
        <w:rPr>
          <w:rFonts w:hint="default" w:ascii="Times New Roman" w:hAnsi="Times New Roman" w:cs="Times New Roman"/>
          <w:b/>
          <w:bCs/>
          <w:color w:val="000000"/>
          <w:kern w:val="0"/>
          <w:sz w:val="30"/>
          <w:szCs w:val="30"/>
          <w:highlight w:val="none"/>
          <w:lang w:eastAsia="zh-CN" w:bidi="ar"/>
        </w:rPr>
        <w:sectPr>
          <w:pgSz w:w="11906" w:h="16838"/>
          <w:pgMar w:top="1440" w:right="1800" w:bottom="1440" w:left="1800" w:header="851" w:footer="992" w:gutter="0"/>
          <w:cols w:space="425" w:num="1"/>
          <w:docGrid w:type="lines" w:linePitch="312" w:charSpace="0"/>
        </w:sectPr>
      </w:pPr>
    </w:p>
    <w:p w14:paraId="6BF881B0">
      <w:pPr>
        <w:pStyle w:val="8"/>
        <w:keepNext w:val="0"/>
        <w:keepLines w:val="0"/>
        <w:pageBreakBefore w:val="0"/>
        <w:widowControl/>
        <w:kinsoku/>
        <w:wordWrap/>
        <w:overflowPunct/>
        <w:topLinePunct w:val="0"/>
        <w:autoSpaceDE/>
        <w:autoSpaceDN/>
        <w:bidi w:val="0"/>
        <w:adjustRightInd/>
        <w:snapToGrid/>
        <w:spacing w:line="480" w:lineRule="exact"/>
        <w:ind w:left="0" w:leftChars="0"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提供参加政府采购活动前3年内在经营活动中没有重大违法记录的书面声明</w:t>
      </w:r>
    </w:p>
    <w:p w14:paraId="66927877">
      <w:pPr>
        <w:spacing w:before="78" w:line="219" w:lineRule="auto"/>
        <w:ind w:left="23"/>
        <w:rPr>
          <w:rFonts w:ascii="宋体" w:hAnsi="宋体" w:eastAsia="宋体" w:cs="宋体"/>
          <w:color w:val="auto"/>
          <w:spacing w:val="7"/>
          <w:sz w:val="24"/>
          <w:szCs w:val="24"/>
          <w:highlight w:val="none"/>
        </w:rPr>
      </w:pPr>
    </w:p>
    <w:p w14:paraId="0781B0BE">
      <w:pPr>
        <w:spacing w:before="78" w:line="219" w:lineRule="auto"/>
        <w:ind w:left="23"/>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致</w:t>
      </w:r>
      <w:r>
        <w:rPr>
          <w:rFonts w:ascii="宋体" w:hAnsi="宋体" w:eastAsia="宋体" w:cs="宋体"/>
          <w:color w:val="auto"/>
          <w:spacing w:val="-15"/>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5"/>
          <w:sz w:val="24"/>
          <w:szCs w:val="24"/>
          <w:highlight w:val="none"/>
          <w:u w:val="single" w:color="auto"/>
        </w:rPr>
        <w:t>（</w:t>
      </w:r>
      <w:r>
        <w:rPr>
          <w:rFonts w:ascii="宋体" w:hAnsi="宋体" w:eastAsia="宋体" w:cs="宋体"/>
          <w:color w:val="auto"/>
          <w:spacing w:val="7"/>
          <w:sz w:val="24"/>
          <w:szCs w:val="24"/>
          <w:highlight w:val="none"/>
          <w:u w:val="single" w:color="auto"/>
        </w:rPr>
        <w:t>代理机构名称</w:t>
      </w:r>
      <w:r>
        <w:rPr>
          <w:rFonts w:ascii="宋体" w:hAnsi="宋体" w:eastAsia="宋体" w:cs="宋体"/>
          <w:color w:val="auto"/>
          <w:spacing w:val="-15"/>
          <w:sz w:val="24"/>
          <w:szCs w:val="24"/>
          <w:highlight w:val="none"/>
          <w:u w:val="single" w:color="auto"/>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z w:val="24"/>
          <w:szCs w:val="24"/>
          <w:highlight w:val="none"/>
        </w:rPr>
        <w:t xml:space="preserve"> </w:t>
      </w:r>
      <w:r>
        <w:rPr>
          <w:rFonts w:ascii="宋体" w:hAnsi="宋体" w:eastAsia="宋体" w:cs="宋体"/>
          <w:color w:val="auto"/>
          <w:spacing w:val="-15"/>
          <w:sz w:val="24"/>
          <w:szCs w:val="24"/>
          <w:highlight w:val="none"/>
        </w:rPr>
        <w:t>：</w:t>
      </w:r>
    </w:p>
    <w:p w14:paraId="63A39663">
      <w:pPr>
        <w:pStyle w:val="3"/>
        <w:spacing w:line="313" w:lineRule="auto"/>
        <w:rPr>
          <w:color w:val="auto"/>
          <w:highlight w:val="none"/>
        </w:rPr>
      </w:pPr>
    </w:p>
    <w:p w14:paraId="6811DD91">
      <w:pPr>
        <w:pStyle w:val="3"/>
        <w:spacing w:line="314" w:lineRule="auto"/>
        <w:rPr>
          <w:color w:val="auto"/>
          <w:highlight w:val="none"/>
        </w:rPr>
      </w:pPr>
    </w:p>
    <w:p w14:paraId="797C21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6"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我公司</w:t>
      </w:r>
      <w:r>
        <w:rPr>
          <w:rFonts w:ascii="宋体" w:hAnsi="宋体" w:eastAsia="宋体" w:cs="宋体"/>
          <w:color w:val="auto"/>
          <w:spacing w:val="-120"/>
          <w:sz w:val="24"/>
          <w:szCs w:val="24"/>
          <w:highlight w:val="none"/>
        </w:rPr>
        <w:t xml:space="preserve"> </w:t>
      </w:r>
      <w:r>
        <w:rPr>
          <w:rFonts w:ascii="宋体" w:hAnsi="宋体" w:eastAsia="宋体" w:cs="宋体"/>
          <w:color w:val="auto"/>
          <w:spacing w:val="-1"/>
          <w:sz w:val="24"/>
          <w:szCs w:val="24"/>
          <w:highlight w:val="none"/>
          <w:u w:val="single" w:color="auto"/>
        </w:rPr>
        <w:t xml:space="preserve">               </w:t>
      </w:r>
      <w:r>
        <w:rPr>
          <w:rFonts w:ascii="宋体" w:hAnsi="宋体" w:eastAsia="宋体" w:cs="宋体"/>
          <w:color w:val="auto"/>
          <w:spacing w:val="-1"/>
          <w:sz w:val="24"/>
          <w:szCs w:val="24"/>
          <w:highlight w:val="none"/>
        </w:rPr>
        <w:t>（</w:t>
      </w:r>
      <w:r>
        <w:rPr>
          <w:rFonts w:hint="eastAsia" w:ascii="宋体" w:hAnsi="宋体" w:eastAsia="宋体" w:cs="宋体"/>
          <w:color w:val="auto"/>
          <w:spacing w:val="-1"/>
          <w:sz w:val="24"/>
          <w:szCs w:val="24"/>
          <w:highlight w:val="none"/>
          <w:lang w:eastAsia="zh-CN"/>
        </w:rPr>
        <w:t>供应商</w:t>
      </w:r>
      <w:r>
        <w:rPr>
          <w:rFonts w:ascii="宋体" w:hAnsi="宋体" w:eastAsia="宋体" w:cs="宋体"/>
          <w:color w:val="auto"/>
          <w:spacing w:val="-2"/>
          <w:sz w:val="24"/>
          <w:szCs w:val="24"/>
          <w:highlight w:val="none"/>
        </w:rPr>
        <w:t>名称</w:t>
      </w:r>
      <w:r>
        <w:rPr>
          <w:rFonts w:ascii="宋体" w:hAnsi="宋体" w:eastAsia="宋体" w:cs="宋体"/>
          <w:color w:val="auto"/>
          <w:spacing w:val="-12"/>
          <w:sz w:val="24"/>
          <w:szCs w:val="24"/>
          <w:highlight w:val="none"/>
        </w:rPr>
        <w:t>），</w:t>
      </w:r>
      <w:r>
        <w:rPr>
          <w:rFonts w:ascii="宋体" w:hAnsi="宋体" w:eastAsia="宋体" w:cs="宋体"/>
          <w:color w:val="auto"/>
          <w:spacing w:val="-2"/>
          <w:sz w:val="24"/>
          <w:szCs w:val="24"/>
          <w:highlight w:val="none"/>
        </w:rPr>
        <w:t xml:space="preserve">就参加 </w:t>
      </w:r>
      <w:r>
        <w:rPr>
          <w:rFonts w:ascii="宋体" w:hAnsi="宋体" w:eastAsia="宋体" w:cs="宋体"/>
          <w:color w:val="auto"/>
          <w:spacing w:val="-2"/>
          <w:sz w:val="24"/>
          <w:szCs w:val="24"/>
          <w:highlight w:val="none"/>
          <w:u w:val="single" w:color="auto"/>
        </w:rPr>
        <w:t xml:space="preserve">   项目名称</w:t>
      </w:r>
      <w:r>
        <w:rPr>
          <w:rFonts w:ascii="宋体" w:hAnsi="宋体" w:eastAsia="宋体" w:cs="宋体"/>
          <w:color w:val="auto"/>
          <w:spacing w:val="-2"/>
          <w:sz w:val="24"/>
          <w:szCs w:val="24"/>
          <w:highlight w:val="none"/>
        </w:rPr>
        <w:t>（采购项目编号</w:t>
      </w:r>
      <w:r>
        <w:rPr>
          <w:rFonts w:ascii="宋体" w:hAnsi="宋体" w:eastAsia="宋体" w:cs="宋体"/>
          <w:color w:val="auto"/>
          <w:spacing w:val="-9"/>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85"/>
          <w:sz w:val="24"/>
          <w:szCs w:val="24"/>
          <w:highlight w:val="none"/>
        </w:rPr>
        <w:t xml:space="preserve"> </w:t>
      </w:r>
      <w:r>
        <w:rPr>
          <w:rFonts w:ascii="宋体" w:hAnsi="宋体" w:eastAsia="宋体" w:cs="宋体"/>
          <w:color w:val="auto"/>
          <w:spacing w:val="-9"/>
          <w:sz w:val="24"/>
          <w:szCs w:val="24"/>
          <w:highlight w:val="none"/>
        </w:rPr>
        <w:t>）</w:t>
      </w:r>
      <w:r>
        <w:rPr>
          <w:rFonts w:ascii="宋体" w:hAnsi="宋体" w:eastAsia="宋体" w:cs="宋体"/>
          <w:color w:val="auto"/>
          <w:spacing w:val="-2"/>
          <w:sz w:val="24"/>
          <w:szCs w:val="24"/>
          <w:highlight w:val="none"/>
        </w:rPr>
        <w:t>事宜，在此郑重声明：</w:t>
      </w:r>
    </w:p>
    <w:p w14:paraId="4BF4365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2"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1、我公司所提交的</w:t>
      </w:r>
      <w:r>
        <w:rPr>
          <w:rFonts w:hint="eastAsia" w:ascii="宋体" w:hAnsi="宋体" w:eastAsia="宋体" w:cs="宋体"/>
          <w:color w:val="auto"/>
          <w:spacing w:val="-2"/>
          <w:sz w:val="24"/>
          <w:szCs w:val="24"/>
          <w:highlight w:val="none"/>
          <w:lang w:val="en-US" w:eastAsia="zh-CN"/>
        </w:rPr>
        <w:t>响应</w:t>
      </w:r>
      <w:r>
        <w:rPr>
          <w:rFonts w:ascii="宋体" w:hAnsi="宋体" w:eastAsia="宋体" w:cs="宋体"/>
          <w:color w:val="auto"/>
          <w:spacing w:val="-2"/>
          <w:sz w:val="24"/>
          <w:szCs w:val="24"/>
          <w:highlight w:val="none"/>
        </w:rPr>
        <w:t>文件全部真实有效；</w:t>
      </w:r>
    </w:p>
    <w:p w14:paraId="14CF02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68"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2、我公司近</w:t>
      </w:r>
      <w:r>
        <w:rPr>
          <w:rFonts w:ascii="宋体" w:hAnsi="宋体" w:eastAsia="宋体" w:cs="宋体"/>
          <w:color w:val="auto"/>
          <w:spacing w:val="-46"/>
          <w:sz w:val="24"/>
          <w:szCs w:val="24"/>
          <w:highlight w:val="none"/>
        </w:rPr>
        <w:t xml:space="preserve"> </w:t>
      </w:r>
      <w:r>
        <w:rPr>
          <w:rFonts w:ascii="宋体" w:hAnsi="宋体" w:eastAsia="宋体" w:cs="宋体"/>
          <w:color w:val="auto"/>
          <w:spacing w:val="-3"/>
          <w:sz w:val="24"/>
          <w:szCs w:val="24"/>
          <w:highlight w:val="none"/>
        </w:rPr>
        <w:t>3</w:t>
      </w:r>
      <w:r>
        <w:rPr>
          <w:rFonts w:ascii="宋体" w:hAnsi="宋体" w:eastAsia="宋体" w:cs="宋体"/>
          <w:color w:val="auto"/>
          <w:spacing w:val="-49"/>
          <w:sz w:val="24"/>
          <w:szCs w:val="24"/>
          <w:highlight w:val="none"/>
        </w:rPr>
        <w:t xml:space="preserve"> </w:t>
      </w:r>
      <w:r>
        <w:rPr>
          <w:rFonts w:ascii="宋体" w:hAnsi="宋体" w:eastAsia="宋体" w:cs="宋体"/>
          <w:color w:val="auto"/>
          <w:spacing w:val="-3"/>
          <w:sz w:val="24"/>
          <w:szCs w:val="24"/>
          <w:highlight w:val="none"/>
        </w:rPr>
        <w:t>年来无因安全事故、质量事故、响应性</w:t>
      </w:r>
      <w:r>
        <w:rPr>
          <w:rFonts w:ascii="宋体" w:hAnsi="宋体" w:eastAsia="宋体" w:cs="宋体"/>
          <w:color w:val="auto"/>
          <w:spacing w:val="-4"/>
          <w:sz w:val="24"/>
          <w:szCs w:val="24"/>
          <w:highlight w:val="none"/>
        </w:rPr>
        <w:t>违规等不良记录被政</w:t>
      </w:r>
      <w:r>
        <w:rPr>
          <w:rFonts w:ascii="宋体" w:hAnsi="宋体" w:eastAsia="宋体" w:cs="宋体"/>
          <w:color w:val="auto"/>
          <w:spacing w:val="-1"/>
          <w:sz w:val="24"/>
          <w:szCs w:val="24"/>
          <w:highlight w:val="none"/>
        </w:rPr>
        <w:t>府有关部门处罚或仍在处罚期限内的情形存在；</w:t>
      </w:r>
    </w:p>
    <w:p w14:paraId="5DF608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6"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3、我公司近</w:t>
      </w:r>
      <w:r>
        <w:rPr>
          <w:rFonts w:ascii="宋体" w:hAnsi="宋体" w:eastAsia="宋体" w:cs="宋体"/>
          <w:color w:val="auto"/>
          <w:spacing w:val="-44"/>
          <w:sz w:val="24"/>
          <w:szCs w:val="24"/>
          <w:highlight w:val="none"/>
        </w:rPr>
        <w:t xml:space="preserve"> </w:t>
      </w:r>
      <w:r>
        <w:rPr>
          <w:rFonts w:ascii="宋体" w:hAnsi="宋体" w:eastAsia="宋体" w:cs="宋体"/>
          <w:color w:val="auto"/>
          <w:spacing w:val="-1"/>
          <w:sz w:val="24"/>
          <w:szCs w:val="24"/>
          <w:highlight w:val="none"/>
        </w:rPr>
        <w:t>3</w:t>
      </w:r>
      <w:r>
        <w:rPr>
          <w:rFonts w:ascii="宋体" w:hAnsi="宋体" w:eastAsia="宋体" w:cs="宋体"/>
          <w:color w:val="auto"/>
          <w:spacing w:val="-47"/>
          <w:sz w:val="24"/>
          <w:szCs w:val="24"/>
          <w:highlight w:val="none"/>
        </w:rPr>
        <w:t xml:space="preserve"> </w:t>
      </w:r>
      <w:r>
        <w:rPr>
          <w:rFonts w:ascii="宋体" w:hAnsi="宋体" w:eastAsia="宋体" w:cs="宋体"/>
          <w:color w:val="auto"/>
          <w:spacing w:val="-1"/>
          <w:sz w:val="24"/>
          <w:szCs w:val="24"/>
          <w:highlight w:val="none"/>
        </w:rPr>
        <w:t>年来无违规违法经营受到责令停产(或停止经营)、吊</w:t>
      </w:r>
      <w:r>
        <w:rPr>
          <w:rFonts w:ascii="宋体" w:hAnsi="宋体" w:eastAsia="宋体" w:cs="宋体"/>
          <w:color w:val="auto"/>
          <w:spacing w:val="-2"/>
          <w:sz w:val="24"/>
          <w:szCs w:val="24"/>
          <w:highlight w:val="none"/>
        </w:rPr>
        <w:t>销生</w:t>
      </w:r>
      <w:r>
        <w:rPr>
          <w:rFonts w:ascii="宋体" w:hAnsi="宋体" w:eastAsia="宋体" w:cs="宋体"/>
          <w:color w:val="auto"/>
          <w:sz w:val="24"/>
          <w:szCs w:val="24"/>
          <w:highlight w:val="none"/>
        </w:rPr>
        <w:t>产许可证（或经营许可证）、较大数额罚款</w:t>
      </w:r>
      <w:r>
        <w:rPr>
          <w:rFonts w:ascii="宋体" w:hAnsi="宋体" w:eastAsia="宋体" w:cs="宋体"/>
          <w:color w:val="auto"/>
          <w:spacing w:val="-1"/>
          <w:sz w:val="24"/>
          <w:szCs w:val="24"/>
          <w:highlight w:val="none"/>
        </w:rPr>
        <w:t>等行政处罚的情形存在；</w:t>
      </w:r>
    </w:p>
    <w:p w14:paraId="2DF1EE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2"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4、我公司无企业财产被查封、冻结或处于破</w:t>
      </w:r>
      <w:r>
        <w:rPr>
          <w:rFonts w:ascii="宋体" w:hAnsi="宋体" w:eastAsia="宋体" w:cs="宋体"/>
          <w:color w:val="auto"/>
          <w:spacing w:val="-3"/>
          <w:sz w:val="24"/>
          <w:szCs w:val="24"/>
          <w:highlight w:val="none"/>
        </w:rPr>
        <w:t>产状态或严重亏损状态等情形存在；</w:t>
      </w:r>
    </w:p>
    <w:p w14:paraId="7EAE462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6" w:firstLineChars="200"/>
        <w:jc w:val="both"/>
        <w:textAlignment w:val="auto"/>
        <w:outlineLvl w:val="9"/>
        <w:rPr>
          <w:rFonts w:ascii="宋体" w:hAnsi="宋体" w:eastAsia="宋体" w:cs="宋体"/>
          <w:color w:val="auto"/>
          <w:spacing w:val="-2"/>
          <w:sz w:val="24"/>
          <w:szCs w:val="24"/>
          <w:highlight w:val="none"/>
        </w:rPr>
      </w:pPr>
      <w:r>
        <w:rPr>
          <w:rFonts w:ascii="宋体" w:hAnsi="宋体" w:eastAsia="宋体" w:cs="宋体"/>
          <w:color w:val="auto"/>
          <w:spacing w:val="-1"/>
          <w:sz w:val="24"/>
          <w:szCs w:val="24"/>
          <w:highlight w:val="none"/>
        </w:rPr>
        <w:t>6、我公司参加政府采购活动近</w:t>
      </w:r>
      <w:r>
        <w:rPr>
          <w:rFonts w:ascii="宋体" w:hAnsi="宋体" w:eastAsia="宋体" w:cs="宋体"/>
          <w:color w:val="auto"/>
          <w:spacing w:val="-46"/>
          <w:sz w:val="24"/>
          <w:szCs w:val="24"/>
          <w:highlight w:val="none"/>
        </w:rPr>
        <w:t xml:space="preserve"> </w:t>
      </w:r>
      <w:r>
        <w:rPr>
          <w:rFonts w:ascii="宋体" w:hAnsi="宋体" w:eastAsia="宋体" w:cs="宋体"/>
          <w:color w:val="auto"/>
          <w:spacing w:val="-1"/>
          <w:sz w:val="24"/>
          <w:szCs w:val="24"/>
          <w:highlight w:val="none"/>
        </w:rPr>
        <w:t>3</w:t>
      </w:r>
      <w:r>
        <w:rPr>
          <w:rFonts w:ascii="宋体" w:hAnsi="宋体" w:eastAsia="宋体" w:cs="宋体"/>
          <w:color w:val="auto"/>
          <w:spacing w:val="-50"/>
          <w:sz w:val="24"/>
          <w:szCs w:val="24"/>
          <w:highlight w:val="none"/>
        </w:rPr>
        <w:t xml:space="preserve"> </w:t>
      </w:r>
      <w:r>
        <w:rPr>
          <w:rFonts w:ascii="宋体" w:hAnsi="宋体" w:eastAsia="宋体" w:cs="宋体"/>
          <w:color w:val="auto"/>
          <w:spacing w:val="-1"/>
          <w:sz w:val="24"/>
          <w:szCs w:val="24"/>
          <w:highlight w:val="none"/>
        </w:rPr>
        <w:t>年内，在经营活动中没有</w:t>
      </w:r>
      <w:r>
        <w:rPr>
          <w:rFonts w:ascii="宋体" w:hAnsi="宋体" w:eastAsia="宋体" w:cs="宋体"/>
          <w:color w:val="auto"/>
          <w:spacing w:val="-2"/>
          <w:sz w:val="24"/>
          <w:szCs w:val="24"/>
          <w:highlight w:val="none"/>
        </w:rPr>
        <w:t>重大违法记录；</w:t>
      </w:r>
    </w:p>
    <w:p w14:paraId="4E1738E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60"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5"/>
          <w:sz w:val="24"/>
          <w:szCs w:val="24"/>
          <w:highlight w:val="none"/>
        </w:rPr>
        <w:t>以上声明若有违反，一经查实，我公司愿意接受政府有关部门的相应处罚，</w:t>
      </w:r>
    </w:p>
    <w:p w14:paraId="1F65BE9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2"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并愿意承担由此带来的法律后果。</w:t>
      </w:r>
    </w:p>
    <w:p w14:paraId="461878F4">
      <w:pPr>
        <w:pStyle w:val="3"/>
        <w:spacing w:line="295" w:lineRule="auto"/>
        <w:rPr>
          <w:color w:val="auto"/>
          <w:highlight w:val="none"/>
        </w:rPr>
      </w:pPr>
    </w:p>
    <w:p w14:paraId="1D14BDAD">
      <w:pPr>
        <w:pStyle w:val="3"/>
        <w:spacing w:line="296" w:lineRule="auto"/>
        <w:rPr>
          <w:color w:val="auto"/>
          <w:highlight w:val="none"/>
        </w:rPr>
      </w:pPr>
    </w:p>
    <w:p w14:paraId="6A91D99C">
      <w:pPr>
        <w:spacing w:before="78" w:line="219" w:lineRule="auto"/>
        <w:ind w:left="592"/>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特此声明！</w:t>
      </w:r>
    </w:p>
    <w:p w14:paraId="761C8D24">
      <w:pPr>
        <w:pStyle w:val="3"/>
        <w:spacing w:line="296" w:lineRule="auto"/>
        <w:rPr>
          <w:color w:val="auto"/>
          <w:highlight w:val="none"/>
        </w:rPr>
      </w:pPr>
    </w:p>
    <w:p w14:paraId="35CCFF03">
      <w:pPr>
        <w:spacing w:before="78" w:line="219" w:lineRule="auto"/>
        <w:ind w:right="15"/>
        <w:jc w:val="right"/>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eastAsia="zh-CN"/>
        </w:rPr>
        <w:t>供应商</w:t>
      </w:r>
      <w:r>
        <w:rPr>
          <w:rFonts w:ascii="宋体" w:hAnsi="宋体" w:eastAsia="宋体" w:cs="宋体"/>
          <w:color w:val="auto"/>
          <w:spacing w:val="-16"/>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6"/>
          <w:sz w:val="24"/>
          <w:szCs w:val="24"/>
          <w:highlight w:val="none"/>
        </w:rPr>
        <w:t>（</w:t>
      </w:r>
      <w:r>
        <w:rPr>
          <w:rFonts w:ascii="宋体" w:hAnsi="宋体" w:eastAsia="宋体" w:cs="宋体"/>
          <w:color w:val="auto"/>
          <w:spacing w:val="3"/>
          <w:sz w:val="24"/>
          <w:szCs w:val="24"/>
          <w:highlight w:val="none"/>
        </w:rPr>
        <w:t>盖章）</w:t>
      </w:r>
    </w:p>
    <w:p w14:paraId="57348529">
      <w:pPr>
        <w:spacing w:before="195" w:line="219" w:lineRule="auto"/>
        <w:ind w:right="15"/>
        <w:jc w:val="right"/>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法定代表人或其委托代理人</w:t>
      </w:r>
      <w:r>
        <w:rPr>
          <w:rFonts w:ascii="宋体" w:hAnsi="宋体" w:eastAsia="宋体" w:cs="宋体"/>
          <w:color w:val="auto"/>
          <w:spacing w:val="-15"/>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5"/>
          <w:sz w:val="24"/>
          <w:szCs w:val="24"/>
          <w:highlight w:val="none"/>
        </w:rPr>
        <w:t>（</w:t>
      </w:r>
      <w:r>
        <w:rPr>
          <w:rFonts w:ascii="宋体" w:hAnsi="宋体" w:eastAsia="宋体" w:cs="宋体"/>
          <w:color w:val="auto"/>
          <w:spacing w:val="1"/>
          <w:sz w:val="24"/>
          <w:szCs w:val="24"/>
          <w:highlight w:val="none"/>
        </w:rPr>
        <w:t>签名或盖章）</w:t>
      </w:r>
    </w:p>
    <w:p w14:paraId="60943CA6">
      <w:pPr>
        <w:spacing w:before="196" w:line="219" w:lineRule="auto"/>
        <w:jc w:val="center"/>
        <w:rPr>
          <w:rFonts w:ascii="宋体" w:hAnsi="宋体" w:eastAsia="宋体" w:cs="宋体"/>
          <w:color w:val="auto"/>
          <w:sz w:val="24"/>
          <w:szCs w:val="24"/>
          <w:highlight w:val="none"/>
        </w:rPr>
      </w:pPr>
      <w:r>
        <w:rPr>
          <w:rFonts w:hint="eastAsia" w:ascii="宋体" w:hAnsi="宋体" w:eastAsia="宋体" w:cs="宋体"/>
          <w:color w:val="auto"/>
          <w:spacing w:val="-23"/>
          <w:sz w:val="24"/>
          <w:szCs w:val="24"/>
          <w:highlight w:val="none"/>
          <w:lang w:val="en-US" w:eastAsia="zh-CN"/>
        </w:rPr>
        <w:t xml:space="preserve">                                                          </w:t>
      </w:r>
      <w:r>
        <w:rPr>
          <w:rFonts w:ascii="宋体" w:hAnsi="宋体" w:eastAsia="宋体" w:cs="宋体"/>
          <w:color w:val="auto"/>
          <w:spacing w:val="-23"/>
          <w:sz w:val="24"/>
          <w:szCs w:val="24"/>
          <w:highlight w:val="none"/>
        </w:rPr>
        <w:t>日</w:t>
      </w:r>
      <w:r>
        <w:rPr>
          <w:rFonts w:ascii="宋体" w:hAnsi="宋体" w:eastAsia="宋体" w:cs="宋体"/>
          <w:color w:val="auto"/>
          <w:spacing w:val="3"/>
          <w:sz w:val="24"/>
          <w:szCs w:val="24"/>
          <w:highlight w:val="none"/>
        </w:rPr>
        <w:t xml:space="preserve">    </w:t>
      </w:r>
      <w:r>
        <w:rPr>
          <w:rFonts w:ascii="宋体" w:hAnsi="宋体" w:eastAsia="宋体" w:cs="宋体"/>
          <w:color w:val="auto"/>
          <w:spacing w:val="-23"/>
          <w:sz w:val="24"/>
          <w:szCs w:val="24"/>
          <w:highlight w:val="none"/>
        </w:rPr>
        <w:t>期：</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8"/>
          <w:sz w:val="24"/>
          <w:szCs w:val="24"/>
          <w:highlight w:val="none"/>
        </w:rPr>
        <w:t xml:space="preserve"> </w:t>
      </w:r>
      <w:r>
        <w:rPr>
          <w:rFonts w:ascii="宋体" w:hAnsi="宋体" w:eastAsia="宋体" w:cs="宋体"/>
          <w:color w:val="auto"/>
          <w:spacing w:val="-23"/>
          <w:sz w:val="24"/>
          <w:szCs w:val="24"/>
          <w:highlight w:val="none"/>
        </w:rPr>
        <w:t>年</w:t>
      </w:r>
      <w:r>
        <w:rPr>
          <w:rFonts w:ascii="宋体" w:hAnsi="宋体" w:eastAsia="宋体" w:cs="宋体"/>
          <w:color w:val="auto"/>
          <w:spacing w:val="-118"/>
          <w:sz w:val="24"/>
          <w:szCs w:val="24"/>
          <w:highlight w:val="none"/>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07"/>
          <w:sz w:val="24"/>
          <w:szCs w:val="24"/>
          <w:highlight w:val="none"/>
        </w:rPr>
        <w:t xml:space="preserve"> </w:t>
      </w:r>
      <w:r>
        <w:rPr>
          <w:rFonts w:ascii="宋体" w:hAnsi="宋体" w:eastAsia="宋体" w:cs="宋体"/>
          <w:color w:val="auto"/>
          <w:spacing w:val="-23"/>
          <w:sz w:val="24"/>
          <w:szCs w:val="24"/>
          <w:highlight w:val="none"/>
        </w:rPr>
        <w:t>月</w:t>
      </w:r>
      <w:r>
        <w:rPr>
          <w:rFonts w:ascii="宋体" w:hAnsi="宋体" w:eastAsia="宋体" w:cs="宋体"/>
          <w:color w:val="auto"/>
          <w:spacing w:val="-117"/>
          <w:sz w:val="24"/>
          <w:szCs w:val="24"/>
          <w:highlight w:val="none"/>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72"/>
          <w:sz w:val="24"/>
          <w:szCs w:val="24"/>
          <w:highlight w:val="none"/>
        </w:rPr>
        <w:t xml:space="preserve"> </w:t>
      </w:r>
      <w:r>
        <w:rPr>
          <w:rFonts w:ascii="宋体" w:hAnsi="宋体" w:eastAsia="宋体" w:cs="宋体"/>
          <w:color w:val="auto"/>
          <w:spacing w:val="-23"/>
          <w:sz w:val="24"/>
          <w:szCs w:val="24"/>
          <w:highlight w:val="none"/>
        </w:rPr>
        <w:t>日</w:t>
      </w:r>
    </w:p>
    <w:p w14:paraId="2F600DB4">
      <w:pPr>
        <w:widowControl/>
        <w:jc w:val="center"/>
        <w:rPr>
          <w:rFonts w:hint="default" w:ascii="Times New Roman" w:hAnsi="Times New Roman" w:cs="Times New Roman"/>
          <w:b/>
          <w:bCs/>
          <w:color w:val="000000"/>
          <w:kern w:val="0"/>
          <w:sz w:val="30"/>
          <w:szCs w:val="30"/>
          <w:highlight w:val="none"/>
          <w:lang w:eastAsia="zh-CN" w:bidi="ar"/>
        </w:rPr>
      </w:pPr>
    </w:p>
    <w:p w14:paraId="5C638C19">
      <w:pPr>
        <w:widowControl/>
        <w:jc w:val="center"/>
        <w:rPr>
          <w:rFonts w:hint="default" w:ascii="Times New Roman" w:hAnsi="Times New Roman" w:cs="Times New Roman"/>
          <w:b/>
          <w:bCs/>
          <w:color w:val="000000"/>
          <w:kern w:val="0"/>
          <w:sz w:val="30"/>
          <w:szCs w:val="30"/>
          <w:highlight w:val="none"/>
          <w:lang w:eastAsia="zh-CN" w:bidi="ar"/>
        </w:rPr>
      </w:pPr>
    </w:p>
    <w:p w14:paraId="1292B19B">
      <w:pPr>
        <w:widowControl/>
        <w:jc w:val="center"/>
        <w:rPr>
          <w:rFonts w:hint="default" w:ascii="Times New Roman" w:hAnsi="Times New Roman" w:cs="Times New Roman"/>
          <w:b/>
          <w:bCs/>
          <w:color w:val="000000"/>
          <w:kern w:val="0"/>
          <w:sz w:val="30"/>
          <w:szCs w:val="30"/>
          <w:highlight w:val="none"/>
          <w:lang w:eastAsia="zh-CN" w:bidi="ar"/>
        </w:rPr>
      </w:pPr>
    </w:p>
    <w:p w14:paraId="1A46C578">
      <w:pPr>
        <w:widowControl/>
        <w:jc w:val="center"/>
        <w:rPr>
          <w:rFonts w:hint="default" w:ascii="Times New Roman" w:hAnsi="Times New Roman" w:cs="Times New Roman"/>
          <w:b/>
          <w:bCs/>
          <w:color w:val="000000"/>
          <w:kern w:val="0"/>
          <w:sz w:val="30"/>
          <w:szCs w:val="30"/>
          <w:highlight w:val="none"/>
          <w:lang w:eastAsia="zh-CN" w:bidi="ar"/>
        </w:rPr>
      </w:pPr>
    </w:p>
    <w:p w14:paraId="02C8B027">
      <w:pPr>
        <w:widowControl/>
        <w:jc w:val="center"/>
        <w:rPr>
          <w:rFonts w:hint="default" w:ascii="Times New Roman" w:hAnsi="Times New Roman" w:cs="Times New Roman"/>
          <w:b/>
          <w:bCs/>
          <w:color w:val="000000"/>
          <w:kern w:val="0"/>
          <w:sz w:val="30"/>
          <w:szCs w:val="30"/>
          <w:highlight w:val="none"/>
          <w:lang w:eastAsia="zh-CN" w:bidi="ar"/>
        </w:rPr>
      </w:pPr>
    </w:p>
    <w:p w14:paraId="3195ACE1">
      <w:pPr>
        <w:widowControl/>
        <w:jc w:val="center"/>
        <w:rPr>
          <w:rFonts w:hint="default" w:ascii="Times New Roman" w:hAnsi="Times New Roman" w:cs="Times New Roman"/>
          <w:b/>
          <w:bCs/>
          <w:color w:val="000000"/>
          <w:kern w:val="0"/>
          <w:sz w:val="30"/>
          <w:szCs w:val="30"/>
          <w:highlight w:val="none"/>
          <w:lang w:eastAsia="zh-CN" w:bidi="ar"/>
        </w:rPr>
      </w:pPr>
    </w:p>
    <w:p w14:paraId="50BC7574">
      <w:pPr>
        <w:widowControl/>
        <w:jc w:val="center"/>
        <w:rPr>
          <w:rFonts w:hint="default" w:ascii="Times New Roman" w:hAnsi="Times New Roman" w:cs="Times New Roman"/>
          <w:b/>
          <w:bCs/>
          <w:color w:val="000000"/>
          <w:kern w:val="0"/>
          <w:sz w:val="30"/>
          <w:szCs w:val="30"/>
          <w:highlight w:val="none"/>
          <w:lang w:eastAsia="zh-CN" w:bidi="ar"/>
        </w:rPr>
      </w:pPr>
    </w:p>
    <w:p w14:paraId="0C1E6DD3">
      <w:pPr>
        <w:widowControl/>
        <w:jc w:val="center"/>
        <w:rPr>
          <w:rFonts w:hint="default" w:ascii="Times New Roman" w:hAnsi="Times New Roman" w:cs="Times New Roman"/>
          <w:b/>
          <w:bCs/>
          <w:color w:val="000000"/>
          <w:kern w:val="0"/>
          <w:sz w:val="30"/>
          <w:szCs w:val="30"/>
          <w:highlight w:val="none"/>
          <w:lang w:eastAsia="zh-CN" w:bidi="ar"/>
        </w:rPr>
      </w:pPr>
    </w:p>
    <w:p w14:paraId="729B2005">
      <w:pPr>
        <w:widowControl/>
        <w:jc w:val="center"/>
        <w:rPr>
          <w:rFonts w:hint="default" w:ascii="Times New Roman" w:hAnsi="Times New Roman" w:cs="Times New Roman"/>
          <w:b/>
          <w:bCs/>
          <w:color w:val="000000"/>
          <w:kern w:val="0"/>
          <w:sz w:val="30"/>
          <w:szCs w:val="30"/>
          <w:highlight w:val="none"/>
          <w:lang w:eastAsia="zh-CN" w:bidi="ar"/>
        </w:rPr>
      </w:pPr>
    </w:p>
    <w:p w14:paraId="519DD63D">
      <w:pPr>
        <w:widowControl/>
        <w:jc w:val="center"/>
        <w:rPr>
          <w:rFonts w:hint="default" w:ascii="Times New Roman" w:hAnsi="Times New Roman" w:cs="Times New Roman"/>
          <w:b/>
          <w:bCs/>
          <w:color w:val="000000"/>
          <w:kern w:val="0"/>
          <w:sz w:val="30"/>
          <w:szCs w:val="30"/>
          <w:highlight w:val="none"/>
          <w:lang w:eastAsia="zh-CN" w:bidi="ar"/>
        </w:rPr>
      </w:pPr>
    </w:p>
    <w:p w14:paraId="290DD8F5">
      <w:pPr>
        <w:widowControl/>
        <w:jc w:val="center"/>
        <w:rPr>
          <w:rFonts w:hint="default" w:ascii="Times New Roman" w:hAnsi="Times New Roman" w:cs="Times New Roman"/>
          <w:b/>
          <w:bCs/>
          <w:color w:val="000000"/>
          <w:kern w:val="0"/>
          <w:sz w:val="30"/>
          <w:szCs w:val="30"/>
          <w:highlight w:val="none"/>
          <w:lang w:eastAsia="zh-CN" w:bidi="ar"/>
        </w:rPr>
      </w:pPr>
    </w:p>
    <w:p w14:paraId="1B9638F7">
      <w:pPr>
        <w:widowControl/>
        <w:jc w:val="center"/>
        <w:rPr>
          <w:rFonts w:hint="default" w:ascii="Times New Roman" w:hAnsi="Times New Roman" w:cs="Times New Roman"/>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关联关系声明</w:t>
      </w:r>
    </w:p>
    <w:p w14:paraId="650EBDD8">
      <w:pPr>
        <w:widowControl/>
        <w:spacing w:line="360" w:lineRule="auto"/>
        <w:jc w:val="left"/>
        <w:rPr>
          <w:rFonts w:hint="default" w:ascii="Times New Roman" w:hAnsi="Times New Roman" w:cs="Times New Roman"/>
          <w:color w:val="000000"/>
          <w:kern w:val="0"/>
          <w:sz w:val="24"/>
          <w:highlight w:val="none"/>
          <w:lang w:bidi="ar"/>
        </w:rPr>
      </w:pPr>
    </w:p>
    <w:p w14:paraId="23CEF148">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bookmarkStart w:id="1" w:name="OLE_LINK1"/>
      <w:r>
        <w:rPr>
          <w:rFonts w:hint="eastAsia" w:ascii="宋体" w:hAnsi="宋体" w:eastAsia="宋体" w:cs="宋体"/>
          <w:sz w:val="24"/>
          <w:szCs w:val="24"/>
        </w:rPr>
        <w:t>1、</w:t>
      </w:r>
      <w:r>
        <w:rPr>
          <w:rFonts w:hint="eastAsia" w:ascii="宋体" w:hAnsi="宋体" w:eastAsia="宋体" w:cs="宋体"/>
          <w:sz w:val="24"/>
          <w:szCs w:val="24"/>
          <w:lang w:eastAsia="zh-CN"/>
        </w:rPr>
        <w:t>供应商</w:t>
      </w:r>
      <w:r>
        <w:rPr>
          <w:rFonts w:hint="eastAsia" w:ascii="宋体" w:hAnsi="宋体" w:eastAsia="宋体" w:cs="宋体"/>
          <w:sz w:val="24"/>
          <w:szCs w:val="24"/>
        </w:rPr>
        <w:t>在本项目响应中，不存在与其它</w:t>
      </w:r>
      <w:r>
        <w:rPr>
          <w:rFonts w:hint="eastAsia" w:ascii="宋体" w:hAnsi="宋体" w:eastAsia="宋体" w:cs="宋体"/>
          <w:sz w:val="24"/>
          <w:szCs w:val="24"/>
          <w:lang w:eastAsia="zh-CN"/>
        </w:rPr>
        <w:t>供应商</w:t>
      </w:r>
      <w:r>
        <w:rPr>
          <w:rFonts w:hint="eastAsia" w:ascii="宋体" w:hAnsi="宋体" w:eastAsia="宋体" w:cs="宋体"/>
          <w:sz w:val="24"/>
          <w:szCs w:val="24"/>
        </w:rPr>
        <w:t>负责人为同一人，有控股、管理等关联关系承诺。</w:t>
      </w:r>
    </w:p>
    <w:p w14:paraId="1AF524E8">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1-1、管理关系说明：</w:t>
      </w:r>
    </w:p>
    <w:p w14:paraId="382DE728">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686F3A">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ACF335F">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1-2、股权关系说明：</w:t>
      </w:r>
    </w:p>
    <w:p w14:paraId="6DABE9A5">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117144C">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6693224C">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1-3、单位负责人：              </w:t>
      </w:r>
    </w:p>
    <w:p w14:paraId="5387E585">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（是或否） </w:t>
      </w:r>
      <w:r>
        <w:rPr>
          <w:rFonts w:hint="eastAsia" w:ascii="宋体" w:hAnsi="宋体" w:eastAsia="宋体" w:cs="宋体"/>
          <w:sz w:val="24"/>
          <w:szCs w:val="24"/>
        </w:rPr>
        <w:t>为采购项目提供整体设计、规范编制或者项目管理、监理、检测等服务的</w:t>
      </w:r>
      <w:r>
        <w:rPr>
          <w:rFonts w:hint="eastAsia" w:ascii="宋体" w:hAnsi="宋体" w:eastAsia="宋体" w:cs="宋体"/>
          <w:sz w:val="24"/>
          <w:szCs w:val="24"/>
          <w:lang w:eastAsia="zh-CN"/>
        </w:rPr>
        <w:t>供应商</w:t>
      </w:r>
      <w:r>
        <w:rPr>
          <w:rFonts w:hint="eastAsia" w:ascii="宋体" w:hAnsi="宋体" w:eastAsia="宋体" w:cs="宋体"/>
          <w:sz w:val="24"/>
          <w:szCs w:val="24"/>
        </w:rPr>
        <w:t>。</w:t>
      </w:r>
    </w:p>
    <w:p w14:paraId="3529A1D0">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3、其他与本项目有关的利害关系说明：                </w:t>
      </w:r>
    </w:p>
    <w:p w14:paraId="6AED52EE">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4、我公司</w:t>
      </w:r>
      <w:r>
        <w:rPr>
          <w:rFonts w:hint="eastAsia" w:ascii="宋体" w:hAnsi="宋体" w:eastAsia="宋体" w:cs="宋体"/>
          <w:sz w:val="24"/>
          <w:szCs w:val="24"/>
          <w:u w:val="single"/>
        </w:rPr>
        <w:t xml:space="preserve">        （是或否） </w:t>
      </w:r>
      <w:r>
        <w:rPr>
          <w:rFonts w:hint="eastAsia" w:ascii="宋体" w:hAnsi="宋体" w:eastAsia="宋体" w:cs="宋体"/>
          <w:sz w:val="24"/>
          <w:szCs w:val="24"/>
        </w:rPr>
        <w:t>为联合体投标。</w:t>
      </w:r>
    </w:p>
    <w:p w14:paraId="4D2500BB">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Cs w:val="21"/>
        </w:rPr>
      </w:pPr>
      <w:r>
        <w:rPr>
          <w:rFonts w:hint="eastAsia" w:ascii="宋体" w:hAnsi="宋体" w:eastAsia="宋体" w:cs="宋体"/>
          <w:sz w:val="24"/>
          <w:szCs w:val="24"/>
        </w:rPr>
        <w:t>我单位承诺以上说明真实有效，无虚假内容或隐瞒。</w:t>
      </w:r>
    </w:p>
    <w:p w14:paraId="621E5480">
      <w:pPr>
        <w:spacing w:line="360" w:lineRule="auto"/>
        <w:ind w:firstLine="420" w:firstLineChars="200"/>
        <w:jc w:val="left"/>
        <w:rPr>
          <w:rFonts w:hint="eastAsia" w:ascii="宋体" w:hAnsi="宋体" w:eastAsia="宋体" w:cs="宋体"/>
          <w:szCs w:val="21"/>
        </w:rPr>
      </w:pPr>
    </w:p>
    <w:p w14:paraId="77EFFE52">
      <w:pPr>
        <w:spacing w:line="360" w:lineRule="auto"/>
        <w:ind w:firstLine="420" w:firstLineChars="200"/>
        <w:jc w:val="left"/>
        <w:rPr>
          <w:rFonts w:hint="eastAsia" w:ascii="宋体" w:hAnsi="宋体" w:eastAsia="宋体" w:cs="宋体"/>
          <w:szCs w:val="21"/>
        </w:rPr>
      </w:pPr>
    </w:p>
    <w:p w14:paraId="494419C3">
      <w:pPr>
        <w:keepNext w:val="0"/>
        <w:keepLines w:val="0"/>
        <w:pageBreakBefore w:val="0"/>
        <w:kinsoku/>
        <w:wordWrap/>
        <w:overflowPunct/>
        <w:topLinePunct w:val="0"/>
        <w:autoSpaceDE/>
        <w:autoSpaceDN/>
        <w:bidi w:val="0"/>
        <w:adjustRightInd/>
        <w:snapToGrid/>
        <w:spacing w:line="480" w:lineRule="auto"/>
        <w:ind w:firstLine="3120" w:firstLineChars="13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290A4516">
      <w:pPr>
        <w:keepNext w:val="0"/>
        <w:keepLines w:val="0"/>
        <w:pageBreakBefore w:val="0"/>
        <w:widowControl/>
        <w:kinsoku/>
        <w:wordWrap/>
        <w:overflowPunct/>
        <w:topLinePunct w:val="0"/>
        <w:autoSpaceDE/>
        <w:autoSpaceDN/>
        <w:bidi w:val="0"/>
        <w:adjustRightInd/>
        <w:snapToGrid/>
        <w:spacing w:line="480" w:lineRule="auto"/>
        <w:ind w:firstLine="3120" w:firstLineChars="1300"/>
        <w:jc w:val="left"/>
        <w:textAlignment w:val="auto"/>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FCFB7C4">
      <w:pPr>
        <w:spacing w:line="480" w:lineRule="auto"/>
        <w:ind w:firstLine="3799" w:firstLineChars="1583"/>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bookmarkEnd w:id="0"/>
    <w:bookmarkEnd w:id="1"/>
    <w:p w14:paraId="414C578F">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5DF5E95E">
      <w:pPr>
        <w:pStyle w:val="3"/>
        <w:tabs>
          <w:tab w:val="left" w:pos="0"/>
          <w:tab w:val="left" w:pos="993"/>
          <w:tab w:val="left" w:pos="1134"/>
        </w:tabs>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default" w:ascii="Times New Roman" w:hAnsi="Times New Roman" w:cs="Times New Roman" w:eastAsiaTheme="minorEastAsia"/>
          <w:b/>
          <w:bCs/>
          <w:color w:val="000000"/>
          <w:kern w:val="0"/>
          <w:sz w:val="30"/>
          <w:szCs w:val="30"/>
          <w:highlight w:val="none"/>
          <w:lang w:val="en-US" w:eastAsia="zh-CN" w:bidi="ar"/>
        </w:rPr>
        <w:t>非联合体磋商声明</w:t>
      </w:r>
    </w:p>
    <w:p w14:paraId="206F3336">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1F964B0">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225CB387">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eastAsia" w:ascii="Times New Roman" w:hAnsi="Times New Roman" w:eastAsia="宋体" w:cs="Times New Roman"/>
          <w:color w:val="000000"/>
          <w:kern w:val="0"/>
          <w:sz w:val="24"/>
          <w:highlight w:val="none"/>
          <w:lang w:val="en-US" w:eastAsia="zh-CN" w:bidi="ar"/>
        </w:rPr>
        <w:t>本公司郑重声明，</w:t>
      </w:r>
      <w:r>
        <w:rPr>
          <w:rFonts w:hint="default" w:ascii="Times New Roman" w:hAnsi="Times New Roman" w:cs="Times New Roman"/>
          <w:color w:val="000000"/>
          <w:kern w:val="0"/>
          <w:sz w:val="24"/>
          <w:highlight w:val="none"/>
          <w:lang w:bidi="ar"/>
        </w:rPr>
        <w:t>参加</w:t>
      </w:r>
      <w:r>
        <w:rPr>
          <w:rFonts w:hint="eastAsia" w:ascii="Times New Roman" w:hAnsi="Times New Roman" w:eastAsia="宋体" w:cs="Times New Roman"/>
          <w:color w:val="000000"/>
          <w:kern w:val="0"/>
          <w:sz w:val="24"/>
          <w:highlight w:val="none"/>
          <w:lang w:val="en-US" w:eastAsia="zh-CN" w:bidi="ar"/>
        </w:rPr>
        <w:t xml:space="preserve"> </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（项目名称、项目编号）</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w:t>
      </w:r>
      <w:r>
        <w:rPr>
          <w:rFonts w:hint="eastAsia" w:ascii="Times New Roman" w:hAnsi="Times New Roman" w:eastAsia="宋体" w:cs="Times New Roman"/>
          <w:color w:val="000000"/>
          <w:kern w:val="0"/>
          <w:sz w:val="24"/>
          <w:highlight w:val="none"/>
          <w:lang w:val="en-US" w:eastAsia="zh-CN" w:bidi="ar"/>
        </w:rPr>
        <w:t>为非联合体磋商。</w:t>
      </w:r>
      <w:r>
        <w:rPr>
          <w:rFonts w:hint="default" w:ascii="Times New Roman" w:hAnsi="Times New Roman" w:cs="Times New Roman"/>
          <w:color w:val="000000"/>
          <w:kern w:val="0"/>
          <w:sz w:val="24"/>
          <w:highlight w:val="none"/>
          <w:lang w:bidi="ar"/>
        </w:rPr>
        <w:t>本项目</w:t>
      </w:r>
      <w:r>
        <w:rPr>
          <w:rFonts w:hint="eastAsia" w:ascii="Times New Roman" w:hAnsi="Times New Roman" w:eastAsia="宋体" w:cs="Times New Roman"/>
          <w:color w:val="000000"/>
          <w:kern w:val="0"/>
          <w:sz w:val="24"/>
          <w:highlight w:val="none"/>
          <w:lang w:val="en-US" w:eastAsia="zh-CN" w:bidi="ar"/>
        </w:rPr>
        <w:t>实施过程</w:t>
      </w:r>
      <w:r>
        <w:rPr>
          <w:rFonts w:hint="default" w:ascii="Times New Roman" w:hAnsi="Times New Roman" w:cs="Times New Roman"/>
          <w:color w:val="000000"/>
          <w:kern w:val="0"/>
          <w:sz w:val="24"/>
          <w:highlight w:val="none"/>
          <w:lang w:bidi="ar"/>
        </w:rPr>
        <w:t>由本公司独立承担。</w:t>
      </w:r>
    </w:p>
    <w:p w14:paraId="1607A6B9">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eastAsia="宋体" w:cs="Times New Roman"/>
          <w:color w:val="000000"/>
          <w:kern w:val="0"/>
          <w:sz w:val="24"/>
          <w:highlight w:val="none"/>
          <w:lang w:val="en-US" w:eastAsia="zh-CN" w:bidi="ar"/>
        </w:rPr>
      </w:pPr>
      <w:r>
        <w:rPr>
          <w:rFonts w:hint="eastAsia" w:ascii="Times New Roman" w:hAnsi="Times New Roman" w:eastAsia="宋体" w:cs="Times New Roman"/>
          <w:color w:val="000000"/>
          <w:kern w:val="0"/>
          <w:sz w:val="24"/>
          <w:highlight w:val="none"/>
          <w:lang w:val="en-US" w:eastAsia="zh-CN" w:bidi="ar"/>
        </w:rPr>
        <w:t>本公司对上述声明的真实性负责。如有虚假，将依法承担相应责任。</w:t>
      </w:r>
    </w:p>
    <w:p w14:paraId="19163BF7">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961148D">
      <w:pPr>
        <w:keepNext w:val="0"/>
        <w:keepLines w:val="0"/>
        <w:pageBreakBefore w:val="0"/>
        <w:kinsoku/>
        <w:wordWrap/>
        <w:overflowPunct/>
        <w:topLinePunct w:val="0"/>
        <w:autoSpaceDE/>
        <w:autoSpaceDN/>
        <w:bidi w:val="0"/>
        <w:adjustRightInd/>
        <w:snapToGrid/>
        <w:spacing w:line="480" w:lineRule="auto"/>
        <w:ind w:firstLine="3120" w:firstLineChars="13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574624F9">
      <w:pPr>
        <w:keepNext w:val="0"/>
        <w:keepLines w:val="0"/>
        <w:pageBreakBefore w:val="0"/>
        <w:widowControl/>
        <w:kinsoku/>
        <w:wordWrap/>
        <w:overflowPunct/>
        <w:topLinePunct w:val="0"/>
        <w:autoSpaceDE/>
        <w:autoSpaceDN/>
        <w:bidi w:val="0"/>
        <w:adjustRightInd/>
        <w:snapToGrid/>
        <w:spacing w:line="480" w:lineRule="auto"/>
        <w:ind w:firstLine="3120" w:firstLineChars="1300"/>
        <w:jc w:val="left"/>
        <w:textAlignment w:val="auto"/>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6DEFFA00">
      <w:pPr>
        <w:keepNext w:val="0"/>
        <w:keepLines w:val="0"/>
        <w:pageBreakBefore w:val="0"/>
        <w:kinsoku/>
        <w:wordWrap/>
        <w:overflowPunct/>
        <w:topLinePunct w:val="0"/>
        <w:autoSpaceDE/>
        <w:autoSpaceDN/>
        <w:bidi w:val="0"/>
        <w:adjustRightInd/>
        <w:snapToGrid/>
        <w:spacing w:line="480" w:lineRule="auto"/>
        <w:ind w:firstLine="3799" w:firstLineChars="1583"/>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p w14:paraId="39E8A51A">
      <w:pPr>
        <w:numPr>
          <w:numId w:val="0"/>
        </w:numPr>
        <w:rPr>
          <w:rFonts w:hint="default" w:ascii="宋体" w:hAnsi="宋体" w:eastAsia="宋体" w:cs="宋体"/>
          <w:spacing w:val="-2"/>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Century Gothic">
    <w:panose1 w:val="020B0502020202020204"/>
    <w:charset w:val="00"/>
    <w:family w:val="swiss"/>
    <w:pitch w:val="default"/>
    <w:sig w:usb0="00000287" w:usb1="00000000" w:usb2="00000000" w:usb3="00000000" w:csb0="2000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196E2"/>
    <w:multiLevelType w:val="singleLevel"/>
    <w:tmpl w:val="9D3196E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581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qFormat/>
    <w:uiPriority w:val="0"/>
    <w:pPr>
      <w:widowControl w:val="0"/>
      <w:adjustRightInd/>
      <w:spacing w:after="120" w:line="240" w:lineRule="auto"/>
      <w:ind w:left="420" w:leftChars="200" w:firstLine="420" w:firstLineChars="200"/>
      <w:jc w:val="both"/>
    </w:pPr>
    <w:rPr>
      <w:rFonts w:ascii="宋体" w:hAnsi="宋体" w:eastAsia="Century Gothic" w:cstheme="minorBidi"/>
      <w:kern w:val="2"/>
      <w:sz w:val="21"/>
      <w:szCs w:val="24"/>
      <w:lang w:val="en-US" w:eastAsia="zh-CN" w:bidi="ar-SA"/>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footer"/>
    <w:basedOn w:val="1"/>
    <w:next w:val="1"/>
    <w:qFormat/>
    <w:uiPriority w:val="0"/>
    <w:pPr>
      <w:tabs>
        <w:tab w:val="center" w:pos="4153"/>
        <w:tab w:val="right" w:pos="8306"/>
      </w:tabs>
      <w:snapToGrid w:val="0"/>
      <w:jc w:val="left"/>
    </w:pPr>
    <w:rPr>
      <w:sz w:val="18"/>
    </w:rPr>
  </w:style>
  <w:style w:type="paragraph" w:styleId="5">
    <w:name w:val="Normal (Web)"/>
    <w:basedOn w:val="1"/>
    <w:next w:val="4"/>
    <w:qFormat/>
    <w:uiPriority w:val="0"/>
    <w:pPr>
      <w:widowControl/>
      <w:spacing w:before="100" w:beforeAutospacing="1" w:after="100" w:afterAutospacing="1"/>
      <w:jc w:val="left"/>
    </w:pPr>
    <w:rPr>
      <w:rFonts w:ascii="宋体" w:hAnsi="宋体"/>
      <w:sz w:val="24"/>
    </w:rPr>
  </w:style>
  <w:style w:type="paragraph" w:customStyle="1" w:styleId="8">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4</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2026-03-28T07:12:31Z</dcterms:created>
  <dc:creator>52437</dc:creator>
  <cp:lastModifiedBy>欢乐马</cp:lastModifiedBy>
  <dcterms:modified xsi:type="dcterms:W3CDTF">2026-03-28T07:40:29Z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eyJoZGlkIjoiMzEwNTM5NzYwMDRjMzkwZTVkZjY2ODkwMGIxNGU0OTUiLCJ1c2VySWQiOiI3MjI5MDIxODMifQ==</vt:lpwstr>
  </property>
  <property fmtid="{D5CDD505-2E9C-101B-9397-08002B2CF9AE}" pid="4" name="ICV">
    <vt:lpwstr>21CDF6EAA9D246E5A83E388FA0683975_12</vt:lpwstr>
  </property>
</Properties>
</file>