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7E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服务协议</w:t>
      </w:r>
    </w:p>
    <w:p w14:paraId="5EF27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甲方（用工单位）：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</w:t>
      </w:r>
    </w:p>
    <w:p w14:paraId="6C433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统一社会信用代码：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25F59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3714D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乙方（派遣单位）：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7CDB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统一社会信用代码：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10AB4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121BF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根据《中华人民共和国劳动合同法》、《中华人民共和国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民法典</w:t>
      </w:r>
      <w:r>
        <w:rPr>
          <w:rFonts w:hint="eastAsia" w:ascii="宋体" w:hAnsi="宋体" w:eastAsia="宋体" w:cs="宋体"/>
          <w:sz w:val="21"/>
          <w:szCs w:val="21"/>
        </w:rPr>
        <w:t>》及相关法律法规，甲乙双方本着平等自愿、诚实信用的原则，经协商一致，就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事宜，订立本合同，以资共同遵守。</w:t>
      </w:r>
    </w:p>
    <w:p w14:paraId="75444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第一条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服务内容</w:t>
      </w:r>
    </w:p>
    <w:p w14:paraId="71B5F545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熟悉西安市事业单位公开招聘政策，掌握西安市事业单位公开招聘纪律、要求、程序，熟悉教育类事业单位面向社会公开招聘教师的全流程工作；</w:t>
      </w:r>
    </w:p>
    <w:p w14:paraId="04719113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2.具备开展招聘工作的自有固定团队，分别负责招聘全流程把控、报名、资格审查、信息核对、笔试组织、面试组织、试题命制、阅卷等各环节牵头工作。招聘各个环节组织工作不允许分包；</w:t>
      </w:r>
    </w:p>
    <w:p w14:paraId="3F02F17F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3.具有一定数量的高级职称学科教育类专家以及综合面试类专家；</w:t>
      </w:r>
    </w:p>
    <w:p w14:paraId="6973F952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4.熟悉幼儿园教师招聘的命题要求，具备自主命题、阅卷、组织面试的条件，并按要求做好保密工作、落实回避要求；</w:t>
      </w:r>
    </w:p>
    <w:p w14:paraId="6A611871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5.具备风险承担能力，能妥善处理招聘过程中出现的矛盾争议，并承担相应责任。</w:t>
      </w:r>
    </w:p>
    <w:p w14:paraId="570B8A77">
      <w:pPr>
        <w:adjustRightInd w:val="0"/>
        <w:snapToGrid w:val="0"/>
        <w:spacing w:line="360" w:lineRule="auto"/>
        <w:ind w:firstLine="411" w:firstLineChars="196"/>
        <w:jc w:val="left"/>
        <w:rPr>
          <w:rFonts w:hint="default" w:ascii="宋体" w:hAnsi="宋体" w:eastAsia="宋体" w:cs="宋体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bCs/>
          <w:szCs w:val="21"/>
          <w:lang w:eastAsia="zh-CN"/>
        </w:rPr>
        <w:t>以第三方劳务派遣形式，招聘临聘幼儿教师</w:t>
      </w:r>
      <w:r>
        <w:rPr>
          <w:rFonts w:hint="eastAsia" w:ascii="宋体" w:hAnsi="宋体" w:eastAsia="宋体" w:cs="宋体"/>
          <w:bCs/>
          <w:szCs w:val="21"/>
          <w:lang w:val="en-US" w:eastAsia="zh-CN"/>
        </w:rPr>
        <w:t>75名</w:t>
      </w:r>
      <w:r>
        <w:rPr>
          <w:rFonts w:hint="eastAsia" w:ascii="宋体" w:hAnsi="宋体" w:cs="宋体"/>
          <w:bCs/>
          <w:szCs w:val="21"/>
          <w:lang w:val="en-US" w:eastAsia="zh-CN"/>
        </w:rPr>
        <w:t>，具体</w:t>
      </w:r>
      <w:r>
        <w:rPr>
          <w:rFonts w:hint="eastAsia" w:ascii="宋体" w:hAnsi="宋体" w:eastAsia="宋体" w:cs="宋体"/>
          <w:bCs/>
          <w:szCs w:val="21"/>
          <w:lang w:val="en-US" w:eastAsia="zh-CN"/>
        </w:rPr>
        <w:t>人数</w:t>
      </w:r>
      <w:r>
        <w:rPr>
          <w:rFonts w:hint="eastAsia" w:ascii="宋体" w:hAnsi="宋体" w:cs="宋体"/>
          <w:bCs/>
          <w:szCs w:val="21"/>
          <w:lang w:val="en-US" w:eastAsia="zh-CN"/>
        </w:rPr>
        <w:t>如下：</w:t>
      </w: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4653"/>
        <w:gridCol w:w="2378"/>
      </w:tblGrid>
      <w:tr w14:paraId="35E00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86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D8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幼儿园名称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E78D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招聘人数</w:t>
            </w:r>
          </w:p>
        </w:tc>
      </w:tr>
      <w:tr w14:paraId="60306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46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074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西安市临潼区交口中心幼儿园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DF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6</w:t>
            </w:r>
          </w:p>
        </w:tc>
      </w:tr>
      <w:tr w14:paraId="61D1E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E6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747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西安市临潼区交口第二幼儿园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2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</w:tr>
      <w:tr w14:paraId="5CE27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D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87E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西安市临潼区徐杨中心幼儿园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11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</w:tr>
      <w:tr w14:paraId="67122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69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D06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西安市临潼区行者中心幼儿园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30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3</w:t>
            </w:r>
          </w:p>
        </w:tc>
      </w:tr>
      <w:tr w14:paraId="63F10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D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DF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西安市临潼区代王平丰幼儿园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C2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3</w:t>
            </w:r>
          </w:p>
        </w:tc>
      </w:tr>
      <w:tr w14:paraId="4657B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2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692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西安市临潼区栎阳中心幼儿园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C4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5</w:t>
            </w:r>
          </w:p>
        </w:tc>
      </w:tr>
      <w:tr w14:paraId="47887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F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B57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西安市临潼区栎阳第二幼儿园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1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8</w:t>
            </w:r>
          </w:p>
        </w:tc>
      </w:tr>
      <w:tr w14:paraId="0ECD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44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B1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西安市临潼区任留中心幼儿园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E0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</w:tr>
      <w:tr w14:paraId="07595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A6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EF4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西安市临潼区铁炉中心幼儿园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2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8</w:t>
            </w:r>
          </w:p>
        </w:tc>
      </w:tr>
      <w:tr w14:paraId="30832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2B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D7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西安市临潼区油槐中心幼儿园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7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6</w:t>
            </w:r>
          </w:p>
        </w:tc>
      </w:tr>
      <w:tr w14:paraId="51993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3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11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7B6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西安市临潼区油槐昌寨幼儿园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37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</w:tr>
      <w:tr w14:paraId="51106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F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46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西安市临潼区雨金中心幼儿园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42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3</w:t>
            </w:r>
          </w:p>
        </w:tc>
      </w:tr>
      <w:tr w14:paraId="41ADE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A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13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D78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西安市临潼区新市第二幼儿园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0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2</w:t>
            </w:r>
          </w:p>
        </w:tc>
      </w:tr>
      <w:tr w14:paraId="59ACC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E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14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F3F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西安市临潼区西泉第二幼儿园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5E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4</w:t>
            </w:r>
          </w:p>
        </w:tc>
      </w:tr>
      <w:tr w14:paraId="418D8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F4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15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0C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西安市临潼区相桥中心幼儿园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0F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3</w:t>
            </w:r>
          </w:p>
        </w:tc>
      </w:tr>
      <w:tr w14:paraId="4A5F0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5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16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222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西安市临潼区相桥田市幼儿园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13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2</w:t>
            </w:r>
          </w:p>
        </w:tc>
      </w:tr>
      <w:tr w14:paraId="0EEE5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1D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17</w:t>
            </w:r>
          </w:p>
        </w:tc>
        <w:tc>
          <w:tcPr>
            <w:tcW w:w="2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C00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西安市临潼区东关幼儿园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2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6</w:t>
            </w:r>
          </w:p>
        </w:tc>
      </w:tr>
      <w:tr w14:paraId="20670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6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B69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1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68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  <w:t>75</w:t>
            </w:r>
          </w:p>
        </w:tc>
      </w:tr>
    </w:tbl>
    <w:p w14:paraId="40C0E5C0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Cs/>
          <w:szCs w:val="21"/>
          <w:lang w:val="en-US" w:eastAsia="zh-CN"/>
        </w:rPr>
      </w:pPr>
    </w:p>
    <w:p w14:paraId="5F8DEC14">
      <w:pPr>
        <w:adjustRightInd w:val="0"/>
        <w:snapToGrid w:val="0"/>
        <w:spacing w:line="360" w:lineRule="auto"/>
        <w:ind w:firstLine="411" w:firstLineChars="196"/>
        <w:jc w:val="left"/>
        <w:rPr>
          <w:rFonts w:hint="default" w:ascii="宋体" w:hAnsi="宋体" w:eastAsia="宋体" w:cs="宋体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Cs w:val="21"/>
          <w:lang w:val="en-US" w:eastAsia="zh-CN"/>
        </w:rPr>
        <w:t>7.招聘岗位基本要求</w:t>
      </w:r>
    </w:p>
    <w:p w14:paraId="56A2E633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 xml:space="preserve">（1）招聘基本条件 </w:t>
      </w:r>
    </w:p>
    <w:p w14:paraId="24FE59BC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1）具有中华人民共和国国籍；</w:t>
      </w:r>
    </w:p>
    <w:p w14:paraId="1142B9C6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2）遵守宪法和法律，具有良好的道德品质；</w:t>
      </w:r>
    </w:p>
    <w:p w14:paraId="4C5FD351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3）年龄50周岁以下；</w:t>
      </w:r>
    </w:p>
    <w:p w14:paraId="76A84904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4）有从事幼儿园工作经历，掌握幼儿心理学、教育学、卫生学等专业理论及幼儿园各科教学法，保教保育技能突出；</w:t>
      </w:r>
    </w:p>
    <w:p w14:paraId="6C2EF83C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5）身体健康，体检合格，具备应聘岗位所需的心理素质、专业知识、学历要求和其他条件；</w:t>
      </w:r>
    </w:p>
    <w:p w14:paraId="2C2C78E1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6）热爱教育事业，爱护幼童，有耐心、有爱心，活泼开朗，能歌善舞。</w:t>
      </w:r>
    </w:p>
    <w:p w14:paraId="1618E481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（2）学历专业要求</w:t>
      </w:r>
    </w:p>
    <w:p w14:paraId="3E313086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1）具有学前教育或相关教育专业大专及以上学历；</w:t>
      </w:r>
    </w:p>
    <w:p w14:paraId="6744BE8C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2）取得幼儿园及以上教师资格证等相关证书。</w:t>
      </w:r>
    </w:p>
    <w:p w14:paraId="79800991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（3）工资待遇</w:t>
      </w:r>
    </w:p>
    <w:p w14:paraId="558F1C43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临聘幼儿教师按照人均每月工资3500元（含社保费用，实际费用随社会保险基数调整）。</w:t>
      </w:r>
    </w:p>
    <w:p w14:paraId="3028D48F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 w:val="0"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（4）日常管理</w:t>
      </w:r>
    </w:p>
    <w:p w14:paraId="3BB2975D">
      <w:pPr>
        <w:adjustRightInd w:val="0"/>
        <w:snapToGrid w:val="0"/>
        <w:spacing w:line="360" w:lineRule="auto"/>
        <w:ind w:firstLine="411" w:firstLineChars="196"/>
        <w:jc w:val="left"/>
        <w:rPr>
          <w:rFonts w:hint="eastAsia" w:ascii="宋体" w:hAnsi="宋体" w:eastAsia="宋体" w:cs="宋体"/>
          <w:b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临聘幼儿教师实行合同管理，由第三方劳务公司与派遣人员签订劳务合同，为期一年。</w:t>
      </w:r>
    </w:p>
    <w:p w14:paraId="4BA5C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第二条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服务期及地点</w:t>
      </w:r>
    </w:p>
    <w:p w14:paraId="6A283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 本合同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服务期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自合同签订之日起1年，</w:t>
      </w:r>
      <w:r>
        <w:rPr>
          <w:rFonts w:hint="eastAsia" w:ascii="宋体" w:hAnsi="宋体" w:eastAsia="宋体" w:cs="宋体"/>
          <w:sz w:val="21"/>
          <w:szCs w:val="21"/>
        </w:rPr>
        <w:t xml:space="preserve"> ________ 年 ________ 月 ________ 日起至 ________ 年 ________ 月 ________ 日止。</w:t>
      </w:r>
    </w:p>
    <w:p w14:paraId="24277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服务地点：甲方指定地点</w:t>
      </w:r>
    </w:p>
    <w:p w14:paraId="38E25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费用及结算</w:t>
      </w:r>
    </w:p>
    <w:p w14:paraId="5431B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1. 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合同价：大写：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 xml:space="preserve">           （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 xml:space="preserve">小写:         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），其中</w:t>
      </w:r>
      <w:r>
        <w:rPr>
          <w:rFonts w:hint="eastAsia" w:ascii="宋体" w:hAnsi="宋体"/>
          <w:szCs w:val="21"/>
          <w:lang w:eastAsia="zh-CN"/>
        </w:rPr>
        <w:t>人员工资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>元/月/人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  <w:lang w:val="en-US" w:eastAsia="zh-CN"/>
        </w:rPr>
        <w:t>管理服务</w:t>
      </w:r>
      <w:r>
        <w:rPr>
          <w:rFonts w:hint="eastAsia" w:ascii="宋体" w:hAnsi="宋体"/>
          <w:szCs w:val="21"/>
          <w:lang w:eastAsia="zh-CN"/>
        </w:rPr>
        <w:t>费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Cs w:val="21"/>
          <w:lang w:val="en-US" w:eastAsia="zh-CN"/>
        </w:rPr>
        <w:t>元/月/人。</w:t>
      </w:r>
    </w:p>
    <w:p w14:paraId="746AD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本合同为固定单价合同，包括人员工资及管理费，根据乙方实际派遣的员工数量，据实结算。人员工资包括：临聘教师的工资（含社保费用，实际费用随社会保险基数调整）；乙方管理费包括：服务费、税费及完成合同所需的一切费用。在合同服务期间内不得违反国家相关政策规定。</w:t>
      </w:r>
    </w:p>
    <w:p w14:paraId="328AF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合同签订后，根据乙方实际派遣的员工数，按照服务合同具体约定的金额，按月支付。</w:t>
      </w:r>
    </w:p>
    <w:p w14:paraId="0B5D1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支付方式：银行转账。</w:t>
      </w:r>
    </w:p>
    <w:p w14:paraId="2C561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结算方式：</w:t>
      </w:r>
    </w:p>
    <w:p w14:paraId="54E34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根据乙方上月实际派遣的员工数量，据实结算，于次月支付上月工资及管理费，乙方提供等额且符合税法要求的正式发票后，甲方在收到发票的5个工作日内（遇节假日则顺延）进行支付。</w:t>
      </w:r>
    </w:p>
    <w:p w14:paraId="68EE5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乙方账户信息：</w:t>
      </w:r>
    </w:p>
    <w:p w14:paraId="5E3CB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开户行：________</w:t>
      </w:r>
    </w:p>
    <w:p w14:paraId="63F80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户名：________</w:t>
      </w:r>
    </w:p>
    <w:p w14:paraId="2486F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账号：________</w:t>
      </w:r>
    </w:p>
    <w:p w14:paraId="4D3DB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sz w:val="21"/>
          <w:szCs w:val="21"/>
        </w:rPr>
        <w:t>条 甲方的权利与义务</w:t>
      </w:r>
    </w:p>
    <w:p w14:paraId="2A821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1.为教师提供必要的教学条件、办公条件和安全的工作环境。</w:t>
      </w:r>
    </w:p>
    <w:p w14:paraId="04DC9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2.负责</w:t>
      </w:r>
      <w:r>
        <w:rPr>
          <w:rFonts w:hint="eastAsia" w:ascii="宋体" w:hAnsi="宋体" w:eastAsia="宋体" w:cs="宋体"/>
          <w:sz w:val="21"/>
          <w:szCs w:val="21"/>
        </w:rPr>
        <w:t>教师</w:t>
      </w:r>
      <w:r>
        <w:rPr>
          <w:rFonts w:hint="eastAsia" w:ascii="宋体" w:hAnsi="宋体" w:eastAsia="宋体" w:cs="宋体"/>
          <w:sz w:val="21"/>
          <w:szCs w:val="21"/>
        </w:rPr>
        <w:t>在校期间的日常管理、工作安排、教学指导和业务考核，并将考核结果定期通报乙方。</w:t>
      </w:r>
    </w:p>
    <w:p w14:paraId="12A29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3.对</w:t>
      </w:r>
      <w:r>
        <w:rPr>
          <w:rFonts w:hint="eastAsia" w:ascii="宋体" w:hAnsi="宋体" w:eastAsia="宋体" w:cs="宋体"/>
          <w:sz w:val="21"/>
          <w:szCs w:val="21"/>
        </w:rPr>
        <w:t>教师</w:t>
      </w:r>
      <w:r>
        <w:rPr>
          <w:rFonts w:hint="eastAsia" w:ascii="宋体" w:hAnsi="宋体" w:eastAsia="宋体" w:cs="宋体"/>
          <w:sz w:val="21"/>
          <w:szCs w:val="21"/>
        </w:rPr>
        <w:t>进行校纪校规、师德师风及安全教育。</w:t>
      </w:r>
    </w:p>
    <w:p w14:paraId="4DA5D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4.派遣教师出现下列情形之一的，甲方有权书面通知乙方将其退回，乙方应予以配合：</w:t>
      </w:r>
    </w:p>
    <w:p w14:paraId="08F97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在试用期内被证明不符合录用条件或不胜任教学工作的；</w:t>
      </w:r>
    </w:p>
    <w:p w14:paraId="124F5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严重违反甲方规章制度或教学管理规定的；</w:t>
      </w:r>
    </w:p>
    <w:p w14:paraId="70393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严重失职，营私舞弊，给甲方造成重大损害（包括名誉损害）的；</w:t>
      </w:r>
    </w:p>
    <w:p w14:paraId="7B8F4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被依法追究刑事责任的；</w:t>
      </w:r>
    </w:p>
    <w:p w14:paraId="7D97E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存在体罚或变相体罚学生，造成不良影响的；</w:t>
      </w:r>
    </w:p>
    <w:p w14:paraId="08F10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年度考核不合格，经培训或调整岗位后仍不能胜任工作的；</w:t>
      </w:r>
    </w:p>
    <w:p w14:paraId="71BD9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患病或非因工负伤，在规定的医疗期满后不能从事原教学工作的。</w:t>
      </w:r>
    </w:p>
    <w:p w14:paraId="067C8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五</w:t>
      </w:r>
      <w:r>
        <w:rPr>
          <w:rFonts w:hint="eastAsia" w:ascii="宋体" w:hAnsi="宋体" w:eastAsia="宋体" w:cs="宋体"/>
          <w:sz w:val="21"/>
          <w:szCs w:val="21"/>
        </w:rPr>
        <w:t>条 乙方的权利与义务</w:t>
      </w:r>
    </w:p>
    <w:p w14:paraId="6D8CB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1.依法与派遣教师签订劳动合同，办理录用、档案管理等相关手续。</w:t>
      </w:r>
    </w:p>
    <w:p w14:paraId="10509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2.负责为派遣教师代发工资、代扣代缴个人所得税，并依法为其缴纳社会保险。</w:t>
      </w:r>
    </w:p>
    <w:p w14:paraId="0F13C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3.负责处理派遣教师的劳动争议、工伤申报及理赔等事宜。</w:t>
      </w:r>
    </w:p>
    <w:p w14:paraId="3D3DA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4.定期对派遣教师进行劳动法律法规、职业道德及安全教育，并配合甲方做好思想工作。</w:t>
      </w:r>
    </w:p>
    <w:p w14:paraId="2C79B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5.接到甲方退工通知后，应及时与被退回教师沟通，并依法办理解除或变更劳动合同等手续。</w:t>
      </w:r>
    </w:p>
    <w:p w14:paraId="7ADA5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六</w:t>
      </w:r>
      <w:r>
        <w:rPr>
          <w:rFonts w:hint="eastAsia" w:ascii="宋体" w:hAnsi="宋体" w:eastAsia="宋体" w:cs="宋体"/>
          <w:sz w:val="21"/>
          <w:szCs w:val="21"/>
        </w:rPr>
        <w:t>条 违约责任</w:t>
      </w:r>
    </w:p>
    <w:p w14:paraId="5EA0E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 任何一方未按本合同约定履行义务，给对方造成损失的，应承担赔偿责任。</w:t>
      </w:r>
    </w:p>
    <w:p w14:paraId="753F5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 因乙方未依法为派遣教师缴纳社保或支付工资等引发劳动争议，给甲方造成声誉或经济损失的，乙方应承担全部责任。</w:t>
      </w:r>
    </w:p>
    <w:p w14:paraId="4C184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3.因乙方原因导致出现试题泄露、成绩计算错误、公示信息错误、资格审查错误等情况，或因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乙方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失误引起社会公众投诉、舆情的，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乙方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应完成相关工作处理，并对甲方造成的相关损失承担责任。</w:t>
      </w:r>
    </w:p>
    <w:p w14:paraId="0AF16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七</w:t>
      </w:r>
      <w:r>
        <w:rPr>
          <w:rFonts w:hint="eastAsia" w:ascii="宋体" w:hAnsi="宋体" w:eastAsia="宋体" w:cs="宋体"/>
          <w:sz w:val="21"/>
          <w:szCs w:val="21"/>
        </w:rPr>
        <w:t>条 合同的变更、解除与终止</w:t>
      </w:r>
    </w:p>
    <w:p w14:paraId="597E3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 本合同经双方协商一致，可以书面形式变更或解除。</w:t>
      </w:r>
    </w:p>
    <w:p w14:paraId="6B461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 任何一方因不可抗力或国家政策重大调整无法继续履行合同的，可提前30日书面通知对方解除合同。</w:t>
      </w:r>
    </w:p>
    <w:p w14:paraId="1216E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 合同期满或双方约定的终止条件出现，本合同即行终止。</w:t>
      </w:r>
    </w:p>
    <w:p w14:paraId="3FA48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八</w:t>
      </w:r>
      <w:r>
        <w:rPr>
          <w:rFonts w:hint="eastAsia" w:ascii="宋体" w:hAnsi="宋体" w:eastAsia="宋体" w:cs="宋体"/>
          <w:sz w:val="21"/>
          <w:szCs w:val="21"/>
        </w:rPr>
        <w:t>条 争议解决</w:t>
      </w:r>
    </w:p>
    <w:p w14:paraId="2F561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因履行本合同发生争议，双方应友好协商解决；协商不成的，任何一方均有权向 甲方所在地 人民法院提起诉讼。</w:t>
      </w:r>
    </w:p>
    <w:p w14:paraId="77522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九</w:t>
      </w:r>
      <w:r>
        <w:rPr>
          <w:rFonts w:hint="eastAsia" w:ascii="宋体" w:hAnsi="宋体" w:eastAsia="宋体" w:cs="宋体"/>
          <w:sz w:val="21"/>
          <w:szCs w:val="21"/>
        </w:rPr>
        <w:t>条 其他</w:t>
      </w:r>
    </w:p>
    <w:p w14:paraId="4B11B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 本合同未尽事宜，双方可另行签订补充协议，补充协议与本合同具有同等法律效力。</w:t>
      </w:r>
    </w:p>
    <w:p w14:paraId="10F72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2. 本合同一式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份，甲方执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份，乙方执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份，经双方法定代表人</w:t>
      </w:r>
      <w:r>
        <w:rPr>
          <w:rFonts w:hint="eastAsia" w:ascii="宋体" w:hAnsi="宋体" w:eastAsia="宋体" w:cs="宋体"/>
          <w:sz w:val="21"/>
          <w:szCs w:val="21"/>
        </w:rPr>
        <w:t>签字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或盖章</w:t>
      </w:r>
      <w:r>
        <w:rPr>
          <w:rFonts w:hint="eastAsia" w:ascii="宋体" w:hAnsi="宋体" w:eastAsia="宋体" w:cs="宋体"/>
          <w:sz w:val="21"/>
          <w:szCs w:val="21"/>
        </w:rPr>
        <w:t>并加盖公章后生效。</w:t>
      </w:r>
    </w:p>
    <w:p w14:paraId="5492D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 本合同履行过程中的所有通知，应以书面形式（包括电子邮件、传真）送达以下地址。一方变更地址的，应及时书面通知对方，否则原地址送达视为有效。</w:t>
      </w:r>
    </w:p>
    <w:p w14:paraId="2B534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7CD91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0097DE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（以下无正文）</w:t>
      </w:r>
    </w:p>
    <w:p w14:paraId="67833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06831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eastAsia="宋体" w:cs="宋体"/>
          <w:sz w:val="21"/>
          <w:szCs w:val="21"/>
        </w:rPr>
        <w:t>甲方（盖章）：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7BA2B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</w:t>
      </w:r>
      <w:r>
        <w:rPr>
          <w:rFonts w:hint="eastAsia" w:ascii="宋体" w:hAnsi="宋体" w:eastAsia="宋体" w:cs="宋体"/>
          <w:sz w:val="21"/>
          <w:szCs w:val="21"/>
        </w:rPr>
        <w:t>签字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或盖章</w:t>
      </w:r>
      <w:r>
        <w:rPr>
          <w:rFonts w:hint="eastAsia" w:ascii="宋体" w:hAnsi="宋体" w:eastAsia="宋体" w:cs="宋体"/>
          <w:sz w:val="21"/>
          <w:szCs w:val="21"/>
        </w:rPr>
        <w:t>）：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09A15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日期：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6CFF8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3000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乙方（盖章）：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</w:t>
      </w:r>
    </w:p>
    <w:p w14:paraId="3A924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法定代表人（签字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或盖章</w:t>
      </w:r>
      <w:r>
        <w:rPr>
          <w:rFonts w:hint="eastAsia" w:ascii="宋体" w:hAnsi="宋体" w:eastAsia="宋体" w:cs="宋体"/>
          <w:sz w:val="21"/>
          <w:szCs w:val="21"/>
        </w:rPr>
        <w:t>）：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</w:p>
    <w:p w14:paraId="3E725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日期：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7BFA2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83B48"/>
    <w:rsid w:val="11DA3D05"/>
    <w:rsid w:val="123D2D86"/>
    <w:rsid w:val="17375756"/>
    <w:rsid w:val="20A816EE"/>
    <w:rsid w:val="215533A8"/>
    <w:rsid w:val="2CB42118"/>
    <w:rsid w:val="2FEA4E86"/>
    <w:rsid w:val="30BC171A"/>
    <w:rsid w:val="34562940"/>
    <w:rsid w:val="34C91954"/>
    <w:rsid w:val="3804356F"/>
    <w:rsid w:val="3BB6283D"/>
    <w:rsid w:val="3C666012"/>
    <w:rsid w:val="40AF537D"/>
    <w:rsid w:val="45717F01"/>
    <w:rsid w:val="46BB2A8F"/>
    <w:rsid w:val="4A45370A"/>
    <w:rsid w:val="501F49FD"/>
    <w:rsid w:val="550801D3"/>
    <w:rsid w:val="57C67F2D"/>
    <w:rsid w:val="5BF8391E"/>
    <w:rsid w:val="5FCD7FD2"/>
    <w:rsid w:val="60966616"/>
    <w:rsid w:val="63DE27AE"/>
    <w:rsid w:val="6E6715F2"/>
    <w:rsid w:val="7DFC3B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2463</Words>
  <Characters>2573</Characters>
  <Lines>0</Lines>
  <Paragraphs>0</Paragraphs>
  <TotalTime>0</TotalTime>
  <ScaleCrop>false</ScaleCrop>
  <LinksUpToDate>false</LinksUpToDate>
  <CharactersWithSpaces>2798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2026-02-02T03:42:30Z</dcterms:created>
  <dc:creator>PC</dc:creator>
  <cp:lastModifiedBy>黑黑黑黑黑</cp:lastModifiedBy>
  <dcterms:modified xsi:type="dcterms:W3CDTF">2026-02-10T06:52:48Z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FC398F8BA3164A489A8835A8139BC217_13</vt:lpwstr>
  </property>
</Properties>
</file>