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70800">
      <w:pPr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磋商响应方案-储存场地</w:t>
      </w:r>
      <w:bookmarkStart w:id="0" w:name="_GoBack"/>
      <w:bookmarkEnd w:id="0"/>
    </w:p>
    <w:p w14:paraId="7D5367D0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10857E2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C63A0B"/>
    <w:rsid w:val="455C75A3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2024-09-24T09:43:28Z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71C1C5C4390E4AFB8D89F95469EB9ADB_13</vt:lpwstr>
  </property>
</Properties>
</file>