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AEEA7">
      <w:pPr>
        <w:numPr>
          <w:ilvl w:val="0"/>
          <w:numId w:val="0"/>
        </w:numPr>
        <w:spacing w:before="240" w:after="120"/>
        <w:jc w:val="center"/>
        <w:outlineLvl w:val="2"/>
        <w:rPr>
          <w:rFonts w:hint="default"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采购需求</w:t>
      </w:r>
      <w:bookmarkStart w:id="0" w:name="_GoBack"/>
      <w:bookmarkEnd w:id="0"/>
    </w:p>
    <w:p w14:paraId="203DD6F6">
      <w:pPr>
        <w:numPr>
          <w:ilvl w:val="0"/>
          <w:numId w:val="0"/>
        </w:numPr>
        <w:spacing w:before="240" w:after="120"/>
        <w:jc w:val="left"/>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一、项目基本情况介绍</w:t>
      </w:r>
    </w:p>
    <w:p w14:paraId="5DBA3530">
      <w:pPr>
        <w:keepNext w:val="0"/>
        <w:keepLines w:val="0"/>
        <w:pageBreakBefore w:val="0"/>
        <w:kinsoku/>
        <w:overflowPunct/>
        <w:topLinePunct w:val="0"/>
        <w:bidi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项目名称：</w:t>
      </w:r>
      <w:r>
        <w:rPr>
          <w:rFonts w:hint="eastAsia" w:ascii="宋体" w:hAnsi="宋体" w:eastAsia="宋体" w:cs="宋体"/>
          <w:sz w:val="21"/>
          <w:szCs w:val="21"/>
          <w:highlight w:val="none"/>
          <w:lang w:eastAsia="zh-CN"/>
        </w:rPr>
        <w:t>2024年改善普通高中学校办学条件长安一中设备采购项目</w:t>
      </w:r>
      <w:r>
        <w:rPr>
          <w:rFonts w:hint="eastAsia" w:ascii="宋体" w:hAnsi="宋体" w:cs="宋体"/>
          <w:sz w:val="21"/>
          <w:szCs w:val="21"/>
          <w:highlight w:val="none"/>
          <w:lang w:val="en-US" w:eastAsia="zh-CN"/>
        </w:rPr>
        <w:t>第1包（二次）</w:t>
      </w:r>
    </w:p>
    <w:p w14:paraId="32146A4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r>
        <w:rPr>
          <w:rFonts w:hint="eastAsia" w:ascii="宋体" w:hAnsi="宋体" w:cs="宋体"/>
          <w:sz w:val="21"/>
          <w:szCs w:val="21"/>
          <w:highlight w:val="none"/>
          <w:lang w:val="en-US" w:eastAsia="zh-CN"/>
        </w:rPr>
        <w:t>主要为：</w:t>
      </w:r>
      <w:r>
        <w:rPr>
          <w:rFonts w:hint="eastAsia" w:ascii="宋体" w:hAnsi="宋体" w:eastAsia="宋体" w:cs="宋体"/>
          <w:sz w:val="21"/>
          <w:szCs w:val="21"/>
          <w:highlight w:val="none"/>
        </w:rPr>
        <w:t>办公家具、报告厅音响、灯光、录播系统、微课录制教室、教室课桌椅等；</w:t>
      </w:r>
    </w:p>
    <w:p w14:paraId="3AC2A3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主要功能或目标</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实现新建综合楼班级教学、教师办公、学校会议、学生演出等功能；</w:t>
      </w:r>
    </w:p>
    <w:p w14:paraId="4203EED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需满足的要求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满足新建综合楼正常教育教学功能。</w:t>
      </w:r>
    </w:p>
    <w:p w14:paraId="63AF2991">
      <w:pPr>
        <w:numPr>
          <w:ilvl w:val="0"/>
          <w:numId w:val="1"/>
        </w:numPr>
        <w:tabs>
          <w:tab w:val="left" w:pos="6704"/>
        </w:tabs>
        <w:spacing w:before="240" w:after="120"/>
        <w:jc w:val="left"/>
        <w:outlineLvl w:val="2"/>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采购需求</w:t>
      </w:r>
      <w:r>
        <w:rPr>
          <w:rFonts w:hint="eastAsia" w:ascii="宋体" w:hAnsi="宋体" w:cs="宋体"/>
          <w:b/>
          <w:bCs/>
          <w:color w:val="auto"/>
          <w:sz w:val="28"/>
          <w:szCs w:val="28"/>
          <w:highlight w:val="none"/>
          <w:lang w:val="en-US" w:eastAsia="zh-CN"/>
        </w:rPr>
        <w:tab/>
      </w:r>
    </w:p>
    <w:p w14:paraId="5544D8A0">
      <w:pPr>
        <w:pStyle w:val="2"/>
        <w:numPr>
          <w:ilvl w:val="0"/>
          <w:numId w:val="0"/>
        </w:numPr>
        <w:rPr>
          <w:rFonts w:hint="default"/>
          <w:b/>
          <w:bCs/>
          <w:highlight w:val="none"/>
          <w:lang w:val="en-US" w:eastAsia="zh-CN"/>
        </w:rPr>
      </w:pPr>
      <w:r>
        <w:rPr>
          <w:rFonts w:hint="eastAsia"/>
          <w:b/>
          <w:bCs/>
          <w:color w:val="auto"/>
          <w:highlight w:val="none"/>
          <w:lang w:val="en-US" w:eastAsia="zh-CN"/>
        </w:rPr>
        <w:t>核心产品：</w:t>
      </w:r>
      <w:r>
        <w:rPr>
          <w:rFonts w:hint="eastAsia" w:ascii="宋体" w:hAnsi="宋体" w:eastAsia="宋体" w:cs="宋体"/>
          <w:b/>
          <w:bCs/>
          <w:i w:val="0"/>
          <w:iCs w:val="0"/>
          <w:color w:val="auto"/>
          <w:kern w:val="0"/>
          <w:sz w:val="21"/>
          <w:szCs w:val="21"/>
          <w:highlight w:val="none"/>
          <w:u w:val="none"/>
          <w:lang w:val="en-US" w:eastAsia="zh-CN" w:bidi="ar"/>
        </w:rPr>
        <w:t>微课录播主机</w:t>
      </w:r>
      <w:r>
        <w:rPr>
          <w:rFonts w:hint="eastAsia"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微课录播软件</w:t>
      </w:r>
      <w:r>
        <w:rPr>
          <w:rFonts w:hint="eastAsia"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录播虚拟抠像软件</w:t>
      </w:r>
    </w:p>
    <w:p w14:paraId="2B760721">
      <w:pPr>
        <w:pStyle w:val="6"/>
        <w:numPr>
          <w:ilvl w:val="0"/>
          <w:numId w:val="0"/>
        </w:numPr>
        <w:ind w:left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需求一览表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476"/>
        <w:gridCol w:w="4416"/>
        <w:gridCol w:w="846"/>
        <w:gridCol w:w="638"/>
        <w:gridCol w:w="508"/>
      </w:tblGrid>
      <w:tr w14:paraId="2672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E858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w:t>
            </w:r>
            <w:r>
              <w:rPr>
                <w:rFonts w:hint="eastAsia" w:ascii="宋体" w:hAnsi="宋体" w:eastAsia="宋体" w:cs="宋体"/>
                <w:b/>
                <w:bCs/>
                <w:i w:val="0"/>
                <w:iCs w:val="0"/>
                <w:color w:val="auto"/>
                <w:kern w:val="0"/>
                <w:sz w:val="21"/>
                <w:szCs w:val="21"/>
                <w:highlight w:val="none"/>
                <w:u w:val="none"/>
                <w:lang w:val="en-US" w:eastAsia="zh-CN" w:bidi="ar"/>
              </w:rPr>
              <w:t>多功能报告厅</w:t>
            </w:r>
          </w:p>
        </w:tc>
      </w:tr>
      <w:tr w14:paraId="65E4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AA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CF4F">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2E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10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6B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5D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备注</w:t>
            </w:r>
          </w:p>
        </w:tc>
      </w:tr>
      <w:tr w14:paraId="6910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B141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一、舞台灯光系统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919D">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i w:val="0"/>
                <w:iCs w:val="0"/>
                <w:color w:val="auto"/>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33C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D34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5DD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r>
      <w:tr w14:paraId="717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20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87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COB面光灯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53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光源：≥200W LED灯珠</w:t>
            </w:r>
          </w:p>
          <w:p w14:paraId="29C9C8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总功率：≥250W</w:t>
            </w:r>
          </w:p>
          <w:p w14:paraId="493A06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透镜角度：35°、75°可选</w:t>
            </w:r>
          </w:p>
          <w:p w14:paraId="10979C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频闪：1-10次/每秒</w:t>
            </w:r>
          </w:p>
          <w:p w14:paraId="017D0E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模式：DMX512，自走、主从</w:t>
            </w:r>
          </w:p>
          <w:p w14:paraId="63EE38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通道：1/2/3/5个DMX通道</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F2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71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94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69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F7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1D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防水铸铝PAR灯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A0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电压：AC100-240V  50/60Hz</w:t>
            </w:r>
          </w:p>
          <w:p w14:paraId="6A8B02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功率：≥180W</w:t>
            </w:r>
          </w:p>
          <w:p w14:paraId="7BAA87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光源：≥54颗1W/3W LED R,G,B,W </w:t>
            </w:r>
          </w:p>
          <w:p w14:paraId="4383A7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控制信号：DMX512</w:t>
            </w:r>
          </w:p>
          <w:p w14:paraId="123984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运行模式：内置程序，主从机模式 声控</w:t>
            </w:r>
          </w:p>
          <w:p w14:paraId="0DC0B8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控制通道：8个DMX模式控制</w:t>
            </w:r>
          </w:p>
          <w:p w14:paraId="5680C0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效果介绍：七彩渐变，跳变，脉变。</w:t>
            </w:r>
          </w:p>
          <w:p w14:paraId="41AC08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灯壳材料:  压铸铝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BB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12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1A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7A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7B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0D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LED300W全静音三基色平板灯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B7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电压：AC100-240V,50/60Hz</w:t>
            </w:r>
          </w:p>
          <w:p w14:paraId="276217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保险丝：1.5A</w:t>
            </w:r>
          </w:p>
          <w:p w14:paraId="42CA28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功率：≥220W</w:t>
            </w:r>
          </w:p>
          <w:p w14:paraId="5656EA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色温：3200K-5600K（可调）</w:t>
            </w:r>
          </w:p>
          <w:p w14:paraId="630336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高流明：24000LM</w:t>
            </w:r>
          </w:p>
          <w:p w14:paraId="10D3EA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灯珠5730：暖白光216颗，正白光216 颗 </w:t>
            </w:r>
          </w:p>
          <w:p w14:paraId="59D692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通道：3CH   </w:t>
            </w:r>
          </w:p>
          <w:p w14:paraId="35D319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通信协议：USITTDMX-512</w:t>
            </w:r>
          </w:p>
          <w:p w14:paraId="221093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调光：0-100%线性调光平滑无闪烁</w:t>
            </w:r>
          </w:p>
          <w:p w14:paraId="7DC04E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功能：主/从机自动识别检测，电子合成</w:t>
            </w:r>
          </w:p>
          <w:p w14:paraId="6210A3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无限变换色温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41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D8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D2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C0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6B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24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防水铸铝PAR灯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31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电压：AC100-240V  50/60Hz</w:t>
            </w:r>
          </w:p>
          <w:p w14:paraId="76DACD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功率：≥180W</w:t>
            </w:r>
          </w:p>
          <w:p w14:paraId="032DD7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光源：≥54颗1W/3W LED R,G,B,W </w:t>
            </w:r>
          </w:p>
          <w:p w14:paraId="4DE40A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控制信号：DMX512</w:t>
            </w:r>
          </w:p>
          <w:p w14:paraId="33D426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运行模式：内置程序，主从机模式 声控</w:t>
            </w:r>
          </w:p>
          <w:p w14:paraId="3139FB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控制通道：8个DMX模式控制</w:t>
            </w:r>
          </w:p>
          <w:p w14:paraId="069587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效果介绍：七彩渐变，跳变，脉变。</w:t>
            </w:r>
          </w:p>
          <w:p w14:paraId="49ED05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灯壳材料:  压铸铝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39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67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5D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92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A7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76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智能光束灯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00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电压：AC100-240V,50/60Hz</w:t>
            </w:r>
          </w:p>
          <w:p w14:paraId="1C8176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灯泡：OSRAM SIRIUS HRI 230W</w:t>
            </w:r>
          </w:p>
          <w:p w14:paraId="1F0920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功率：≥250W</w:t>
            </w:r>
          </w:p>
          <w:p w14:paraId="4361B1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色温：≥8000K</w:t>
            </w:r>
          </w:p>
          <w:p w14:paraId="78A263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平均寿命：2000小时</w:t>
            </w:r>
          </w:p>
          <w:p w14:paraId="509FB0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图案盘：一个固定图案盘，17个图案片+白光，高速抖动   </w:t>
            </w:r>
          </w:p>
          <w:p w14:paraId="4D5ABC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颜色盘：一个固定颜色盘，有14种可更换颜色+白光，</w:t>
            </w:r>
          </w:p>
          <w:p w14:paraId="04766F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半色效果</w:t>
            </w:r>
          </w:p>
          <w:p w14:paraId="4428F6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棱镜：旋转16面棱镜，可以双向旋转，光束效果可以</w:t>
            </w:r>
          </w:p>
          <w:p w14:paraId="42FBAC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缩大缩小</w:t>
            </w:r>
          </w:p>
          <w:p w14:paraId="6B39D3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光度角：0-3.8°</w:t>
            </w:r>
          </w:p>
          <w:p w14:paraId="0EB92F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调焦：线性调焦</w:t>
            </w:r>
          </w:p>
          <w:p w14:paraId="4FD738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调光：0-100%线性调节</w:t>
            </w:r>
          </w:p>
          <w:p w14:paraId="65183D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频闪：速度可调机械频闪及调光效果</w:t>
            </w:r>
          </w:p>
          <w:p w14:paraId="65E37F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通道数量：16通道</w:t>
            </w:r>
          </w:p>
          <w:p w14:paraId="51E8DE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显示屏：触摸屏显示</w:t>
            </w:r>
          </w:p>
          <w:p w14:paraId="706552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光学镜头：3个光学镜头组组合</w:t>
            </w:r>
          </w:p>
          <w:p w14:paraId="1851DC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水平：540°</w:t>
            </w:r>
          </w:p>
          <w:p w14:paraId="5EFB67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垂直：252°</w:t>
            </w:r>
          </w:p>
          <w:p w14:paraId="4FC704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防护等级：IP 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8F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AB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80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96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75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53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350W追光灯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EF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技术参数                                                             </w:t>
            </w:r>
          </w:p>
          <w:p w14:paraId="3B159D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支持电压:AC90V~240V  50Hz/60Hz</w:t>
            </w:r>
          </w:p>
          <w:p w14:paraId="2B4948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耗电功率:320w</w:t>
            </w:r>
          </w:p>
          <w:p w14:paraId="22B980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光源：LED300w</w:t>
            </w:r>
          </w:p>
          <w:p w14:paraId="1781A2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投射距离：光束角度6-15°投射距离80米                                                         </w:t>
            </w:r>
          </w:p>
          <w:p w14:paraId="7F2251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颜色:一个色轮5颜色（白光，红色 ，绿色，蓝色，紫色，黄色)</w:t>
            </w:r>
          </w:p>
          <w:p w14:paraId="717BC9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控制系统:自配旋钮控制。</w:t>
            </w:r>
          </w:p>
          <w:p w14:paraId="32592B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控制模式:单机手动模式</w:t>
            </w:r>
          </w:p>
          <w:p w14:paraId="23A501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散热系统:高强度风冷+纯铜散热+纳米导热+铝型材散热</w:t>
            </w:r>
          </w:p>
          <w:p w14:paraId="24CE82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光圈效果:光圈大小可调</w:t>
            </w:r>
          </w:p>
          <w:p w14:paraId="7195AF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安全措施:符合各种安全标准,IP20保护等级  外 壳:铝合金包边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F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70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EA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C9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76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56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1024控制台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E1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DMX512/1990标准，最大1024个DMX控制通道，</w:t>
            </w:r>
          </w:p>
          <w:p w14:paraId="78514B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光电隔离信号输出</w:t>
            </w:r>
          </w:p>
          <w:p w14:paraId="1B1125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最大控制96台电脑灯或96路调光，使用珍珠灯库。</w:t>
            </w:r>
          </w:p>
          <w:p w14:paraId="5A2D71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内置图形轨迹发生器，有135个内置图形，方便用</w:t>
            </w:r>
          </w:p>
          <w:p w14:paraId="112D2B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户对电脑灯进行图形轨迹控制，如画圆、螺旋、彩</w:t>
            </w:r>
          </w:p>
          <w:p w14:paraId="50FBD1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虹、追逐等多种效果。图形参数（如：振幅、速度、</w:t>
            </w:r>
          </w:p>
          <w:p w14:paraId="027473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间隔、波浪、方向）均可独立设置</w:t>
            </w:r>
          </w:p>
          <w:p w14:paraId="60ADD1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60个重演场景，用于储存多步场景和单步场景</w:t>
            </w:r>
          </w:p>
          <w:p w14:paraId="0329FF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多步场景最多可储存600步</w:t>
            </w:r>
          </w:p>
          <w:p w14:paraId="2AC46A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带背光的LCD显示屏，中英文显示</w:t>
            </w:r>
          </w:p>
          <w:p w14:paraId="235E9C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关机数据保持</w:t>
            </w:r>
          </w:p>
          <w:p w14:paraId="4F17EA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U盘备份和升级</w:t>
            </w:r>
          </w:p>
          <w:p w14:paraId="0FB51F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专业鹅颈工作灯，适合室内外演出使用。</w:t>
            </w:r>
          </w:p>
          <w:p w14:paraId="1DE95F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电源：AC 90-240V/50-60Hz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90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06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AC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D9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C3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DB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3F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路DMX512数码输入，1路DMX512直接输出8路光隔离分配放大输出。信号放大整形功能，延长信号传输距离。增强数据总线接入设备数量的能力。保护灯光控制台DMX512输出接口，故障现场隔离，提高数字式灯光控制系统的安全运行可靠性。电源: AC100V-240V / 50-60Hz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E2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A5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20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89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BA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5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12路直通柜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BA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规格：单相，三相通用</w:t>
            </w:r>
          </w:p>
          <w:p w14:paraId="24C8D3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每路功率：12路*4KW</w:t>
            </w:r>
          </w:p>
          <w:p w14:paraId="374C08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主要功能：12路开关输出，</w:t>
            </w:r>
          </w:p>
          <w:p w14:paraId="4A174C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40A空气开关</w:t>
            </w:r>
          </w:p>
          <w:p w14:paraId="766BA8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430*450*180mm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83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58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6D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3A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8C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11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灯钩</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1D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常规灯用35KG，承受拉力200KG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69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FC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89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93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16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E7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灯杆</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7A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50MM镀锌钢管焊制（现场定制）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A1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6D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09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7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A7E1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二、录播系统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6DEB">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i w:val="0"/>
                <w:iCs w:val="0"/>
                <w:color w:val="auto"/>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665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63E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CA0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r>
      <w:tr w14:paraId="6841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1A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6E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高清录播主机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2CD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标准机架式外观设计，便于安装部署，并要求录播主机为非壁挂式架构，不存在机身显示屏等产生其他视频、强光源变化从而影响学生课堂专注力。</w:t>
            </w:r>
          </w:p>
          <w:p w14:paraId="06A05D8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2)考虑设备稳定性，要求采用嵌入式ARM架构设计（不接受服务器和PC架构），Linux操作系统，高度集成多种功能应用，包括管理、导播、录制、直播、点播等功能。</w:t>
            </w:r>
          </w:p>
          <w:p w14:paraId="006A1A1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3)录播主机内置互动功能，支持标准H.323协议和SIP协议，要求无须视频会议终端和MCU即可实现2台录播主机之间的音视频在线互动。提供上述功能的证明材料。</w:t>
            </w:r>
          </w:p>
          <w:p w14:paraId="572ECB1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 内置音频处理功能，支持EQ均衡调节、回声抑制、增益调节、幻象供电及音频采样率和比特率设置。支持对音频输入输出通道进行音量调节，支持对音频输出通道进行静音设置。</w:t>
            </w:r>
          </w:p>
          <w:p w14:paraId="1129DB9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内置跟踪功能，无需额外配置跟踪主机即可实现智能图像识别跟踪分析与处理功能。</w:t>
            </w:r>
          </w:p>
          <w:p w14:paraId="793C8F6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6) 支持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4路1080P高清视频输入，包括2路3G-SDI高清摄像机信号、2路HDMI信号。支持CVBS、S-video、YPbPr信号源的兼容接入。提供上述功能的证明材料。</w:t>
            </w:r>
          </w:p>
          <w:p w14:paraId="6B6448D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 支持2路HDMI画面的输出，每个HDMI输出口的输出信号支持自定义选择本地导播画面或录制效果画面输出。</w:t>
            </w:r>
          </w:p>
          <w:p w14:paraId="45C3EE4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 采用AAC音频编码技术，支持2路XLR平衡音频输入、2路Line in、1路Line out、1路耳机监听输出。提供上述功能的证明材料。</w:t>
            </w:r>
          </w:p>
          <w:p w14:paraId="080D56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 采用标准H.264</w:t>
            </w:r>
            <w:r>
              <w:rPr>
                <w:rFonts w:hint="eastAsia" w:ascii="宋体" w:hAnsi="宋体" w:cs="宋体"/>
                <w:i w:val="0"/>
                <w:iCs w:val="0"/>
                <w:color w:val="000000"/>
                <w:kern w:val="0"/>
                <w:sz w:val="21"/>
                <w:szCs w:val="21"/>
                <w:highlight w:val="none"/>
                <w:u w:val="none"/>
                <w:lang w:val="en-US" w:eastAsia="zh-CN" w:bidi="ar"/>
              </w:rPr>
              <w:t>或</w:t>
            </w:r>
            <w:r>
              <w:rPr>
                <w:rFonts w:hint="eastAsia" w:ascii="宋体" w:hAnsi="宋体" w:eastAsia="宋体" w:cs="宋体"/>
                <w:i w:val="0"/>
                <w:iCs w:val="0"/>
                <w:color w:val="000000"/>
                <w:kern w:val="0"/>
                <w:sz w:val="21"/>
                <w:szCs w:val="21"/>
                <w:highlight w:val="none"/>
                <w:u w:val="none"/>
                <w:lang w:val="en-US" w:eastAsia="zh-CN" w:bidi="ar"/>
              </w:rPr>
              <w:t>H.26</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视频编码技术，录播主机应支持电影模式和资源模式多流同步录制。支持网络多流和本地SDI多流两种录制模式。</w:t>
            </w:r>
          </w:p>
          <w:p w14:paraId="36D8037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 内置至少2T存储硬盘，支持MP4视频封装格式。</w:t>
            </w:r>
          </w:p>
          <w:p w14:paraId="0C9CC7A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 支持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3个USB接口，支持U盘/移动硬盘同步录制、视频拷贝；支持鼠标键盘的本地导播操作。</w:t>
            </w:r>
          </w:p>
          <w:p w14:paraId="26B414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 支持本地导播功能，可直接在录播主机接入鼠标、键盘、显示器进行导播操作，保证导播具有较好的实时性和流畅性。</w:t>
            </w:r>
          </w:p>
          <w:p w14:paraId="7672F32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 高清录播主机支持通过一条标准SDI线连接高清云台摄像机，即可实现视频传输、供电和云台控制功能。</w:t>
            </w:r>
          </w:p>
          <w:p w14:paraId="7331CAE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 支持与资源平台无缝对接，实现视频自动上传功能。当录播主机处于休眠状态时，平台自动远程唤醒录播主机，使录播主机通过FTP方式进行录制视频文件的自动上传至平台。</w:t>
            </w:r>
          </w:p>
          <w:p w14:paraId="19D5AEA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 具有嵌入式低功耗环保优势，整机正常工作状态下功耗不超过55W。采用无风扇散热设计，低噪音不影响正常授课。</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8A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88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82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8FB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8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E6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录播管理系统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62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嵌入式远程管理系统：</w:t>
            </w:r>
          </w:p>
          <w:p w14:paraId="2AE186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1.整体设计：采用B/S架构设计，支持主流浏览器直接访问录播主机进行管理。实现跟踪管理、录像管理、用户管理、版本管理、参数管理等各种应用功能的整合管理。</w:t>
            </w:r>
          </w:p>
          <w:p w14:paraId="404F63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2.硬盘管理：支持硬盘格式化功能，支持对设备异常断电、宕机造成的损坏视频文件进行修复。提供上述功能的证明材料。</w:t>
            </w:r>
          </w:p>
          <w:p w14:paraId="53143EB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lang w:val="en-US" w:eastAsia="zh-CN" w:bidi="ar"/>
              </w:rPr>
              <w:t>3</w:t>
            </w:r>
            <w:r>
              <w:rPr>
                <w:rFonts w:hint="eastAsia" w:ascii="宋体" w:hAnsi="宋体" w:eastAsia="宋体" w:cs="宋体"/>
                <w:i w:val="0"/>
                <w:iCs w:val="0"/>
                <w:color w:val="000000"/>
                <w:kern w:val="0"/>
                <w:sz w:val="21"/>
                <w:szCs w:val="21"/>
                <w:highlight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版本管理：支持在线升级与系统授权，可查询录播主机的设备型号、版本信息、机身号。</w:t>
            </w:r>
          </w:p>
          <w:p w14:paraId="1E92707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4.互动管理：支持通过通讯录选择互动录播并“一键式”呼叫创建互动房间，支持通过会议号和会议密码直接加入已创建的互动房间。</w:t>
            </w:r>
          </w:p>
          <w:p w14:paraId="6275F7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5.互动通讯录管理：支持查询互动云系统的通讯录数据，查询内容包括所有已在互动云系统注册的账号、昵称。支持分级筛选查询互动设备。支持“关键字”检索功能，通过账号、昵称快速查找到互动设备。</w:t>
            </w:r>
          </w:p>
          <w:p w14:paraId="61EB479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流媒体导播系统：</w:t>
            </w:r>
          </w:p>
          <w:p w14:paraId="540CFC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1.导播方式：提供本地导播和网页导播多种导播方式，支持外接导播摇杆控制台进行导播操作。</w:t>
            </w:r>
          </w:p>
          <w:p w14:paraId="0C53F40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2.导播功能：支持布局切换、转场特效、字幕、LOGO、摄像机控制等基本导播功能。</w:t>
            </w:r>
          </w:p>
          <w:p w14:paraId="123939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3.跟踪方式：支持手动、全自动、半自动是那种跟踪导播方式，可“一键式”开启全自动图像跟踪拍摄录制。</w:t>
            </w:r>
          </w:p>
          <w:p w14:paraId="690900B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4.信号切换：支持摄像机和HDMI信号的实时预览，支持点击切换录制画面。</w:t>
            </w:r>
          </w:p>
          <w:p w14:paraId="529654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5.鼠标定位：支持鼠标快速定位功能，通过鼠标点击快速居中画面区域，通过鼠标滚轮可以调节云台摄像机的焦距。</w:t>
            </w:r>
          </w:p>
          <w:p w14:paraId="7C02BA7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6.云台预置位：支持云台摄像机预置位的预设和调用功能。</w:t>
            </w:r>
          </w:p>
          <w:p w14:paraId="059C786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7.布局设置：支持自定义布局设置，支持多个视频图层自由叠加组合，自定义布局时可随意拖拉画面窗口。</w:t>
            </w:r>
          </w:p>
          <w:p w14:paraId="7D5C807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8.字幕台标：支持字幕和字幕背景的透明度设置功能，支持字幕滚动和固定位置两种显示方式；支持上传台标，自定义台标位置。</w:t>
            </w:r>
          </w:p>
          <w:p w14:paraId="16AA28E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直播点播系统：</w:t>
            </w:r>
          </w:p>
          <w:p w14:paraId="31BDECA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1.直播协议：支持HTTP、RTMP、RTSP多种直播视频流传输协议；支持TCP和UDP传输控制协议。</w:t>
            </w:r>
          </w:p>
          <w:p w14:paraId="60F51B2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2.推流对接：支持通过RTMP协议向各类型直播服务器推送音视频流，支持同时推送至少3路独立的RTMP直播流。提供上述功能的证明材料。</w:t>
            </w:r>
          </w:p>
          <w:p w14:paraId="539C29D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3.直播参数：支持高清直播画质，可自定义直播分辨率、码流大小，以适应不同网络环境下保持直播的流畅性。</w:t>
            </w:r>
          </w:p>
          <w:p w14:paraId="0BD9F72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4.直播场景：录播主机录课状态、互动状态均支持直播应用，实现公开课直播、教研听课等应用。</w:t>
            </w:r>
          </w:p>
          <w:p w14:paraId="6ECAEE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5.平台直播：支持录播主机与资源平台无缝对接，实现一键开启“直播”功能，可通过PC、手机等终端访问平台观看直播。</w:t>
            </w:r>
          </w:p>
          <w:p w14:paraId="1D4471E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6.录制参数：支持高、低双码流录制功能，支持自定义录制分辨率、帧率和码流，码流512kbps到40Mbps可设。</w:t>
            </w:r>
          </w:p>
          <w:p w14:paraId="2421B4D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分割录制：录制文件支持分割技术，可按照用户设定的文件时长自动分割录制成多个视频文件，提供不分段、30分钟分段、60分钟分段三种方式可选。</w:t>
            </w:r>
          </w:p>
          <w:p w14:paraId="4A51109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8.视频封装：支持标准MP4视频封装格式，支持录像文件下载；</w:t>
            </w:r>
          </w:p>
          <w:p w14:paraId="34A6634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9.录像管理：支持对录制视频按标题、主持人、时间、时长进行排序；可按照主题、主讲人进行分组展示；支持查询视频文件的分辨率等文件参数。</w:t>
            </w:r>
          </w:p>
          <w:p w14:paraId="3270485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视频会议系统：</w:t>
            </w:r>
          </w:p>
          <w:p w14:paraId="1D107BC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1）支持RTSP、H.323视频传输协议。</w:t>
            </w:r>
          </w:p>
          <w:p w14:paraId="719FE87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2）支持预设互动数据，包括互动对象的名称、IP、协议方式等。支持预设15个互动点信息，支持互动数据的批量导入和导出功能。3）支持快速选择远程互动点并“一键式”连接开启点对点互动。</w:t>
            </w:r>
          </w:p>
          <w:p w14:paraId="6B7F946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4）支持录制模式和互动模式两种工作模式。互动模式下，支持通过导播画面实时监视远端互动点画面，支持实时预览传到远端互动点的最终互动画面。互动画面支持实时进行不同信号的自由组合布局。</w:t>
            </w:r>
          </w:p>
          <w:p w14:paraId="1386D56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5）支持网络检测功能，支持UDP测试和带宽扫描两种测试方式。</w:t>
            </w:r>
          </w:p>
          <w:p w14:paraId="776A7BC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6）双向互动时，互动画面中可实时显示远端画面。</w:t>
            </w:r>
          </w:p>
          <w:p w14:paraId="218D620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7）支持双流互动功能，双向互动时，互动双方具备两路HDMI高清输出口可同时输出显示互动画面和对方的VGA/HDMI电脑画面。</w:t>
            </w:r>
          </w:p>
          <w:p w14:paraId="441B693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8）双向互动过程中，在5Mbps带宽下可实现1080P@30FPS和1080P@60FPS画质。</w:t>
            </w:r>
          </w:p>
          <w:p w14:paraId="2241E2E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9）录播主机双向互动过程中，在系统总丢包率≤20%的网络环境下，视频清晰无破损，语音清晰连贯。提供上述功能的证明材料。</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D0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15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C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0EA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28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5B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高清摄像机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BD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视频输出接口：HDMI*1、SDI*2，同步输出图像</w:t>
            </w:r>
          </w:p>
          <w:p w14:paraId="2107BD6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 传感器类型：CMOS、</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1/2.7英寸</w:t>
            </w:r>
          </w:p>
          <w:p w14:paraId="49B5DCD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传感器像素：≥200万</w:t>
            </w:r>
          </w:p>
          <w:p w14:paraId="12CEE04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镜头焦距：≥15倍变焦</w:t>
            </w:r>
          </w:p>
          <w:p w14:paraId="0692FFB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水平视场角：</w:t>
            </w:r>
            <w:r>
              <w:rPr>
                <w:rFonts w:hint="eastAsia" w:ascii="宋体" w:hAnsi="宋体" w:cs="宋体"/>
                <w:i w:val="0"/>
                <w:iCs w:val="0"/>
                <w:color w:val="000000"/>
                <w:kern w:val="0"/>
                <w:sz w:val="21"/>
                <w:szCs w:val="21"/>
                <w:highlight w:val="none"/>
                <w:u w:val="none"/>
                <w:lang w:val="en-US" w:eastAsia="zh-CN" w:bidi="ar"/>
              </w:rPr>
              <w:t>支持</w:t>
            </w:r>
            <w:r>
              <w:rPr>
                <w:rFonts w:hint="eastAsia" w:ascii="宋体" w:hAnsi="宋体" w:eastAsia="宋体" w:cs="宋体"/>
                <w:i w:val="0"/>
                <w:iCs w:val="0"/>
                <w:color w:val="000000"/>
                <w:kern w:val="0"/>
                <w:sz w:val="21"/>
                <w:szCs w:val="21"/>
                <w:highlight w:val="none"/>
                <w:u w:val="none"/>
                <w:lang w:val="en-US" w:eastAsia="zh-CN" w:bidi="ar"/>
              </w:rPr>
              <w:t>，垂直视场角：</w:t>
            </w:r>
            <w:r>
              <w:rPr>
                <w:rFonts w:hint="eastAsia" w:ascii="宋体" w:hAnsi="宋体" w:cs="宋体"/>
                <w:i w:val="0"/>
                <w:iCs w:val="0"/>
                <w:color w:val="000000"/>
                <w:kern w:val="0"/>
                <w:sz w:val="21"/>
                <w:szCs w:val="21"/>
                <w:highlight w:val="none"/>
                <w:u w:val="none"/>
                <w:lang w:val="en-US" w:eastAsia="zh-CN" w:bidi="ar"/>
              </w:rPr>
              <w:t>支持</w:t>
            </w:r>
          </w:p>
          <w:p w14:paraId="05C14C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水平转动范围：±170°，垂直转动范围：-30°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+120°</w:t>
            </w:r>
          </w:p>
          <w:p w14:paraId="07A5D94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支持水平、垂直翻转</w:t>
            </w:r>
          </w:p>
          <w:p w14:paraId="0BA2AB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 预置位数量：≥245</w:t>
            </w:r>
          </w:p>
          <w:p w14:paraId="60E8C66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 网络接口：RJ45</w:t>
            </w:r>
          </w:p>
          <w:p w14:paraId="41A65CC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 音频接口：Line In,3.5mm</w:t>
            </w:r>
          </w:p>
          <w:p w14:paraId="5C0F2AE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 通讯接口：RS232、RS422</w:t>
            </w:r>
          </w:p>
          <w:p w14:paraId="2A29E30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支持的协议类型：VISCA</w:t>
            </w:r>
          </w:p>
          <w:p w14:paraId="462F827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编码技术：视频H.264，音频AAC</w:t>
            </w:r>
          </w:p>
          <w:p w14:paraId="28FF43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 电源支持：DC12V、PoE、PoC</w:t>
            </w:r>
          </w:p>
          <w:p w14:paraId="1F8DC19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 要求摄像机与录播主机为同一品牌</w:t>
            </w:r>
          </w:p>
          <w:p w14:paraId="5007A136">
            <w:pPr>
              <w:pStyle w:val="2"/>
              <w:numPr>
                <w:ilvl w:val="0"/>
                <w:numId w:val="0"/>
              </w:numPr>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hAnsi="宋体" w:cs="宋体"/>
                <w:i w:val="0"/>
                <w:iCs w:val="0"/>
                <w:color w:val="000000"/>
                <w:kern w:val="0"/>
                <w:sz w:val="21"/>
                <w:szCs w:val="21"/>
                <w:highlight w:val="none"/>
                <w:u w:val="none"/>
                <w:lang w:val="en-US" w:eastAsia="zh-CN" w:bidi="ar"/>
              </w:rPr>
              <w:t xml:space="preserve"> 含配套软件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3C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3B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26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DFB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0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FD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录制面板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6C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镶嵌式安装方式；</w:t>
            </w:r>
          </w:p>
          <w:p w14:paraId="2DF3D3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控制接口：RS232</w:t>
            </w:r>
          </w:p>
          <w:p w14:paraId="30C12C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信号指示灯：支持</w:t>
            </w:r>
          </w:p>
          <w:p w14:paraId="04009C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 支持一键式系统电源开关控制。</w:t>
            </w:r>
          </w:p>
          <w:p w14:paraId="14BA9C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一键式录制、停止、锁定电脑信号；</w:t>
            </w:r>
          </w:p>
          <w:p w14:paraId="4486F7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 支持本地录播全自动的开启、关闭控制。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56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C6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2A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DEA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7B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B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线材辅材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00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视频线、音频线、电源线、网线、话筒线、插板等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B5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FD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7A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4F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56D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 、音响系统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9136">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i w:val="0"/>
                <w:iCs w:val="0"/>
                <w:color w:val="auto"/>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B6E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B81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ABA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r>
      <w:tr w14:paraId="0E16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2D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E9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双8寸线性阵列音箱</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99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产品参数：</w:t>
            </w:r>
          </w:p>
          <w:p w14:paraId="59CCF6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频率响应Frequency Range 65Hz-20KHz (±3dB)</w:t>
            </w:r>
          </w:p>
          <w:p w14:paraId="0CC972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指向角度（H）:Coverage H120°×V10°</w:t>
            </w:r>
          </w:p>
          <w:p w14:paraId="2793B2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灵敏度（1W/1m）:Sensitivity 97dB</w:t>
            </w:r>
          </w:p>
          <w:p w14:paraId="2A8CC6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最大声压级（1m）Sound Pressuer Level(1W/1m)MAX.cont 121dB（连续）/ 127dB（SPL）</w:t>
            </w:r>
          </w:p>
          <w:p w14:paraId="6FB8D8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功率（AES）:额定 / 程序 / 峰值 500W(RMS)/1000W(PROGRAM)/2000W(PEAK)</w:t>
            </w:r>
          </w:p>
          <w:p w14:paraId="272256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1"/>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w:t>
            </w:r>
            <w:r>
              <w:rPr>
                <w:rStyle w:val="11"/>
                <w:rFonts w:hint="eastAsia" w:ascii="宋体" w:hAnsi="宋体" w:eastAsia="宋体" w:cs="宋体"/>
                <w:color w:val="auto"/>
                <w:sz w:val="21"/>
                <w:szCs w:val="21"/>
                <w:highlight w:val="none"/>
                <w:lang w:val="en-US" w:eastAsia="zh-CN" w:bidi="ar"/>
              </w:rPr>
              <w:t>Ω</w:t>
            </w:r>
            <w:r>
              <w:rPr>
                <w:rStyle w:val="12"/>
                <w:rFonts w:hint="eastAsia" w:ascii="宋体" w:hAnsi="宋体" w:eastAsia="宋体" w:cs="宋体"/>
                <w:color w:val="auto"/>
                <w:sz w:val="21"/>
                <w:szCs w:val="21"/>
                <w:highlight w:val="none"/>
                <w:lang w:val="en-US" w:eastAsia="zh-CN" w:bidi="ar"/>
              </w:rPr>
              <w:t>）:Impedance 8</w:t>
            </w:r>
            <w:r>
              <w:rPr>
                <w:rStyle w:val="11"/>
                <w:rFonts w:hint="eastAsia" w:ascii="宋体" w:hAnsi="宋体" w:eastAsia="宋体" w:cs="宋体"/>
                <w:color w:val="auto"/>
                <w:sz w:val="21"/>
                <w:szCs w:val="21"/>
                <w:highlight w:val="none"/>
                <w:lang w:val="en-US" w:eastAsia="zh-CN" w:bidi="ar"/>
              </w:rPr>
              <w:t>Ω</w:t>
            </w:r>
          </w:p>
          <w:p w14:paraId="0F83AE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低音单元:LF 2×8"</w:t>
            </w:r>
          </w:p>
          <w:p w14:paraId="3B55A2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 xml:space="preserve">高音单元:HF 1×1.75" </w:t>
            </w:r>
          </w:p>
          <w:p w14:paraId="72B40A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Style w:val="12"/>
                <w:rFonts w:hint="eastAsia" w:ascii="宋体" w:hAnsi="宋体" w:eastAsia="宋体" w:cs="宋体"/>
                <w:color w:val="auto"/>
                <w:sz w:val="21"/>
                <w:szCs w:val="21"/>
                <w:highlight w:val="none"/>
                <w:lang w:val="en-US" w:eastAsia="zh-CN" w:bidi="ar"/>
              </w:rPr>
              <w:t>连接插座：Connectors 二个NEUTRIK NL4MP四芯插座 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3E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19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A9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F6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F1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09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单18寸次低音箱</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A6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产品参数：</w:t>
            </w:r>
          </w:p>
          <w:p w14:paraId="7C4623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频率响应Frequency Range 30Hz-450Hz (±3dB)，</w:t>
            </w:r>
          </w:p>
          <w:p w14:paraId="26564A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灵敏度（1W/1m）:Sensitivity 107dB</w:t>
            </w:r>
          </w:p>
          <w:p w14:paraId="2E38BE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最大声压级（1m）Sound Pressuer Level(1W/1m)MAX.cont 129dB（连续）/ 135dB（SPL）</w:t>
            </w:r>
          </w:p>
          <w:p w14:paraId="63A3FF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功率（AES）:额定 / 程序 / 峰值 600W(RMS)/1200W(PROGRAM)/2400W(PEAK)</w:t>
            </w:r>
          </w:p>
          <w:p w14:paraId="293573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额定阻抗（Ω）:Impedance 8Ω</w:t>
            </w:r>
          </w:p>
          <w:p w14:paraId="1D2C96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低音单元:LF 1×18"</w:t>
            </w:r>
          </w:p>
          <w:p w14:paraId="3C7EAB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连接插座：Connectors 二个NEUTRIK NL4MP四芯插座 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E2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19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6B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3C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F0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F6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四通道功率放大器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62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3FD6C8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额定输出功率：8Ω立体声800W×4</w:t>
            </w:r>
          </w:p>
          <w:p w14:paraId="1156AA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额定输出功率：4Ω立体声1300W×4</w:t>
            </w:r>
          </w:p>
          <w:p w14:paraId="66571D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额定桥接输出功率：8Ω桥接2400WX2                                                             </w:t>
            </w:r>
          </w:p>
          <w:p w14:paraId="5CA897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电源要求：AC220V (可以定制AC110V)</w:t>
            </w:r>
          </w:p>
          <w:p w14:paraId="6AF03D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结构：2U金属机箱设计 </w:t>
            </w:r>
          </w:p>
          <w:p w14:paraId="67D510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通道数：4CH             </w:t>
            </w:r>
          </w:p>
          <w:p w14:paraId="1A3817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谐波失真（1kHz,8ohms) ：&lt;0.1% </w:t>
            </w:r>
          </w:p>
          <w:p w14:paraId="539432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±0.1/0.3dB (1W/8Ω) </w:t>
            </w:r>
          </w:p>
          <w:p w14:paraId="2BEF04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灵敏度:0.775V</w:t>
            </w:r>
          </w:p>
          <w:p w14:paraId="417F21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w:t>
            </w:r>
          </w:p>
          <w:p w14:paraId="0B3F29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阻尼系数:（350:1,1Khz 8ohms）                                                                 </w:t>
            </w:r>
          </w:p>
          <w:p w14:paraId="0FF81D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转换速率：28V/US</w:t>
            </w:r>
          </w:p>
          <w:p w14:paraId="3D825F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输出级：Class-D </w:t>
            </w:r>
          </w:p>
          <w:p w14:paraId="03D9BA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LED指示灯：电源/信号/失真/削波 </w:t>
            </w:r>
          </w:p>
          <w:p w14:paraId="52AD6B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738D48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输出连接器：SPEAKON</w:t>
            </w:r>
          </w:p>
          <w:p w14:paraId="3784F5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散热系统：双变速风扇，从前到后排风 </w:t>
            </w:r>
          </w:p>
          <w:p w14:paraId="0ECC57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保护功能：过热，短路，直流输出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F8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B0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21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41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61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A0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低音纯后级功率放大器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83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额定输出功率：8Ω立体声800W×2</w:t>
            </w:r>
          </w:p>
          <w:p w14:paraId="135BBA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额定输出功率：4Ω立体声1300W×2</w:t>
            </w:r>
          </w:p>
          <w:p w14:paraId="591DF1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额定桥接输出功率：8Ω桥接2400W              </w:t>
            </w:r>
          </w:p>
          <w:p w14:paraId="53542E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电源要求：AC220V (可以定制AC110V)</w:t>
            </w:r>
          </w:p>
          <w:p w14:paraId="4A65C6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结构：1.5U金属机箱设计 </w:t>
            </w:r>
          </w:p>
          <w:p w14:paraId="5F2EDC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通道数：2CH              </w:t>
            </w:r>
          </w:p>
          <w:p w14:paraId="4D2250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谐波失真+噪声（1kHz,-10dB,4ohms) ：&lt;0.1% </w:t>
            </w:r>
          </w:p>
          <w:p w14:paraId="2FB516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±0.1/0.3dB (1W/8Ω) </w:t>
            </w:r>
          </w:p>
          <w:p w14:paraId="67D09A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灵敏度:0.775V</w:t>
            </w:r>
          </w:p>
          <w:p w14:paraId="36718D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w:t>
            </w:r>
          </w:p>
          <w:p w14:paraId="1458BF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阻尼系数:（350:1,1Khz 8ohms）               </w:t>
            </w:r>
          </w:p>
          <w:p w14:paraId="11A34D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转换速率：28V/US</w:t>
            </w:r>
          </w:p>
          <w:p w14:paraId="699601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输出级：Class-D </w:t>
            </w:r>
          </w:p>
          <w:p w14:paraId="10E195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LED指示灯：电源/信号/失真/削波 </w:t>
            </w:r>
          </w:p>
          <w:p w14:paraId="613C90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7B583B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输出连接器：SPEAKON(可以定制）,接线柱</w:t>
            </w:r>
          </w:p>
          <w:p w14:paraId="4B008B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散热系统：双变速风扇，从前到后排风 </w:t>
            </w:r>
          </w:p>
          <w:p w14:paraId="30F15A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保护功能：过热，短路，直流输出 </w:t>
            </w:r>
          </w:p>
          <w:p w14:paraId="7B4C97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23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2D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BD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A8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F8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D1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壁挂辅助音箱</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DD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                                                                                                                                                                                                                                                                                                    频率响应 60Hz-20kHz±3dB</w:t>
            </w:r>
          </w:p>
          <w:p w14:paraId="2E37D1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指向角度（H） 55°×100°</w:t>
            </w:r>
          </w:p>
          <w:p w14:paraId="139472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灵敏度（1W/1m） 96dB</w:t>
            </w:r>
          </w:p>
          <w:p w14:paraId="698CE2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最大声压级（1m） 102dB（连续）/ 126dB（峰值）</w:t>
            </w:r>
          </w:p>
          <w:p w14:paraId="79C515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功率（AES）:额定 /峰值 250W/1000W </w:t>
            </w:r>
          </w:p>
          <w:p w14:paraId="573926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3"/>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w:t>
            </w:r>
            <w:r>
              <w:rPr>
                <w:rStyle w:val="13"/>
                <w:rFonts w:hint="eastAsia" w:ascii="宋体" w:hAnsi="宋体" w:eastAsia="宋体" w:cs="宋体"/>
                <w:color w:val="auto"/>
                <w:sz w:val="21"/>
                <w:szCs w:val="21"/>
                <w:highlight w:val="none"/>
                <w:lang w:val="en-US" w:eastAsia="zh-CN" w:bidi="ar"/>
              </w:rPr>
              <w:t>Ω</w:t>
            </w:r>
            <w:r>
              <w:rPr>
                <w:rStyle w:val="14"/>
                <w:rFonts w:hint="eastAsia" w:ascii="宋体" w:hAnsi="宋体" w:eastAsia="宋体" w:cs="宋体"/>
                <w:color w:val="auto"/>
                <w:sz w:val="21"/>
                <w:szCs w:val="21"/>
                <w:highlight w:val="none"/>
                <w:lang w:val="en-US" w:eastAsia="zh-CN" w:bidi="ar"/>
              </w:rPr>
              <w:t>） 8</w:t>
            </w:r>
            <w:r>
              <w:rPr>
                <w:rStyle w:val="13"/>
                <w:rFonts w:hint="eastAsia" w:ascii="宋体" w:hAnsi="宋体" w:eastAsia="宋体" w:cs="宋体"/>
                <w:color w:val="auto"/>
                <w:sz w:val="21"/>
                <w:szCs w:val="21"/>
                <w:highlight w:val="none"/>
                <w:lang w:val="en-US" w:eastAsia="zh-CN" w:bidi="ar"/>
              </w:rPr>
              <w:t>Ω</w:t>
            </w:r>
          </w:p>
          <w:p w14:paraId="77513D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低音单元 1×12" / 75mm音圈</w:t>
            </w:r>
          </w:p>
          <w:p w14:paraId="3D6269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高音单元 1×1.75" /44mm音圈   钕磁</w:t>
            </w:r>
          </w:p>
          <w:p w14:paraId="28A9C5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连接插座 两个NEUTRIK NL4MP四芯插座 1+1-</w:t>
            </w:r>
          </w:p>
          <w:p w14:paraId="2FC0B7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吊挂硬件 M8吊点、底托</w:t>
            </w:r>
          </w:p>
          <w:p w14:paraId="19E0CE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Style w:val="14"/>
                <w:rFonts w:hint="eastAsia" w:ascii="宋体" w:hAnsi="宋体" w:eastAsia="宋体" w:cs="宋体"/>
                <w:color w:val="auto"/>
                <w:sz w:val="21"/>
                <w:szCs w:val="21"/>
                <w:highlight w:val="none"/>
                <w:lang w:val="en-US" w:eastAsia="zh-CN" w:bidi="ar"/>
              </w:rPr>
              <w:t>+D7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17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FF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68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DB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45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B3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辅助音箱纯后级功率放大器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61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27DA78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额定输出功率：8Ω立体声400W×2、 4Ω立体声700W×2、 8Ω桥接1250W </w:t>
            </w:r>
          </w:p>
          <w:p w14:paraId="467714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电源要求：AC220V </w:t>
            </w:r>
          </w:p>
          <w:p w14:paraId="4A476D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电压范围AC190v-250v 50/60HZ</w:t>
            </w:r>
          </w:p>
          <w:p w14:paraId="564E6F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谐波失真（1kHz,8ohms) ：&lt;0.01% </w:t>
            </w:r>
          </w:p>
          <w:p w14:paraId="243BD9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+/-1dB </w:t>
            </w:r>
          </w:p>
          <w:p w14:paraId="415876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灵敏度:0.775V</w:t>
            </w:r>
          </w:p>
          <w:p w14:paraId="511287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信噪比：≥100dB（A计权）</w:t>
            </w:r>
          </w:p>
          <w:p w14:paraId="33B6FD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阻尼系数:（≥300@8ohms）</w:t>
            </w:r>
          </w:p>
          <w:p w14:paraId="28B7B5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转换速率:25V/US   </w:t>
            </w:r>
          </w:p>
          <w:p w14:paraId="6F286F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输入阻抗：平衡20K 非平衡10K</w:t>
            </w:r>
          </w:p>
          <w:p w14:paraId="594E31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通道隔离度：60dB@8ohms 1Khz</w:t>
            </w:r>
          </w:p>
          <w:p w14:paraId="1D45C5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输出级：Class-AB LED</w:t>
            </w:r>
          </w:p>
          <w:p w14:paraId="58FA24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指示灯：电源/信号/失真/削波 </w:t>
            </w:r>
          </w:p>
          <w:p w14:paraId="757CAE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1063A3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输出连接器：接线柱</w:t>
            </w:r>
          </w:p>
          <w:p w14:paraId="7093DF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散热系统：双变速风扇，从前到后排风 </w:t>
            </w:r>
          </w:p>
          <w:p w14:paraId="645B20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保护功能：过热，过载，短路，直流输出保护，软起动，冲击限幅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AB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7B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09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B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ED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5B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低音炮</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63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音响参数：  </w:t>
            </w:r>
          </w:p>
          <w:p w14:paraId="429608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低音单元：220磁100芯 X 2，铝盘架、复合纤维盘，  </w:t>
            </w:r>
          </w:p>
          <w:p w14:paraId="49D038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频率响应：30Hz～150Hz ;</w:t>
            </w:r>
          </w:p>
          <w:p w14:paraId="3D1854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额定功率：1000W，</w:t>
            </w:r>
          </w:p>
          <w:p w14:paraId="66177B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峰值功率4000W； </w:t>
            </w:r>
          </w:p>
          <w:p w14:paraId="0D704B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灵敏度102dB、</w:t>
            </w:r>
          </w:p>
          <w:p w14:paraId="167BF7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阻抗:8Ω、</w:t>
            </w:r>
          </w:p>
          <w:p w14:paraId="0F0EA0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最大声压138dB;</w:t>
            </w:r>
          </w:p>
          <w:p w14:paraId="57B867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接线形式：NEUTRIK NL4MP×2 1+1- ;</w:t>
            </w:r>
          </w:p>
          <w:p w14:paraId="1D93F1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箱体结构：直射式；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4A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5D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0F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E5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A5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1A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低音炮纯后级功率放大器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95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技术参数：                                                                                                                                                                                                                                                                     </w:t>
            </w:r>
          </w:p>
          <w:p w14:paraId="493D3D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额定输出功率：8Ω立体声1500W×2、4Ω立体声2400W×2 </w:t>
            </w:r>
          </w:p>
          <w:p w14:paraId="2AA6F4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额定桥接输出功率：8Ω桥接4800W</w:t>
            </w:r>
          </w:p>
          <w:p w14:paraId="28CD56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电源要求：AC220V (可以定制AC110V)电压范围AC190v-250v 50/60HZ</w:t>
            </w:r>
          </w:p>
          <w:p w14:paraId="61DB56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结构：2U金属机箱设计 </w:t>
            </w:r>
          </w:p>
          <w:p w14:paraId="3BBEAF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通道数：2CH </w:t>
            </w:r>
          </w:p>
          <w:p w14:paraId="6C8804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谐波失真（1kHz,8ohms) ：&lt;0.1% </w:t>
            </w:r>
          </w:p>
          <w:p w14:paraId="2F2DD1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+/-1dB </w:t>
            </w:r>
          </w:p>
          <w:p w14:paraId="56D4A3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灵敏度:灵敏度20dB、23dB、26dB、29dB、32dB、35dB、38dB、41dB (八种可选）</w:t>
            </w:r>
          </w:p>
          <w:p w14:paraId="63D4E9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信噪比：≥100dB（A计权）</w:t>
            </w:r>
          </w:p>
          <w:p w14:paraId="4DE2B9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阻尼系数:（≥300@8ohms）</w:t>
            </w:r>
          </w:p>
          <w:p w14:paraId="3969C9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转换速率:25V/US   </w:t>
            </w:r>
          </w:p>
          <w:p w14:paraId="3A8B5C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输入阻抗：平衡20K 非平衡10K                 </w:t>
            </w:r>
          </w:p>
          <w:p w14:paraId="220B94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通道隔离度：60dB@8ohms 1Khz</w:t>
            </w:r>
          </w:p>
          <w:p w14:paraId="7EE5BC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输出级：Class-TD LED</w:t>
            </w:r>
          </w:p>
          <w:p w14:paraId="126333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指示灯：电源/信号/失真/削波 </w:t>
            </w:r>
          </w:p>
          <w:p w14:paraId="419C35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445045D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输出连接器：SPEAKON,</w:t>
            </w:r>
          </w:p>
          <w:p w14:paraId="1097FF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接线柱散热系统：双变速风扇，从前到后排风 </w:t>
            </w:r>
          </w:p>
          <w:p w14:paraId="7CB828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保护功能：过热，过载，短路，直流输出保护，软起动，冲击限幅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A3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ED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08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D3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19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CD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全频音箱</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C3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                                                                                                                                                                                                                                                                                       频率响应 70Hz-18kHz±3dB</w:t>
            </w:r>
          </w:p>
          <w:p w14:paraId="35CE8F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指向角度（H） 90°×60°</w:t>
            </w:r>
          </w:p>
          <w:p w14:paraId="61A330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灵敏度（1W/1m） 96dB</w:t>
            </w:r>
          </w:p>
          <w:p w14:paraId="0CDC13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最大声压级（1m） 107dB（连续）/ 122dB（峰值）</w:t>
            </w:r>
          </w:p>
          <w:p w14:paraId="497261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功率（AES）:额定 / 峰值 200W/800W </w:t>
            </w:r>
          </w:p>
          <w:p w14:paraId="243E03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3"/>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w:t>
            </w:r>
            <w:r>
              <w:rPr>
                <w:rStyle w:val="13"/>
                <w:rFonts w:hint="eastAsia" w:ascii="宋体" w:hAnsi="宋体" w:eastAsia="宋体" w:cs="宋体"/>
                <w:color w:val="auto"/>
                <w:sz w:val="21"/>
                <w:szCs w:val="21"/>
                <w:highlight w:val="none"/>
                <w:lang w:val="en-US" w:eastAsia="zh-CN" w:bidi="ar"/>
              </w:rPr>
              <w:t>Ω</w:t>
            </w:r>
            <w:r>
              <w:rPr>
                <w:rStyle w:val="14"/>
                <w:rFonts w:hint="eastAsia" w:ascii="宋体" w:hAnsi="宋体" w:eastAsia="宋体" w:cs="宋体"/>
                <w:color w:val="auto"/>
                <w:sz w:val="21"/>
                <w:szCs w:val="21"/>
                <w:highlight w:val="none"/>
                <w:lang w:val="en-US" w:eastAsia="zh-CN" w:bidi="ar"/>
              </w:rPr>
              <w:t>） 8</w:t>
            </w:r>
            <w:r>
              <w:rPr>
                <w:rStyle w:val="13"/>
                <w:rFonts w:hint="eastAsia" w:ascii="宋体" w:hAnsi="宋体" w:eastAsia="宋体" w:cs="宋体"/>
                <w:color w:val="auto"/>
                <w:sz w:val="21"/>
                <w:szCs w:val="21"/>
                <w:highlight w:val="none"/>
                <w:lang w:val="en-US" w:eastAsia="zh-CN" w:bidi="ar"/>
              </w:rPr>
              <w:t>Ω</w:t>
            </w:r>
          </w:p>
          <w:p w14:paraId="7390C0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低音单元 1×10" / 50mm音圈</w:t>
            </w:r>
          </w:p>
          <w:p w14:paraId="781603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高音单元 1×1.4" /34mm音圈</w:t>
            </w:r>
          </w:p>
          <w:p w14:paraId="5EF3E8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连接插座 两个NEUTRIK NL4MP四芯插座 1+1-</w:t>
            </w:r>
          </w:p>
          <w:p w14:paraId="259E72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Style w:val="12"/>
                <w:rFonts w:hint="eastAsia" w:ascii="宋体" w:hAnsi="宋体" w:eastAsia="宋体" w:cs="宋体"/>
                <w:color w:val="auto"/>
                <w:sz w:val="21"/>
                <w:szCs w:val="21"/>
                <w:highlight w:val="none"/>
                <w:lang w:val="en-US" w:eastAsia="zh-CN" w:bidi="ar"/>
              </w:rPr>
              <w:t>吊挂硬件 M8吊点、底托</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F4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CC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B5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7B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AE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A8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全频纯后级功率放大器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11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0F3A7B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额定输出功率：8Ω立体声300W×2、 4Ω立体声450W×2</w:t>
            </w:r>
          </w:p>
          <w:p w14:paraId="16E1E1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电源要求：AC220V </w:t>
            </w:r>
          </w:p>
          <w:p w14:paraId="6FF2AE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电压范围AC190v-250v 50/60HZ</w:t>
            </w:r>
          </w:p>
          <w:p w14:paraId="343619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谐波失真（1kHz,8ohms) ：&lt;0.01% </w:t>
            </w:r>
          </w:p>
          <w:p w14:paraId="45A1F5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+/-1dB </w:t>
            </w:r>
          </w:p>
          <w:p w14:paraId="4F96DB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灵敏度:0.775V</w:t>
            </w:r>
          </w:p>
          <w:p w14:paraId="28CC4B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信噪比：≥100dB（A计权）</w:t>
            </w:r>
          </w:p>
          <w:p w14:paraId="7D2591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阻尼系数:（≥300@8ohms）</w:t>
            </w:r>
          </w:p>
          <w:p w14:paraId="3D0885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转换速率:25V/US   </w:t>
            </w:r>
          </w:p>
          <w:p w14:paraId="4FE7B3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输入阻抗：平衡20K 非平衡10K</w:t>
            </w:r>
          </w:p>
          <w:p w14:paraId="2CE504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通道隔离度：60dB@8ohms 1Khz</w:t>
            </w:r>
          </w:p>
          <w:p w14:paraId="0E4706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输出级：Class-AB LED</w:t>
            </w:r>
          </w:p>
          <w:p w14:paraId="55A496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指示灯：电源/信号/失真/削波 </w:t>
            </w:r>
          </w:p>
          <w:p w14:paraId="7148B3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61161B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输出连接器：接线柱</w:t>
            </w:r>
          </w:p>
          <w:p w14:paraId="77F3F6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散热系统：双变速风扇，从前到后排风 </w:t>
            </w:r>
          </w:p>
          <w:p w14:paraId="002AA0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保护功能：过热，过载，短路，直流输出保护，软起动，冲击限幅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E6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0B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6A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A5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A7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6D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单12寸专业舞台返听音箱</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C1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                                                                                                                                                                                                                                                                                                    频率响应 60Hz-20kHz±3dB</w:t>
            </w:r>
          </w:p>
          <w:p w14:paraId="0BA992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指向角度（H） 55°×100°</w:t>
            </w:r>
          </w:p>
          <w:p w14:paraId="36F6AC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灵敏度（1W/1m） 96dB</w:t>
            </w:r>
          </w:p>
          <w:p w14:paraId="17E1A4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最大声压级（1m） 102dB（连续）/ 126dB（峰值）</w:t>
            </w:r>
          </w:p>
          <w:p w14:paraId="1AEC16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功率（AES）:额定 /峰值 250W/1000W </w:t>
            </w:r>
          </w:p>
          <w:p w14:paraId="0C5EF1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额定阻抗（Ω） 8Ω</w:t>
            </w:r>
          </w:p>
          <w:p w14:paraId="6C4D0B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低音单元 1×12" / 75mm音圈</w:t>
            </w:r>
          </w:p>
          <w:p w14:paraId="025665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高音单元 1×1.75" /44mm音圈   钕磁</w:t>
            </w:r>
          </w:p>
          <w:p w14:paraId="0FD8687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连接插座 两个NEUTRIK NL4MP四芯插座 1+1-</w:t>
            </w:r>
          </w:p>
          <w:p w14:paraId="1F50BC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吊挂硬件 M8吊点、底托</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A4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AA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8B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7D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0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A7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返听音箱纯后级功率放大器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67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19F0EF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额定输出功率：8Ω立体声400W×2、 4Ω立体声700W×2、 8Ω桥接1250W </w:t>
            </w:r>
          </w:p>
          <w:p w14:paraId="42D6D9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电源要求：AC220V </w:t>
            </w:r>
          </w:p>
          <w:p w14:paraId="064E54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电压范围AC190v-250v 50/60HZ</w:t>
            </w:r>
          </w:p>
          <w:p w14:paraId="26F11C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谐波失真（1kHz,8ohms) ：&lt;0.01% </w:t>
            </w:r>
          </w:p>
          <w:p w14:paraId="1EAF7F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频率响应：20Hz-20kHz:  +/-1dB </w:t>
            </w:r>
          </w:p>
          <w:p w14:paraId="63D764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灵敏度:0.775V</w:t>
            </w:r>
          </w:p>
          <w:p w14:paraId="040200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信噪比：≥100dB（A计权）</w:t>
            </w:r>
          </w:p>
          <w:p w14:paraId="7BE155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阻尼系数:（≥300@8ohms）</w:t>
            </w:r>
          </w:p>
          <w:p w14:paraId="3BA0A2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转换速率:25V/US   </w:t>
            </w:r>
          </w:p>
          <w:p w14:paraId="05ECF4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输入阻抗：平衡20K 非平衡10K</w:t>
            </w:r>
          </w:p>
          <w:p w14:paraId="1FA41B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通道隔离度：60dB@8ohms 1Khz</w:t>
            </w:r>
          </w:p>
          <w:p w14:paraId="75823E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输出级：Class-AB LED</w:t>
            </w:r>
          </w:p>
          <w:p w14:paraId="379D2E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指示灯：电源/信号/失真/削波 </w:t>
            </w:r>
          </w:p>
          <w:p w14:paraId="6FD0F5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输入连接器：平衡卡侬公母座 </w:t>
            </w:r>
          </w:p>
          <w:p w14:paraId="7CB7B7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输出连接器：接线柱</w:t>
            </w:r>
          </w:p>
          <w:p w14:paraId="306134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散热系统：双变速风扇，从前到后排风 </w:t>
            </w:r>
          </w:p>
          <w:p w14:paraId="2D5C70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保护功能：过热，过载，短路，直流输出保护，软起动，冲击限幅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2B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56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7F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3F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6F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1A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18路数字调音台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3D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1、调音台配置：输入(18ch )12路Mic/ Line带全数控增益模拟前级处理( XLR母插头和¼" TRS组合输入接口 )，2路立体声线路输入，1路USB Media( U盘播音或蓝牙音频 )立体声，输出( 14ch )    8 路AUX，1路Main L/ R，( 均为XLR公插头接口，差分平衡输出 )1路USB立体声录音，1路立体声监听；</w:t>
            </w:r>
          </w:p>
          <w:p w14:paraId="0A7B35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2、7"高清晰彩色TFT液晶显示屏，电容触摸屏。100mm行程电动智控、精度=1024档全电动推子( 共9组 )；</w:t>
            </w:r>
          </w:p>
          <w:p w14:paraId="5E5E49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3、1.44"彩色TFT导引屏(共9片)，实时提供通道参数信息；用户可自定义的内容包括：(1).通道名称，支持中英文双语混排，(2). 通道颜色9种可选其一，(3). 预置的通道图标，点选即可更换；</w:t>
            </w:r>
          </w:p>
          <w:p w14:paraId="0FA3F9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4、采用第四代双DSP高性能数字信号处理器( SIMD core )，精确的450MHz / 40 bit浮点数学运算，114dB typ.动态范围；</w:t>
            </w:r>
          </w:p>
          <w:p w14:paraId="58701B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5、所有Mic / Line输入通道均采用专业级别的高品质话放：高动态、低失真，全数控63级模拟增益；</w:t>
            </w:r>
          </w:p>
          <w:p w14:paraId="42452A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6、所有Mic / Line输入通道均独立配置：48V幻象电源、极性切换( Pol. )、噪声门( Gate )、压限器( Comp )、四段参量频率均衡( PEQ ) /含高低架滤波器、高通滤波器( HPF )、低通滤波器( LPF )；</w:t>
            </w:r>
          </w:p>
          <w:p w14:paraId="03C07C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7、所有输出通道均独立配置：延时器( Delay )、图示频率均衡( GEQ )、四段参量频率均衡( PEQ )/含高低架滤波器、高通滤波器( HPF )、低通滤波器( LPF )、压限器( Comp )；</w:t>
            </w:r>
          </w:p>
          <w:p w14:paraId="7051F2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8、配置4个专业DSP效果器( FX )，6种效果类型：合唱( Chorus )、回声( Echo )、镶边( Flanger )、变调( Pitch-Shift )、混响( Reverb )、立体声延时( Stereo Delay )，合共一百多种的效果预置。带独立效果器总线，效果器库可用户自定义存储；</w:t>
            </w:r>
          </w:p>
          <w:p w14:paraId="429A62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9、使用向导，信息指示和场景配置( Scenes )、预设加载( Presets )及参数复制( Copy to )等功能帮助使用者轻松完成通道配置、增益设置、效果器选择等工作。用户场景记忆( Scenes )和预设加载( Presets )可以从调台内部或者外部U盘上存储或调用；</w:t>
            </w:r>
          </w:p>
          <w:p w14:paraId="150C05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10、提供6个场景模式专用快捷按钮，可预先关联预设的场景模式，需要时一键快速调用新场景；</w:t>
            </w:r>
          </w:p>
          <w:p w14:paraId="18B917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11、8个DCA音量编组和8个MUTE Groups静音编组；</w:t>
            </w:r>
          </w:p>
          <w:p w14:paraId="2CF042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12、USB Media播音，支持MP3﹑AAC﹑WAV﹑AIFF﹑APE或FLAC文件格式。直接使用外部U盘录音，无需外接电脑。支持中文歌曲文件名；</w:t>
            </w:r>
          </w:p>
          <w:p w14:paraId="3280ED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13、USB蓝牙接口，即插即用，随时连接你手机的蓝牙设备，实现无线音乐播放；</w:t>
            </w:r>
          </w:p>
          <w:p w14:paraId="410C47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14、LED照明灯，9种颜色可选，亮度可调节，场景变换参数设置自动更新；</w:t>
            </w:r>
          </w:p>
          <w:p w14:paraId="049C26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15、通道参数（Gate/Comp./PEQ/PAN/Gain）关联外置物理旋钮，软件界面自动跟随；</w:t>
            </w:r>
          </w:p>
          <w:p w14:paraId="0A7ED9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16、总线AUX1~AUX8均可设置自动混音，输入通道包括CH01 ~ CH12通道的话筒。具备权重分配和增益共享智能算法；</w:t>
            </w:r>
          </w:p>
          <w:p w14:paraId="6C8902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17、ISUeasyTM远程固件升级功能，支持从USB口引导升级包数据对系统进行全面升级( 包括单片机程序 )；</w:t>
            </w:r>
          </w:p>
          <w:p w14:paraId="16A0DA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18、调音台提供无线WiFi热点，IOS苹果iPad或安卓平板电脑可无线连接调台进行远程遥控操作；</w:t>
            </w:r>
          </w:p>
          <w:p w14:paraId="74F260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19、可编程中控遥控控制，使用设备的网口或WIFI热点，本调台可接受中控台的遥控指令；</w:t>
            </w:r>
          </w:p>
          <w:p w14:paraId="56FC77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20、Overview全局数据链路总览界面，单击节点即可进行参数设置；</w:t>
            </w:r>
          </w:p>
          <w:p w14:paraId="16875C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21、全电压工作范围( 85Vac ~ 240Vac )开关机“啪”声自动消除功能；</w:t>
            </w:r>
          </w:p>
          <w:p w14:paraId="6E64BF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22、AP仪器实测系统参数（因应测试环境和机器差异，测试结果可能有±2%的偏差）：</w:t>
            </w:r>
          </w:p>
          <w:p w14:paraId="457DA1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最大输入幅度：+24dBu (12.28V)     最大输出幅度：+18dBu (6.15V)     总谐波失真：0.005%    动态范围：+103dB   频率响应平坦度】：±0.15dB    等效输入噪声：-125dBu    信噪比：+110dB    冗余噪声：-93dBu</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3A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AF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98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C2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FF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62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8*8数字音频矩阵</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F9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功能特点：</w:t>
            </w:r>
          </w:p>
          <w:p w14:paraId="6351F2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1、8路独立模拟音频平衡输入，8路独立模拟音频平衡输出，支持各类麦克风信号输入和音乐信号输入；</w:t>
            </w:r>
          </w:p>
          <w:p w14:paraId="26FE50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2、AEC自适应声学回声消除功能，6级尾长效果调节；</w:t>
            </w:r>
          </w:p>
          <w:p w14:paraId="162CBA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3、ANC自适应主动噪声消除功能，4级强度调节，满足不同场景的本地录播需求，提高录音和扩音的信噪比，录制更清晰的语音信号；</w:t>
            </w:r>
          </w:p>
          <w:p w14:paraId="7958B1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4、每路麦克风输入带9级灵敏度调节0-35dB增益，可以匹配不同灵敏度的各类麦克风；</w:t>
            </w:r>
          </w:p>
          <w:p w14:paraId="202C4D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5、内置白噪声、粉红噪声、正弦波三种不同测试信号音源，可以作为各类系统检测音源；</w:t>
            </w:r>
          </w:p>
          <w:p w14:paraId="0EEE94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6、每路输入带48V幻相电源开关，可以驱动各类电容麦克风单元；</w:t>
            </w:r>
          </w:p>
          <w:p w14:paraId="7F6C72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7、每路输入带主动反馈抑制功能，两档调节；</w:t>
            </w:r>
          </w:p>
          <w:p w14:paraId="017A6D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AUTOMIX共享增益自动混音器，每通道独立调节，有10级优先档位，可调节斜率和响应时间，实现麦克风之间、麦克风和音乐信号，音乐信号之间的自动切换，开启后还可以降低噪声，提高信噪比，减少啸叫现象；</w:t>
            </w:r>
          </w:p>
          <w:p w14:paraId="117D29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9、矩阵混音功能，全开放架构，自由设置，每路混音可以独立调节混音量，可直观查看和调试信号路由情况；</w:t>
            </w:r>
          </w:p>
          <w:p w14:paraId="4D3928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10、输入31段PEQ，输出10段PEQ可调，带高低架和全通滤波器，输入输出都带48阶高低通分频器，调试好的参数可以独立通道保存和复制到其他通道，方便可全方位调节音响系统；</w:t>
            </w:r>
          </w:p>
          <w:p w14:paraId="6853B9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11、视像跟踪控制功能，RS232/485接口，支持摄像头控制PELCO-D/PELCO-P/VISCA等协议；</w:t>
            </w:r>
          </w:p>
          <w:p w14:paraId="10D95A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12、标配USB（TYPE-B）口，一口三功能：支持免驱自动连接软件调试，内置U盘功能，存放软件和说明书，USB声卡功能；</w:t>
            </w:r>
          </w:p>
          <w:p w14:paraId="072A0F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13、支持外接触控屏线控控制，手机APP TCON软件网络控制 ；</w:t>
            </w:r>
          </w:p>
          <w:p w14:paraId="405D5C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14、存档加锁，避免误操作或人为扰乱处理器参数，维持系统稳定；存档支持开机档设置，可设置自动保存所有即时调试的参数，也可设置唯一的开机状态参数，满足不同的系统维护需求；</w:t>
            </w:r>
          </w:p>
          <w:p w14:paraId="4C4B76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15、支持GPIO ；</w:t>
            </w:r>
          </w:p>
          <w:p w14:paraId="54C524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16、软件统一管理，可通过USB/RS232/RS485/TCPIP多个接口连接控制设备；TCPIP控制口还可以实现局域网远程、多台设备控制，多台设备同步参数，联调参数等强大功能；</w:t>
            </w:r>
          </w:p>
          <w:p w14:paraId="565098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17、软件自带中控协议，可通过RS232/RS485/TCPIP实现中控控制功能;</w:t>
            </w:r>
          </w:p>
          <w:p w14:paraId="098E5F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18、适用于教学、录播、中大型会议、公检法场合、礼堂、多功能厅等各种场合的扩音工程。</w:t>
            </w:r>
          </w:p>
          <w:p w14:paraId="6C84D9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2F4067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1、DSP芯片：</w:t>
            </w:r>
          </w:p>
          <w:p w14:paraId="599758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信号处理：32-bit floating-point DSP 400MHz</w:t>
            </w:r>
          </w:p>
          <w:p w14:paraId="20096E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音频系统延迟: &lt; 2ms</w:t>
            </w:r>
          </w:p>
          <w:p w14:paraId="7D83F3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数模转换:24-bit</w:t>
            </w:r>
          </w:p>
          <w:p w14:paraId="7F1D53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2、模拟音频输入输出：</w:t>
            </w:r>
          </w:p>
          <w:p w14:paraId="0CB218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输入通道：8路平衡输入. Mic/line level in</w:t>
            </w:r>
          </w:p>
          <w:p w14:paraId="14B186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音频接口: 3.81 mm 凤凰插, 12-pin</w:t>
            </w:r>
          </w:p>
          <w:p w14:paraId="04CF28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 11.5KΩ</w:t>
            </w:r>
          </w:p>
          <w:p w14:paraId="48237F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最大输入电平：12dBu/Line, -7dBu/Mic</w:t>
            </w:r>
          </w:p>
          <w:p w14:paraId="3DBDE5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幻象电源：+48VDC, 6.5mA, 每通道独立配置</w:t>
            </w:r>
          </w:p>
          <w:p w14:paraId="26ACEE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输出通道：8路平衡输出, line level out</w:t>
            </w:r>
          </w:p>
          <w:p w14:paraId="7FA350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输出阻抗：150Ω</w:t>
            </w:r>
          </w:p>
          <w:p w14:paraId="316DAB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3、音频指标： </w:t>
            </w:r>
          </w:p>
          <w:p w14:paraId="2F92A6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频响曲线：20Hz-20kHz(+-0.5dB)/Line</w:t>
            </w:r>
          </w:p>
          <w:p w14:paraId="74E763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20Hz-20kHz(+-1.5dB)/Mic</w:t>
            </w:r>
          </w:p>
          <w:p w14:paraId="3D4453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THD+N：-90dB(@12dBu,1kHz,A-wt)/Line</w:t>
            </w:r>
          </w:p>
          <w:p w14:paraId="56289F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-86dB(@-7dBu,1kHz,A-wt)/Mic</w:t>
            </w:r>
          </w:p>
          <w:p w14:paraId="3F6F78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信噪比：105dB(@12dBu,1kHz,A-wt)/Line</w:t>
            </w:r>
          </w:p>
          <w:p w14:paraId="33DAC4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95dB(@-7dBu,1kHz,A-wt)/Mic</w:t>
            </w:r>
          </w:p>
          <w:p w14:paraId="0853AB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4、连接和显示：</w:t>
            </w:r>
          </w:p>
          <w:p w14:paraId="236CB0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USB：Type-B, 免驱</w:t>
            </w:r>
          </w:p>
          <w:p w14:paraId="71DA55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RS232：Serial port communication串口通信</w:t>
            </w:r>
          </w:p>
          <w:p w14:paraId="6CAED4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TCP/IP网口：RJ45</w:t>
            </w:r>
          </w:p>
          <w:p w14:paraId="2158CF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指示灯：Power, Link, +48V,输入输出音频信号</w:t>
            </w:r>
          </w:p>
          <w:p w14:paraId="196620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5、电气与物理参数</w:t>
            </w:r>
          </w:p>
          <w:p w14:paraId="6FFB86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供电范围：AC100V---240V  50/60 Hz</w:t>
            </w:r>
          </w:p>
          <w:p w14:paraId="5BA021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工作温度：-20℃--80℃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D0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72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89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C4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E1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2E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数字反馈抑制器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8F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功能特点：</w:t>
            </w:r>
          </w:p>
          <w:p w14:paraId="3604AE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1、≥2寸TFT彩色液晶屏显示状态及操作功能；</w:t>
            </w:r>
          </w:p>
          <w:p w14:paraId="6CA56B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2、无需调试，接入系统自动抑制啸叫点；</w:t>
            </w:r>
          </w:p>
          <w:p w14:paraId="59A386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自适应环境啸叫抑制算法，具有空间去混响功能，在混响环境中扩声不会放大混响，且具有抑制和消除混响的功能；环境降噪算法，智能语音处理，降低在语音扩声过程中的非人类噪音，提升语音清晰度，实现智能去除非人声信号；</w:t>
            </w:r>
          </w:p>
          <w:p w14:paraId="0B03F4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4、人工智能宽度学习算法的AI智能语音处理，具有区分加强信号和轻柔信号的能力，保持对讲话声调的连贯和语音易于听清楚，维持听感上的舒适性，提升增益达6-15dB；</w:t>
            </w:r>
          </w:p>
          <w:p w14:paraId="3C43CD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5、2通道独立处理，一键控制，键盘上锁功能防止误操作。</w:t>
            </w:r>
          </w:p>
          <w:p w14:paraId="7DE6CB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57F343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输入通道及插座：卡侬XLR，6.35、</w:t>
            </w:r>
          </w:p>
          <w:p w14:paraId="25ACDF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输出通道及插座：卡侬XLR，6.35、</w:t>
            </w:r>
          </w:p>
          <w:p w14:paraId="44C3BF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输入阻抗：平衡40KΩ ，不平衡20KΩ 、</w:t>
            </w:r>
          </w:p>
          <w:p w14:paraId="165043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输出阻抗：平衡66 Ω ，不平衡33 Ω 、</w:t>
            </w:r>
          </w:p>
          <w:p w14:paraId="7F9255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共模抑制比：&gt;75dB（1KHz）、</w:t>
            </w:r>
          </w:p>
          <w:p w14:paraId="7D2EC6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输入范围： ≤+25dBu、</w:t>
            </w:r>
          </w:p>
          <w:p w14:paraId="5089FA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频率响应：40Hz-20KHz（±1dB）、</w:t>
            </w:r>
          </w:p>
          <w:p w14:paraId="27C623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信噪比：&gt;100dB、</w:t>
            </w:r>
          </w:p>
          <w:p w14:paraId="3BB957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失真度：:&lt;0.05%，0dB 1KHz、</w:t>
            </w:r>
          </w:p>
          <w:p w14:paraId="5215AE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信号输入频率响应：20Hz-20KHz±0.5dBu、</w:t>
            </w:r>
          </w:p>
          <w:p w14:paraId="7139A9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传声增益：6-15dB、</w:t>
            </w:r>
          </w:p>
          <w:p w14:paraId="512263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系统增益：0dB、</w:t>
            </w:r>
          </w:p>
          <w:p w14:paraId="2F4582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电源：AC110V/220V  50/60Hz、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A8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A5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30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8F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C7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79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UHF一拖二真分集无线话筒</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5E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功能特点：</w:t>
            </w:r>
          </w:p>
          <w:p w14:paraId="46678D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1、内嵌式2组接收模块，内置210个频率可选；</w:t>
            </w:r>
          </w:p>
          <w:p w14:paraId="49C6B7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2、内置高级扫频功能，可自动跳过正在使用的频率和其他杂波频率以避免串频干扰；</w:t>
            </w:r>
          </w:p>
          <w:p w14:paraId="325789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3、配备LCD液晶显示屏，实时反馈系统工作状态；</w:t>
            </w:r>
          </w:p>
          <w:p w14:paraId="7790A6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4、红外线自动对频，ACT自动选频；</w:t>
            </w:r>
          </w:p>
          <w:p w14:paraId="5B82A4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5、支持8台叠机使用                           </w:t>
            </w:r>
          </w:p>
          <w:p w14:paraId="721A60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接收机技术参数：                                  </w:t>
            </w:r>
          </w:p>
          <w:p w14:paraId="178706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接收距离：70M左右 （第一次掉频）                       </w:t>
            </w:r>
          </w:p>
          <w:p w14:paraId="46B176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频道总数：220CH                     </w:t>
            </w:r>
          </w:p>
          <w:p w14:paraId="51B2C0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频率响应：50Hz-18kHz                </w:t>
            </w:r>
          </w:p>
          <w:p w14:paraId="411D0E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灵敏度：-105dBm（12dB S/N AD）      </w:t>
            </w:r>
          </w:p>
          <w:p w14:paraId="58E3C2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输出抗阻：2200Ω                    </w:t>
            </w:r>
          </w:p>
          <w:p w14:paraId="367395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信噪比：＞100dB（1kHz-A）           </w:t>
            </w:r>
          </w:p>
          <w:p w14:paraId="44BFA3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频带宽度：25MHz                     </w:t>
            </w:r>
          </w:p>
          <w:p w14:paraId="450061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载波频率范围：630-690MHz ；530-590MHz 840-890MHz：</w:t>
            </w:r>
          </w:p>
          <w:p w14:paraId="2DA4A0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天线：2天线。                                                                   功能：独立模块控制；带电子电量；数字导频。                                 </w:t>
            </w:r>
          </w:p>
          <w:p w14:paraId="0DA1DA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发射器技术参数:                                                                  电源供应：手持腰包AA1.5v*2 会议AA1.5v*3 </w:t>
            </w:r>
          </w:p>
          <w:p w14:paraId="414F42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频带宽度：25MHz</w:t>
            </w:r>
          </w:p>
          <w:p w14:paraId="37B8AC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频率间隔：250KHz</w:t>
            </w:r>
          </w:p>
          <w:p w14:paraId="11889D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动态范围：＞150dB</w:t>
            </w:r>
          </w:p>
          <w:p w14:paraId="749BF1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载波误差：±5PPm≤10KHz</w:t>
            </w:r>
          </w:p>
          <w:p w14:paraId="382AD21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射频输出功率：50mW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18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68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32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A1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CB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DB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一拖二无线耳胸麦</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16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内嵌式2组接收模块，内置210个频率可选；</w:t>
            </w:r>
          </w:p>
          <w:p w14:paraId="4C9E44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内置高级扫频功能，可自动跳过正在使用的频率和其他杂波频率以避免串频干扰；</w:t>
            </w:r>
          </w:p>
          <w:p w14:paraId="4BF521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配备LCD液晶显示屏，实时反馈系统工作状态；</w:t>
            </w:r>
          </w:p>
          <w:p w14:paraId="4350BF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红外线自动对频，ACT自动选频；                         </w:t>
            </w:r>
          </w:p>
          <w:p w14:paraId="0C05BA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接收机技术参数：                                  </w:t>
            </w:r>
          </w:p>
          <w:p w14:paraId="16C91E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接收距离：70M左右 （第一次掉频）                       </w:t>
            </w:r>
          </w:p>
          <w:p w14:paraId="1A8C53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频道总数：220CH                     </w:t>
            </w:r>
          </w:p>
          <w:p w14:paraId="307A91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频率响应：50Hz-18kHz                </w:t>
            </w:r>
          </w:p>
          <w:p w14:paraId="20EF5F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灵敏度：-105dBm（12dB S/N AD）      </w:t>
            </w:r>
          </w:p>
          <w:p w14:paraId="63833E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输出抗阻：2200Ω                    </w:t>
            </w:r>
          </w:p>
          <w:p w14:paraId="22C93B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信噪比：＞100dB（1kHz-A）           </w:t>
            </w:r>
          </w:p>
          <w:p w14:paraId="42B22D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频带宽度：25MHz                     </w:t>
            </w:r>
          </w:p>
          <w:p w14:paraId="53837D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载波频率范围：630-690MHz ；530-590MHz 840-890MHz：</w:t>
            </w:r>
          </w:p>
          <w:p w14:paraId="5581E9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天线：2天线。                                        功能：独立模块控制；带电子电量；数字导频。                                 </w:t>
            </w:r>
          </w:p>
          <w:p w14:paraId="6C5965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发射器技术参数:                                                 电源供应：手持腰包AA1.5v*2 </w:t>
            </w:r>
          </w:p>
          <w:p w14:paraId="24247C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频带宽度：25MHz</w:t>
            </w:r>
          </w:p>
          <w:p w14:paraId="230E45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频率间隔：250KHz</w:t>
            </w:r>
          </w:p>
          <w:p w14:paraId="117F75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动态范围：＞150dB</w:t>
            </w:r>
          </w:p>
          <w:p w14:paraId="42FD8D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载波误差：±5PPm≤10KHz</w:t>
            </w:r>
          </w:p>
          <w:p w14:paraId="0BC818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射频输出功率：50mW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C7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85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1B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31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3E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44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专业天线放大器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06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功能特点：                                                                       1、提供使用2-5台UHF无线系列或其他系列各种自动选讯接收机的多頻道系统，共用一对天线，以简化天线装配工程，提升接收距离及效能；</w:t>
            </w:r>
          </w:p>
          <w:p w14:paraId="7851C5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2、天线输入插座可以直接配置适用频带范围內的各种单竿天线、同轴天线、延长天线组及对数定向天线组；</w:t>
            </w:r>
          </w:p>
          <w:p w14:paraId="4D60C2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3、天线输入接座具有供应强波器的电源，可直接连接具有天线强波器的延长天线组及內建强波器的对数定向天线组。</w:t>
            </w:r>
          </w:p>
          <w:p w14:paraId="4DA432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分配器技术参数：</w:t>
            </w:r>
          </w:p>
          <w:p w14:paraId="1AB539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频率范围：500-950MHz</w:t>
            </w:r>
          </w:p>
          <w:p w14:paraId="07050F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输入截断点：+22dBm</w:t>
            </w:r>
          </w:p>
          <w:p w14:paraId="5D3E92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噪声比：4.0dB Type(Center Band)</w:t>
            </w:r>
          </w:p>
          <w:p w14:paraId="3FADAC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增益：+6-9dB(Center Band)</w:t>
            </w:r>
          </w:p>
          <w:p w14:paraId="77F25F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输出阻抗：15dB min</w:t>
            </w:r>
          </w:p>
          <w:p w14:paraId="0D48E2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阻抗：50Ω  指向</w:t>
            </w:r>
          </w:p>
          <w:p w14:paraId="07EB73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频宽：450MHz</w:t>
            </w:r>
          </w:p>
          <w:p w14:paraId="0F3773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插座：TNC female</w:t>
            </w:r>
          </w:p>
          <w:p w14:paraId="336643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电源供应：100-240V/50/60Hz</w:t>
            </w:r>
          </w:p>
          <w:p w14:paraId="2164C8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电源消耗：170mA    指向性：180度</w:t>
            </w:r>
          </w:p>
          <w:p w14:paraId="0156F5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四组电源输出：12V/600~1000mA                                                                                                                                                                                                                                        天线类型：指向性天线</w:t>
            </w:r>
          </w:p>
          <w:p w14:paraId="37A7D7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工作频带：500MHz-950MHz</w:t>
            </w:r>
          </w:p>
          <w:p w14:paraId="12B898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增益：6dB典型</w:t>
            </w:r>
          </w:p>
          <w:p w14:paraId="46B88B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阻抗：50Ω 典型</w:t>
            </w:r>
          </w:p>
          <w:p w14:paraId="40FC69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指向性:  椭圆形180度 典型</w:t>
            </w:r>
          </w:p>
          <w:p w14:paraId="439145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指向极性：垂直（于垂直安装）</w:t>
            </w:r>
          </w:p>
          <w:p w14:paraId="30A3F8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连接端子：固定式直角BNC母座</w:t>
            </w:r>
          </w:p>
          <w:p w14:paraId="5C27D5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构造：玻璃铜及铜膜镜层</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69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90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2D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49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35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CE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小振膜合唱麦</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9D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737042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指向性：超心型指向，心型指向，全指向</w:t>
            </w:r>
          </w:p>
          <w:p w14:paraId="3FE0A1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灵敏度:-36.4dBv±2dB,-35.5dB±2dB,-38dB±2dB at1kHz(0dB=1V/Pa)</w:t>
            </w:r>
          </w:p>
          <w:p w14:paraId="0751D9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电源:48V幻象电源，耗电3.5 mA 典型</w:t>
            </w:r>
          </w:p>
          <w:p w14:paraId="02131D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最大承受声压 125dB 声压,1 kHz于1% T.H.D</w:t>
            </w:r>
          </w:p>
          <w:p w14:paraId="185A66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 : 69 dB,1kHz于1 Pa</w:t>
            </w:r>
          </w:p>
          <w:p w14:paraId="73D67E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 50-20,000 Hz</w:t>
            </w:r>
          </w:p>
          <w:p w14:paraId="44FA8D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输出阻抗: 200 欧姆</w:t>
            </w:r>
          </w:p>
          <w:p w14:paraId="4C602F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三款咪头可选，MK2超心形指向，适用于人声演讲及乐器拾音，细节丰富。MK1心形指向，适合演出合唱，细节更加丰富。MK0全指向，适用于测试话筒，录音使用。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57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C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E2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64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E8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18D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16路全滤波电源时序器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4A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功能特点：</w:t>
            </w:r>
          </w:p>
          <w:p w14:paraId="7241A4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1、嵌入式RTOS多任务实时操作系统，GUI（图形用户界面）库，现交互式的用户界面;</w:t>
            </w:r>
          </w:p>
          <w:p w14:paraId="1DBB9E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2、4寸高清显示屏带触摸，分辨率为480x800像素;</w:t>
            </w:r>
          </w:p>
          <w:p w14:paraId="654FF6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3、过压保护、欠压保护、过流保护设置，对应保护触发显示屏会弹窗提示保护触发原因，并且蜂鸣器提示，也可以设置为直接保护蜂鸣器不提示显示屏提示;</w:t>
            </w:r>
          </w:p>
          <w:p w14:paraId="153818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4、开关机延时设置每路可单独设置延时时间1-999秒（默认1秒）;</w:t>
            </w:r>
          </w:p>
          <w:p w14:paraId="0080DC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5、3个工作模式，标准，KTV，Video，可在触摸屏上分别设置模式;</w:t>
            </w:r>
          </w:p>
          <w:p w14:paraId="20585F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6、具备10/100M以太网接口支持TCP/IP、UDP、RTU、MQTT、HTTP协议全兼容，可以连接华为云、阿里云、百度云、腾讯云、OneNET，可以接入多个标准Mqtt协议平台;</w:t>
            </w:r>
          </w:p>
          <w:p w14:paraId="17F128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7、设备级联数量不限，通过RS232联机(最长支持10米);</w:t>
            </w:r>
          </w:p>
          <w:p w14:paraId="0DE61B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8、RS232、RS485中控控制，波特率可设置(4800-921600，默认9600)，支持反码(是功能可开启和关闭)，支持读取设备所有数据;</w:t>
            </w:r>
          </w:p>
          <w:p w14:paraId="7ED48F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9、中英文切换;</w:t>
            </w:r>
          </w:p>
          <w:p w14:paraId="762FB9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10、用电量累计，单次累计和多次累计 (度);</w:t>
            </w:r>
          </w:p>
          <w:p w14:paraId="193132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11、工作时间累计 (分钟)，2组本地24小时循环定时功能；</w:t>
            </w:r>
          </w:p>
          <w:p w14:paraId="790A08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12、16路强电控制，支持消防开关，消防开关触发显示屏弹窗提示并且蜂鸣器长鸣，断电重启即可复位；</w:t>
            </w:r>
          </w:p>
          <w:p w14:paraId="1872E7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13、红外线控制，开关控制可切换模式;</w:t>
            </w:r>
          </w:p>
          <w:p w14:paraId="4112A6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14、外接4寸高清显示屏，可以控制模式切换，保护设置，且显示屏支持中英文显示;</w:t>
            </w:r>
          </w:p>
          <w:p w14:paraId="0FC275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15、上位机通过tcp/ip实现多台设备集中控制，可显示设备上的电压，电流功率，还有开关状态并且也支持串口控制，支持中英文切换。</w:t>
            </w:r>
          </w:p>
          <w:p w14:paraId="24320A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683E0C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工作电压：90-267V</w:t>
            </w:r>
          </w:p>
          <w:p w14:paraId="1A77CD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最大总功率：5000W</w:t>
            </w:r>
          </w:p>
          <w:p w14:paraId="67C26E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单路最大功率：2500W</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B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09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8B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7A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D7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99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会议主机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9C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1、主机最大可使用128支话筒，可匹配多支主席、代表话筒；</w:t>
            </w:r>
          </w:p>
          <w:p w14:paraId="586A23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2、主机具备两种发言模式：主席模式、先进先出模式，发言人数可调1-4人同时发言；</w:t>
            </w:r>
          </w:p>
          <w:p w14:paraId="2D3D98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3、主机配备彩色显示屏，可选择中英文语言菜单显示；</w:t>
            </w:r>
          </w:p>
          <w:p w14:paraId="53F1B0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4、主机具备RS-485和RS-232接口控制摄像头，可连接中控实现视频跟踪，增加高清HDMI无缝矩阵可实现高清视频会议，通过USB接口连接电脑软件调试简单直观；</w:t>
            </w:r>
          </w:p>
          <w:p w14:paraId="6F2CF2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5、UHF频率自动跟踪锁定功能，具备20组系统通道可供选择，选择一次即可同时改变四通道使用频率；</w:t>
            </w:r>
          </w:p>
          <w:p w14:paraId="4F8EBC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6、内置中度啸叫抑制功能，可降低一定啸叫程度；</w:t>
            </w:r>
          </w:p>
          <w:p w14:paraId="5ED3D9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7、主席话筒具备优先功能,一键关闭所有开启中的代表话筒；</w:t>
            </w:r>
          </w:p>
          <w:p w14:paraId="5EF3A1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8、主机具备实时监测功能，主机断电，会议单元自动关闭；</w:t>
            </w:r>
          </w:p>
          <w:p w14:paraId="23CF73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9、无线会议系统具备高强度防手机电磁波干扰设计，可以杜绝手机信号干扰噪音；</w:t>
            </w:r>
          </w:p>
          <w:p w14:paraId="792AC7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10、内置高保真音质MP3录音，最大支持32G U盘。</w:t>
            </w:r>
          </w:p>
          <w:p w14:paraId="13E3BF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14:paraId="5C3B1B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输出output XLRM×1（平衡）6.35mm×1  RCA×1 USB×1</w:t>
            </w:r>
          </w:p>
          <w:p w14:paraId="772560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输入input USB-PC×1 ANT-A ANT-B ANT-DATA</w:t>
            </w:r>
          </w:p>
          <w:p w14:paraId="3AA813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工作电压power supply DC12V 2A</w:t>
            </w:r>
          </w:p>
          <w:p w14:paraId="1D7E88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功率损耗current drain 1300mA</w:t>
            </w:r>
          </w:p>
          <w:p w14:paraId="537680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接收灵敏度receive sensitivity -105dB</w:t>
            </w:r>
          </w:p>
          <w:p w14:paraId="6D4B4F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信噪比s/n &gt;85dB</w:t>
            </w:r>
          </w:p>
          <w:p w14:paraId="666D77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频率响应frequency response 50Hz—15KHz</w:t>
            </w:r>
          </w:p>
          <w:p w14:paraId="0AE1F0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失真度THD &lt;0.01%</w:t>
            </w:r>
          </w:p>
          <w:p w14:paraId="0A3E7C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载波频率 Frequency Range UHF 600MHz-700MHz</w:t>
            </w:r>
          </w:p>
          <w:p w14:paraId="0922FE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接收有效距离Receiving range 无障碍直线60米-80米Wide60-80M</w:t>
            </w:r>
          </w:p>
          <w:p w14:paraId="633BE5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颜色colors 灰黑Gray Black</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2C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AA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1D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4C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8F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09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无线主席单元</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D1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1、话筒具备高强度防手机电磁波干扰设计，可以杜绝手机干扰噪音邻频干扰抑制；</w:t>
            </w:r>
          </w:p>
          <w:p w14:paraId="23FE71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2、手持麦克风和会议座单元可混合使用，手持话筒打开时会自动加入会议模式，手持话筒同样受会议模式数量限制；</w:t>
            </w:r>
          </w:p>
          <w:p w14:paraId="59F10C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3、主席话筒具备优先功能,一键关闭所有开启中的代表话筒；</w:t>
            </w:r>
          </w:p>
          <w:p w14:paraId="48D46A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4、话筒具有IPS彩色显示屏，实时显示话筒状态：剩余电量、ID号、使用频道以及发言时间计算；</w:t>
            </w:r>
          </w:p>
          <w:p w14:paraId="097888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5、大容量充电式锂电池，一次充电可待机20小时，连续使用时间达8小时，话筒使用不分正反面TYPE-C接口充电，标配5V充电器（选配20孔充电机）；</w:t>
            </w:r>
          </w:p>
          <w:p w14:paraId="3DF950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6、隐藏式简洁话筒开关，防尘易清理，话筒打开后图标亮起；</w:t>
            </w:r>
          </w:p>
          <w:p w14:paraId="36C66A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7、配备专业高保真、单一高指向性电容咪芯，可插拔式方形短咪杆（可选配长杆），声音洪亮清脆，增加高速反馈抑制器可增加拾音距离至50M-80CM；</w:t>
            </w:r>
          </w:p>
          <w:p w14:paraId="09EBDB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 ：</w:t>
            </w:r>
          </w:p>
          <w:p w14:paraId="646892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锂电池容量battery：1600mah Li</w:t>
            </w:r>
          </w:p>
          <w:p w14:paraId="3D583C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邻频干扰抑制Adjacent frequency interference：&gt;60dB</w:t>
            </w:r>
          </w:p>
          <w:p w14:paraId="74B444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咪芯指向性core directivity：心形指向</w:t>
            </w:r>
          </w:p>
          <w:p w14:paraId="54AA27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灵敏度sensitivity：-47dB</w:t>
            </w:r>
          </w:p>
          <w:p w14:paraId="6B1D8F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发射功率Transmission power：&gt;+10dBM(10MW)</w:t>
            </w:r>
          </w:p>
          <w:p w14:paraId="38ACB3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功耗current drain：220mAh</w:t>
            </w:r>
          </w:p>
          <w:p w14:paraId="2B2DB0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UHF频率范围UHF frequency：UHF600MHz-690MHz, 433MHz</w:t>
            </w:r>
          </w:p>
          <w:p w14:paraId="469F02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频率响应frequency response：100-10 KHZ</w:t>
            </w:r>
          </w:p>
          <w:p w14:paraId="640FDF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信噪比S/N：65dB</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41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77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0A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F4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09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E4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无线代表单元</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15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1、话筒具备高强度防手机电磁波干扰设计，可以杜绝手机干扰噪音邻频干扰抑制；</w:t>
            </w:r>
          </w:p>
          <w:p w14:paraId="395FDD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2、手持麦克风和会议座单元可混合使用，手持话筒打开时会自动加入会议模式，手持话筒同样受会议模式数量限制；</w:t>
            </w:r>
          </w:p>
          <w:p w14:paraId="46EB9E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3、话筒具有IPS彩色显示屏，实时显示话筒状态：剩余电量、ID号、使用频道以及发言时间计算；</w:t>
            </w:r>
          </w:p>
          <w:p w14:paraId="6908F8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4、大容量充电式锂电池，一次充电可待机20小时，连续使用时间达8小时，话筒使用不分正反面TYPE-C接口充电，标配5V充电器（选配20孔充电机）；</w:t>
            </w:r>
          </w:p>
          <w:p w14:paraId="543B9D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5、隐藏式简洁话筒开关，防尘易清理，话筒打开后图标亮起；</w:t>
            </w:r>
          </w:p>
          <w:p w14:paraId="1D2309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6、配备专业高保真、单一高指向性电容咪芯，可插拔式方形短咪杆（可选配长杆），声音洪亮清脆，增加高速反馈抑制器可增加拾音距离至50M-80CM；</w:t>
            </w:r>
          </w:p>
          <w:p w14:paraId="52CAAE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 ：</w:t>
            </w:r>
          </w:p>
          <w:p w14:paraId="69A407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锂电池容量battery：1600mah Li</w:t>
            </w:r>
          </w:p>
          <w:p w14:paraId="3623C9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邻频干扰抑制Adjacent frequency interference：&gt;60dB</w:t>
            </w:r>
          </w:p>
          <w:p w14:paraId="1BBF86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咪芯指向性core directivity：心形指向</w:t>
            </w:r>
          </w:p>
          <w:p w14:paraId="442178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灵敏度sensitivity：-47dB</w:t>
            </w:r>
          </w:p>
          <w:p w14:paraId="6F0FB3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发射功率Transmission power：&gt;+10dBM(10MW)</w:t>
            </w:r>
          </w:p>
          <w:p w14:paraId="5CFCF5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功耗current drain：220mAh</w:t>
            </w:r>
          </w:p>
          <w:p w14:paraId="7EF45C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UHF频率范围UHF frequency：UHF600MHz-690MHz, 433MHz</w:t>
            </w:r>
          </w:p>
          <w:p w14:paraId="2FEBDD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频率响应frequency response：100-10 KHZ</w:t>
            </w:r>
          </w:p>
          <w:p w14:paraId="7C4E24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信噪比S/N：65dB</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96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2B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8D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B7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2F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51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拾音吊麦</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69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阵列扇形强指向性话筒是创新研制出新颖的产品。独特的扇形指向性，获得远距离5－8米拾音能力。                                                                           技术指标：</w:t>
            </w:r>
          </w:p>
          <w:p w14:paraId="3AF507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频率响应:20Hz-20kHZ</w:t>
            </w:r>
          </w:p>
          <w:p w14:paraId="2BCE41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灵敏度:-10dB</w:t>
            </w:r>
          </w:p>
          <w:p w14:paraId="0A6F01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信噪比:&gt;65dB</w:t>
            </w:r>
          </w:p>
          <w:p w14:paraId="2ED2D0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动态范围:95dB</w:t>
            </w:r>
          </w:p>
          <w:p w14:paraId="32E84C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总谐波失真:&lt;0.05%</w:t>
            </w:r>
          </w:p>
          <w:p w14:paraId="3DAEA0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指向性:扇形指向性</w:t>
            </w:r>
          </w:p>
          <w:p w14:paraId="516410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外壳结构:一体成型和数控加工铝合金</w:t>
            </w:r>
          </w:p>
          <w:p w14:paraId="2FE6B1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安装支架:活动铝座/吊杆</w:t>
            </w:r>
          </w:p>
          <w:p w14:paraId="6C815A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工作电源:幻象供电18V--52V</w:t>
            </w:r>
          </w:p>
          <w:p w14:paraId="5C6A76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输出接口:裸线(标配SPL-3快接端子)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CE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92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8D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0F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F9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14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麦克风自动升降器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14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吊顶安装，可自动收线1~7米。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DB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E3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2D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A8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A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72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22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主要功能特点：</w:t>
            </w:r>
          </w:p>
          <w:p w14:paraId="7639F3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1、专业机柜，行业标准产品尺寸设计；</w:t>
            </w:r>
          </w:p>
          <w:p w14:paraId="4C0928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2、模块拆卸式，钢化玻璃，便于运输及安装；</w:t>
            </w:r>
          </w:p>
          <w:p w14:paraId="222FE8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3、选用优质2mm冷轧钢板制作，安全耐用；                                                                                                                </w:t>
            </w:r>
          </w:p>
          <w:p w14:paraId="6F05AC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主要技术参数：</w:t>
            </w:r>
          </w:p>
          <w:p w14:paraId="58FBED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42U；</w:t>
            </w:r>
          </w:p>
          <w:p w14:paraId="328FBE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2、散热装置：风扇*1；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50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20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2D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E1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24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四、中控系统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CF81">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i w:val="0"/>
                <w:iCs w:val="0"/>
                <w:color w:val="auto"/>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3CD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696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5F5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r>
      <w:tr w14:paraId="13B0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78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8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网络可编程中央控制器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49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1.采用ARM11工业级嵌入式处理芯片，主频</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1.4GHz 的多线层多核处理器，内置</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512M内存和</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8G存储FLASH；</w:t>
            </w:r>
          </w:p>
          <w:p w14:paraId="1BB575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2.支持双向状态反馈功能，触摸屏能够实时的读取主机的状态，保持按键的状态和主机的状态同步，操作人员可在控制端查看所有设备开关状态，设备受控情况一目了然，使用更加人性化；</w:t>
            </w:r>
          </w:p>
          <w:p w14:paraId="453748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3.提供开放式可编程控制平台、人性化的中文操作界面和交互式的控制结构，全面兼容有线触摸屏、PC电脑、iPad、Android系统终端控制；</w:t>
            </w:r>
          </w:p>
          <w:p w14:paraId="07DD51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4.采用网络通信接口，更新处理编程程序，支持备份功能，全面兼容各种电脑操作系统，无需考虑接口、驱动程序；</w:t>
            </w:r>
          </w:p>
          <w:p w14:paraId="2B03A1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5.支持多台相同或者不相同的控制终端同时控制同一台主机，可自定义控制终端权限；</w:t>
            </w:r>
          </w:p>
          <w:p w14:paraId="259066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6.支持多台设备级联，同一控制界面控制多台主机；</w:t>
            </w:r>
          </w:p>
          <w:p w14:paraId="05A6FF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设备支持双机备份功能，当主控主机出现网络通讯中断或停机时，备份主机自动启动并接管系统，当主机出现宕机时，备份主机自动启动并接管系统。当主控主机恢复后，备份主机恢复到冷备份状态，保证系统正常运行；</w:t>
            </w:r>
          </w:p>
          <w:p w14:paraId="69D4DB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8.可控制所有带TCP/IP或UDP协议的设备；</w:t>
            </w:r>
          </w:p>
          <w:p w14:paraId="43046F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9.支持一键式联动控制管理功能，支持第三方设备及控制协议，支持多代码的控制，即一键发多种代码；</w:t>
            </w:r>
          </w:p>
          <w:p w14:paraId="07D174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10.自动时钟定时设置，可根据用户自定义的按键定时功能，主机将按照设置好的时间轴执行事件命令，预约动作可精确年月日时分秒；</w:t>
            </w:r>
          </w:p>
          <w:p w14:paraId="45B877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11.主机支持音频视频信号换算控制功能，根据程序定义内容来控制外围设备；</w:t>
            </w:r>
          </w:p>
          <w:p w14:paraId="111B9C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12.支持字符串函数调用功能，拥有数值与字符串互转的功能；</w:t>
            </w:r>
          </w:p>
          <w:p w14:paraId="70D8B8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13.主机前面板自带有电源指示灯和相应的工作指示灯，配备8个232/485/422口工作状态指示灯显示；配备继电器工作状态指示灯显示；</w:t>
            </w:r>
          </w:p>
          <w:p w14:paraId="499228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14.主机前面板自带8个按钮，可自定义编程可做应急功能按钮；</w:t>
            </w:r>
          </w:p>
          <w:p w14:paraId="1B6F8B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15.具有DMX512控制协议端口，支持512路调光控制通道；</w:t>
            </w:r>
          </w:p>
          <w:p w14:paraId="644A76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16.8路独立可编程RS-232/485 控制接口(4路DB-9,4路凤尾端），可以收发 RS232、RS485、RS422 格式数据；具备8路数字 I/0 输入输出控制口，带保护电路，支持0-5V（10mA）输入信号；具备8路弱继电器控制接口，每路都可支持30V/1A DC，125V/0.5A AC负载；提供8路红外接口，内嵌智能红外学习功能模块，无须配置专业学习器；支持控制多台相同或不同的红外设备，允许重复导入自定义数据库，可一键发多代码红外控制逻辑；</w:t>
            </w:r>
          </w:p>
          <w:p w14:paraId="58FE34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17.支持串口环出功能，主机的8路串口均可实现任意一个输入都可以从另外一个串口环出；</w:t>
            </w:r>
          </w:p>
          <w:p w14:paraId="38C1D3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18.具有一路Ethernet控制接口，支持Link及Ethernet,可自由选择TCP/IP协议SERVER或者CLIENT模式；</w:t>
            </w:r>
          </w:p>
          <w:p w14:paraId="197FBC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19.可适应交流110～240V，50/60Hz。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6A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2B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10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9E6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8D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BA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网络电源控制器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78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1.8路独立节点控制接口，每路都有常开常闭两种接口选择；</w:t>
            </w:r>
          </w:p>
          <w:p w14:paraId="07EE3F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2.单路电流20A，最大负载能力4400W/路；</w:t>
            </w:r>
          </w:p>
          <w:p w14:paraId="57B15C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3.可设置ID身份代码，可级联255台；</w:t>
            </w:r>
          </w:p>
          <w:p w14:paraId="26CE7E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4.可编程定义各种逻辑开关动作(互锁、时序开关、同步动作等)；</w:t>
            </w:r>
          </w:p>
          <w:p w14:paraId="31C22F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5.面板带有控制按键，紧急情况可手动控制单路或多路的开关，具备电源时序器功能；</w:t>
            </w:r>
          </w:p>
          <w:p w14:paraId="2033ED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6.支持电源指示，ID网络连接指示，接收数据指示；</w:t>
            </w:r>
          </w:p>
          <w:p w14:paraId="754DA5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7.内置光电隔离模块，可保障负载和主机安全可靠；</w:t>
            </w:r>
          </w:p>
          <w:p w14:paraId="6C3CD8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8.采用三级防静电、防雷保护技术，可抗8000V静电；</w:t>
            </w:r>
          </w:p>
          <w:p w14:paraId="536E1B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9.可设置ID身份代码，可级联255台；</w:t>
            </w:r>
          </w:p>
          <w:p w14:paraId="076FD9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10.提供1路RS-232接口，，可同时可对多台实现通信控制；</w:t>
            </w:r>
          </w:p>
          <w:p w14:paraId="292594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11.通用宽电压设计，可适应交流110～240V，50/60Hz；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54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E8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5F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85D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85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08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10.1寸无线触摸屏</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E2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主要功能：</w:t>
            </w:r>
          </w:p>
          <w:p w14:paraId="412D0C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1、10寸真彩触摸显示屏，采用全视角超薄IPS炫彩硬屏；</w:t>
            </w:r>
          </w:p>
          <w:p w14:paraId="088E82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2、超薄机身设计，铝合金背面；</w:t>
            </w:r>
          </w:p>
          <w:p w14:paraId="628773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3、钢化玻璃屏防刮，1920*1200解析度16:10高清宽屏清晰显示；</w:t>
            </w:r>
          </w:p>
          <w:p w14:paraId="03398F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4、内置锂电池，满电工作时间大于8小时；</w:t>
            </w:r>
          </w:p>
          <w:p w14:paraId="3BCACC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5、支持无障碍开阔地带无线传输距离&gt;50M；</w:t>
            </w:r>
          </w:p>
          <w:p w14:paraId="50B714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6、支持电容屏，透光率高达99.9%；</w:t>
            </w:r>
          </w:p>
          <w:p w14:paraId="53682C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7、操作界面可由用户自定义，PNG、JPG等常用图像格式，图形界面支持文本、3D按钮、多态按钮、非规则按钮特效；</w:t>
            </w:r>
          </w:p>
          <w:p w14:paraId="090837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9、支持手持移动使用；</w:t>
            </w:r>
          </w:p>
          <w:p w14:paraId="1925BB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10、支持USB充电；</w:t>
            </w:r>
          </w:p>
          <w:p w14:paraId="0DDEB7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11、WiFi支持双向控制；</w:t>
            </w:r>
          </w:p>
          <w:p w14:paraId="73326B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12、支持底座充电，前面拥有2个USB充电口，方便会议过程给其他设备供电；</w:t>
            </w:r>
          </w:p>
          <w:p w14:paraId="6C9D6D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主要技术参数：</w:t>
            </w:r>
          </w:p>
          <w:p w14:paraId="5E5B78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1、屏幕分辨率：1920*1200；</w:t>
            </w:r>
          </w:p>
          <w:p w14:paraId="6BAE6D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2、系统：Android；</w:t>
            </w:r>
          </w:p>
          <w:p w14:paraId="50C901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3、屏幕：电容式触摸屏；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62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7A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92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1C1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BC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82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8x8超高清HDMI矩阵</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E9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1.支持Web控制，支持安卓和苹果APP控制。</w:t>
            </w:r>
          </w:p>
          <w:p w14:paraId="04C1ED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2.HDMI V1.4支持：4K x 2K@30Hz，1080P@60Hz，和1080Pi、3D@60Hz</w:t>
            </w:r>
          </w:p>
          <w:p w14:paraId="3DF08E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3.Deep Color 支持48/36/30/24-bit </w:t>
            </w:r>
          </w:p>
          <w:p w14:paraId="67D7BE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4.支持LPCM 7.1CH,杜比True HD,杜比数字+和DTS-HD Master Audio传输</w:t>
            </w:r>
          </w:p>
          <w:p w14:paraId="48AA09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5.支持任意显示源在多个显示器上同时显示</w:t>
            </w:r>
          </w:p>
          <w:p w14:paraId="5F8B50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6.支持任意HDMI显示器随时查看任意HDMI信号源</w:t>
            </w:r>
          </w:p>
          <w:p w14:paraId="4822D4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7.8个输入8个输出端口，支持独立EDID管理</w:t>
            </w:r>
          </w:p>
          <w:p w14:paraId="31B91E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8.支持Rs-232，遥控，面板控制以及Web以及APP控制</w:t>
            </w:r>
          </w:p>
          <w:p w14:paraId="6AD678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9.前面板LCD显示屏反馈实时状态</w:t>
            </w:r>
          </w:p>
          <w:p w14:paraId="51CEC5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10.支持音频解嵌功能 </w:t>
            </w:r>
          </w:p>
          <w:p w14:paraId="788D52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11.支持反向串口控制其他设备</w:t>
            </w:r>
          </w:p>
          <w:p w14:paraId="40F36B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12.航空式螺旋电源接口，为电源的稳定性保驾护航</w:t>
            </w:r>
          </w:p>
          <w:p w14:paraId="30E196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13.采用广电级别专用按键，触感良好 </w:t>
            </w:r>
          </w:p>
          <w:p w14:paraId="75BC3E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14.支持视频分辨率 480i, 576i, 480p, 576p, 720p, 1080i, 1080p@24/30/50/60Hz, 4K@30Hz, 1080P3D@60Hz</w:t>
            </w:r>
          </w:p>
          <w:p w14:paraId="158C92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15.输入端口 8 * HDMI , 1* RS-232-IN, 1 * RJ-45(control)，1 * Control Other Devices</w:t>
            </w:r>
          </w:p>
          <w:p w14:paraId="3A02C9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16.输出端口 8 * HDMI, 1* RS-232-OUT</w:t>
            </w:r>
          </w:p>
          <w:p w14:paraId="7D0933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17.静电保护 人体放电模式:± 8kV(气隙放电)± 4kV (接触放电)</w:t>
            </w:r>
          </w:p>
          <w:p w14:paraId="523E56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18.控制方式 前面按键，RS232，LAN等控制方式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EA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4C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30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AA9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71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54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无线路由器</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E4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≥1200M双频智能无线控制器，四天线结构。</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D8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9D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69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D5A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96F0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五、</w:t>
            </w:r>
            <w:r>
              <w:rPr>
                <w:rFonts w:hint="eastAsia" w:ascii="宋体" w:hAnsi="宋体" w:eastAsia="宋体" w:cs="宋体"/>
                <w:b/>
                <w:bCs/>
                <w:i w:val="0"/>
                <w:iCs w:val="0"/>
                <w:color w:val="000000"/>
                <w:kern w:val="0"/>
                <w:sz w:val="21"/>
                <w:szCs w:val="21"/>
                <w:highlight w:val="none"/>
                <w:u w:val="none"/>
                <w:lang w:val="en-US" w:eastAsia="zh-CN" w:bidi="ar"/>
              </w:rPr>
              <w:t>LED屏</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FE9B">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5A3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E489">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E79F">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highlight w:val="none"/>
                <w:u w:val="none"/>
                <w:lang w:val="en-US" w:eastAsia="zh-CN" w:bidi="ar"/>
              </w:rPr>
            </w:pPr>
          </w:p>
        </w:tc>
      </w:tr>
      <w:tr w14:paraId="0EE4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EC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22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LED全彩P2屏</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1A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1．物理像素点间距：≤2mm。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2．物理像素密度：≥250000 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3．发光像素：SMD1R1G1B。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4．刷新频率：≥3840Hz。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5．白平衡亮度：450cd/㎡，可通过软件实现0cd/㎡～800cd/㎡调节。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6．LED使用寿命：≥10万小时。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7．LED显示屏在打全白屏时5分钟后灯面温升≤10℃，10分钟后灯面温升≤30℃。LED显示屏正常工作达到热平衡状态后，屏体结构的金属部分温升≤35℃，绝缘材料温升≤30℃。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8．满足10级抗盐雾要求。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9．电源接入端与外壳裸露金属部件之间应能承受1.5KV交流电压，历史60s无击穿和飞弧现象。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10．接地导体极其连接的电阻≤0.1Ω。漏电流≤3.5mA。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11．屏体表面喷黑处理，墨色一致性满足△ECIE＜0.5的要求，反光率≤3%。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12．采用SMD黑灯灯珠，采用全黑框架，黑色哑光封装，对比度高，无镜面反射；灯珠平均推力值≥1.2kgf。</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13．采用多层PCB设计工艺，一体化驱动控制，PCB表面沉金处理；抗消影设计，无“毛毛虫”“鬼影”现象。模组与HUB板采用排线连接，可直接热插拔。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14．视角：水平≥160°,垂直≥160°。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15．校正：支持亮度与色度逐点校正，支持自动gamma矫正技术。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16．支持50&amp;60&amp;120Hz等不同帧率自动识别切换。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17．驱动方式：恒流驱动，采用双行管设计，模组散热更加均匀，支持精准的控制电压，降低发热量，降低功耗及LED故障率，提高寿命。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18．燃烧、阻燃等级：阻燃等级符合HB级要求，燃烧测试数据符合V—O级。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19．对比度：≥5000:1。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20．亮度均匀性：≥98%。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21．色温调节：2000K-14000K(可调）。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22．平整度：整屏拼缝和平整度≤0.1mm。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23．盲点率：≤0.00001。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24．大屏具备除湿设计，具备自动切入除湿模式，亮度从10％-100％逐步显示。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25．正面防护等级：户内IP6X。</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26．绝缘性：电源插头或电源接入端子与外壳裸露金属部件之间绝缘电阻在正常大气条件下应≥500MΩ，温热条件下应≥20MΩ。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27．模组机械强度≥5MPa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28．显示屏运行时画面无重影和拖影现象，画面无几何失真和线性失真。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LED显示屏可实时监控显示屏工作状态，具有故障自动告警功能；LED显示屏具有多点测温系统，均衡散热，防止局部温度过高造成色彩漂移，并提高显示屏工作寿命；具有LED显示屏温度控制系统，提供LED显示屏实时温度监控，超出设定温度自动报警，防止过温失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30．支持软件鬼影消除、第一扫偏暗消除、底灰偏色补偿、底灰均匀性、横条纹消除、慢速开启、十字架消除、去除坏点、“毛毛虫”消除、余晖消除、亮度缓慢变亮。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C1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12.288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5F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C5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两块</w:t>
            </w:r>
          </w:p>
        </w:tc>
      </w:tr>
      <w:tr w14:paraId="5EC6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32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BD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控制系统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3E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1.集成16路HUB75接口，无需再配转接板，更方便，成本更低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2.单卡控制面积：常规：128×1024像素，PWM：256×1024像素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3.减少接插连接件，减少故障点，故障率更低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4.支持常规芯片实现高刷新、高灰度、高亮度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5.支持市场主流常规芯片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6.全新灰度引擎，低灰度表现更佳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7.可消除单元板设计引起的某行偏暗、低灰偏红、鬼影等细节问题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8.支持高精度的色度、亮度一体化逐点校正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9.支持静态到128扫之间的任意扫描类型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10.支持灵活抽点、抽行抽列、数据组偏移，可轻松实现各种异型屏、创意显示屏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11.卡支持32组RGB信号输出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12.支持箱体标定标序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13.支持超大带载面积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14.支持DC3.8V~5.5V超宽工作电压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A1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93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BE8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179B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31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B3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LED视频处理器 </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CD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1)支持多达 4路输入接口，包括 1 路 DVI，2 路 HDMI1.3，1路音频输出。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2)支持窗口位置、大小调整及窗口截取功能。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 Android 子卡后，Android 播放源模式下，支持使用鼠标进行控制。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4)支持输入源一键切换。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5)支持外置独立音频。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6)支持输入分辨率预设及自定义调节。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7)支持画面全屏缩放、点对点缩放、自定义缩放三种缩放模式。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8)支持快捷点屏，简单操作即可完成屏体配置。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 6个网口输出，最大带载 390 万像素。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10)支持创建 10个用户场景作为模板保存，可直接调用，方便使用。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11)支持连接控台设备。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12)支持屏体参数调整，例如亮度、Gamma 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13)前面板直观的 OLED 显示界面，清晰的按键灯提示，简化了系统的控制操作。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14)安装 Android 子卡后，支持无线投屏，可投放手机或 Pad 画面。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AF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F4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7CA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3334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49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12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84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91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06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0C8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29C6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E6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94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配电柜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BD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1、功率：10KW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2、主开关 ：三相空气开关；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3、输入电压 ：380VAC±5%，3火1零1地；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4、采用远程控制设计，智能控制系统，具有手动，自动，定时控制功能；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5、具备过流欠压等现场异常报警功能，远程监控确保显示屏供电安全；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6、输出电压： 每个输出回路AC380VAC；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7、通讯接口： TCP/IP；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8、具备抗雷击、短路、过流、过载、过压、欠压、缺相、过热等十几种功能；</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12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27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A1A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5366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93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1F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钢结构制作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EA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1、钢结构支架及外装饰必须符合国家标准；充分考虑框架重力荷载、作用影响下具有足够可靠的安全性及美观等因素（正负1%的偏离）。钢架构件采用Q235B钢制作，结构用钢应符合《GB700-88》规定的Q235要求。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采用专业、定制的纯钢性结构，自重较轻，具有良好的抗振（震）性、抗冲击性好，可以准确快速地装配。</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7E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12.288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15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B88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7329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82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7E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系统安装调试、运输服务</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7C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LED大屏安装；显示屏背部弱电和强电布线、接线；控制系统安装；大屏参数调节和系统联调等，大屏运输保险。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A9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12.288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8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148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347A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0B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3F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强电电缆</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64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主屏屏布置2组RVV3*2.5mm2电源线从配电柜至大屏后端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D5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A4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A08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5BDF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71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1E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信号线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88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主屏屏布置8根超六类线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D4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FF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0DA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1D7C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B2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C0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辅材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C6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屏体内部线材，HDMI线，电源线，电缆线，高清线等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04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7D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978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r>
      <w:tr w14:paraId="0FEC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57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95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培训服务</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87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免费技术培训</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F8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2C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62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免费</w:t>
            </w:r>
          </w:p>
        </w:tc>
      </w:tr>
      <w:tr w14:paraId="4F63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304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六、</w:t>
            </w:r>
            <w:r>
              <w:rPr>
                <w:rFonts w:hint="eastAsia" w:ascii="宋体" w:hAnsi="宋体" w:eastAsia="宋体" w:cs="宋体"/>
                <w:b/>
                <w:bCs/>
                <w:i w:val="0"/>
                <w:iCs w:val="0"/>
                <w:color w:val="auto"/>
                <w:kern w:val="0"/>
                <w:sz w:val="21"/>
                <w:szCs w:val="21"/>
                <w:highlight w:val="none"/>
                <w:u w:val="none"/>
                <w:lang w:val="en-US" w:eastAsia="zh-CN" w:bidi="ar"/>
              </w:rPr>
              <w:t>直播摄像头</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6E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3E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B2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FD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r>
      <w:tr w14:paraId="4E4B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D6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DF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直播摄像头</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D4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4K超清画质。带有AI智能追踪系统，2轴云台实时转动追踪。双原生ISO技术，支持PIXGIAN HDR技术。≥0.3S全像素自动对焦，带有手势控制，可用手势控制画面大小和开启/关闭追踪。预制位一键快速切换。全金属机身，高效散热。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传感器尺寸：≥1/1.5英寸CMOS；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像素：≥5000万。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数字变焦：≥4倍。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对焦：全自动/手动；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光圈：≥F1.9；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等效焦距：≥26mm；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视角：≥85.5°；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云台：可控转动范围±140°，垂直30°--70°，结构设计范围±150°，垂直±90°，最大控制转速≥120°/S；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智能功能：AI追踪，语音控制，手势控制，自适应竖屏；智能降噪麦克风，带有USB,TYPE-C接口。</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55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D0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F5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r>
      <w:tr w14:paraId="57B8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630F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七</w:t>
            </w:r>
            <w:r>
              <w:rPr>
                <w:rFonts w:hint="eastAsia" w:ascii="宋体" w:hAnsi="宋体" w:eastAsia="宋体" w:cs="宋体"/>
                <w:b/>
                <w:bCs/>
                <w:i w:val="0"/>
                <w:iCs w:val="0"/>
                <w:color w:val="auto"/>
                <w:kern w:val="0"/>
                <w:sz w:val="21"/>
                <w:szCs w:val="21"/>
                <w:highlight w:val="none"/>
                <w:u w:val="none"/>
                <w:lang w:val="en-US" w:eastAsia="zh-CN" w:bidi="ar"/>
              </w:rPr>
              <w:t xml:space="preserve"> 、辅材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A9C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i w:val="0"/>
                <w:iCs w:val="0"/>
                <w:color w:val="auto"/>
                <w:kern w:val="0"/>
                <w:sz w:val="21"/>
                <w:szCs w:val="21"/>
                <w:highlight w:val="none"/>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242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984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C35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kern w:val="0"/>
                <w:sz w:val="21"/>
                <w:szCs w:val="21"/>
                <w:highlight w:val="none"/>
                <w:u w:val="none"/>
                <w:lang w:val="en-US" w:eastAsia="zh-CN" w:bidi="ar"/>
              </w:rPr>
            </w:pPr>
          </w:p>
        </w:tc>
      </w:tr>
      <w:tr w14:paraId="2CE4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62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44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T字架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BE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配件表（单边一组）：</w:t>
            </w:r>
          </w:p>
          <w:p w14:paraId="47F247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1、2条，2吨/2M的飞机带；</w:t>
            </w:r>
          </w:p>
          <w:p w14:paraId="17FDB4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2、一个工字架 、连接片；</w:t>
            </w:r>
          </w:p>
          <w:p w14:paraId="70A452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3、U形扣；</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DB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26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69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B95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3F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01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音箱吊架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87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最大承受80Kg/对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92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25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36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EF5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2F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C9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卡侬公对卡侬母信号线（1.5米）</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9D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主要功能：</w:t>
            </w:r>
          </w:p>
          <w:p w14:paraId="22BF89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 xml:space="preserve">.转接头由三芯卡侬公母插头组成，采用PVC+ABS+锌合金外壳，镀金铜针防腐蚀抗氧化；                                                                         </w:t>
            </w:r>
          </w:p>
          <w:p w14:paraId="06E443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.高保真音质， 清晰无杂音，镀银铜针，防腐蚀抗氧化，卡侬头为拆卸式设计，接线简单拆卸方便；</w:t>
            </w:r>
          </w:p>
          <w:p w14:paraId="2FB559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主要配置描述：</w:t>
            </w:r>
          </w:p>
          <w:p w14:paraId="2CF894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1.品名：卡侬公对卡侬母信号线；</w:t>
            </w:r>
          </w:p>
          <w:p w14:paraId="07759A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.长度：1.5米；</w:t>
            </w:r>
          </w:p>
          <w:p w14:paraId="763FD3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.材质：PVC+ABS+锌合金；</w:t>
            </w:r>
          </w:p>
          <w:p w14:paraId="46EC36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.三体针头：黄铜镀银。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B2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64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84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0B6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8C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38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3.5转双莲花信号线（5米）</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D3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主要功能：                                                                                                                                                                                                                                                                                                                                                                                            </w:t>
            </w:r>
          </w:p>
          <w:p w14:paraId="4D9AD8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1.产品规格：5米 ；</w:t>
            </w:r>
          </w:p>
          <w:p w14:paraId="18AF35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2.产品接头：3.5立体声转双莲花(RCA)；                                                                                                               </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.将线缆的3.5MM插头插入MP3.DVD.电视机.CD机的3.5MM立体声输出口或耳机，另一端的插头插入相应设备的3.5MM立体声插座即可。</w:t>
            </w:r>
          </w:p>
          <w:p w14:paraId="6C7AC7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主要技术参数：</w:t>
            </w:r>
          </w:p>
          <w:p w14:paraId="4878337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1.品名：3.5转双莲花信号线</w:t>
            </w:r>
          </w:p>
          <w:p w14:paraId="76D809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.长度：5米；                                                                                                                                                                                                  </w:t>
            </w:r>
          </w:p>
          <w:p w14:paraId="10275F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.线芯数量：2芯；</w:t>
            </w:r>
          </w:p>
          <w:p w14:paraId="66BE01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.线芯材质：裸铜线；</w:t>
            </w:r>
          </w:p>
          <w:p w14:paraId="5CD819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.包装：袋装（1条独立包装）。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BA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D4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73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2C0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CB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2D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6.5单声道转单莲花信号线（1米）</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CC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主要功能：                                                                                                                                                                                                                                                                                                                                                                                            </w:t>
            </w:r>
          </w:p>
          <w:p w14:paraId="519F83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1.产品规格：1米 ；</w:t>
            </w:r>
          </w:p>
          <w:p w14:paraId="5537A3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2.产品接头：3.5立体声转双莲花(RCA)；</w:t>
            </w:r>
          </w:p>
          <w:p w14:paraId="45B301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主要技术参数：</w:t>
            </w:r>
          </w:p>
          <w:p w14:paraId="254F9A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1.品名：6.5单声道转单莲花信号线</w:t>
            </w:r>
          </w:p>
          <w:p w14:paraId="6C3E14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.长度：1米；                                                                                                                                                                                                  </w:t>
            </w:r>
          </w:p>
          <w:p w14:paraId="3DCE22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.线芯数量：2芯；</w:t>
            </w:r>
          </w:p>
          <w:p w14:paraId="0284C4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.线芯材质：裸铜线；</w:t>
            </w:r>
          </w:p>
          <w:p w14:paraId="131F32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.包装：袋装（1条独立包装）。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6C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53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AC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98B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E6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C1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2*2.5㎡专业工程音箱线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74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2*2.5㎡专业工程音箱线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98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1D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D0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4E7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92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CF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2*2.5㎡电源线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64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3*2.5㎡电源线，每卷100米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EB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88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1D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C5B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B4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41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专业机柜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17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主要功能：</w:t>
            </w:r>
          </w:p>
          <w:p w14:paraId="7D8F1D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、模块拆卸式，钢化玻璃；</w:t>
            </w:r>
          </w:p>
          <w:p w14:paraId="6F5643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、选用优质2mm冷轧钢板制作；                                                                                                                </w:t>
            </w:r>
          </w:p>
          <w:p w14:paraId="174394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主要技术参数：</w:t>
            </w:r>
          </w:p>
          <w:p w14:paraId="5E3489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1、容量：</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42U；</w:t>
            </w:r>
          </w:p>
          <w:p w14:paraId="378691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2、产品尺寸：</w:t>
            </w:r>
            <w:r>
              <w:rPr>
                <w:rFonts w:hint="eastAsia" w:ascii="宋体" w:hAnsi="宋体" w:cs="宋体"/>
                <w:i w:val="0"/>
                <w:iCs w:val="0"/>
                <w:color w:val="000000"/>
                <w:kern w:val="0"/>
                <w:sz w:val="21"/>
                <w:szCs w:val="21"/>
                <w:highlight w:val="none"/>
                <w:u w:val="none"/>
                <w:lang w:val="en-US" w:eastAsia="zh-CN" w:bidi="ar"/>
              </w:rPr>
              <w:t>约</w:t>
            </w:r>
            <w:r>
              <w:rPr>
                <w:rFonts w:hint="eastAsia" w:ascii="宋体" w:hAnsi="宋体" w:eastAsia="宋体" w:cs="宋体"/>
                <w:i w:val="0"/>
                <w:iCs w:val="0"/>
                <w:color w:val="000000"/>
                <w:kern w:val="0"/>
                <w:sz w:val="21"/>
                <w:szCs w:val="21"/>
                <w:highlight w:val="none"/>
                <w:u w:val="none"/>
                <w:lang w:val="en-US" w:eastAsia="zh-CN" w:bidi="ar"/>
              </w:rPr>
              <w:t>600mm×600mm×2000mm；</w:t>
            </w:r>
          </w:p>
          <w:p w14:paraId="7E0EE0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3、散热装置：风扇*1；</w:t>
            </w:r>
          </w:p>
          <w:p w14:paraId="706F12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4、颜色：黑色；</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AA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19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DB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0BB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D6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34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落地式话筒支架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B9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1.升降功能,2.5kg/支</w:t>
            </w:r>
          </w:p>
          <w:p w14:paraId="6A82DF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2.升缩范围：820至1450mm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D3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34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B7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E30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79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FB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多媒体地插</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BD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多媒体地插</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77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6A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37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473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CC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2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9B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超6类</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80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B8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箱</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CE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11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A0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F5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电动葫芦架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42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电动葫芦架，2吨/套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EE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1A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31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626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37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FC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安装辅材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DA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施工所需要的辅材等配件。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16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FA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F4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170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515B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二、</w:t>
            </w:r>
            <w:r>
              <w:rPr>
                <w:rFonts w:hint="eastAsia" w:ascii="宋体" w:hAnsi="宋体" w:eastAsia="宋体" w:cs="宋体"/>
                <w:b/>
                <w:bCs/>
                <w:i w:val="0"/>
                <w:iCs w:val="0"/>
                <w:color w:val="auto"/>
                <w:kern w:val="0"/>
                <w:sz w:val="21"/>
                <w:szCs w:val="21"/>
                <w:highlight w:val="none"/>
                <w:u w:val="none"/>
                <w:lang w:val="en-US" w:eastAsia="zh-CN" w:bidi="ar"/>
              </w:rPr>
              <w:t>微课录播</w:t>
            </w:r>
          </w:p>
        </w:tc>
      </w:tr>
      <w:tr w14:paraId="0C04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27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C4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56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技术规格</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C4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31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CD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EC2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A8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AF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资源管理主机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7F8013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）硬件架构：嵌入式ARM架构设计，无需进行复杂的系统环境、软件安装作。</w:t>
            </w:r>
          </w:p>
          <w:p w14:paraId="164D2E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）系统支持：Linux系统</w:t>
            </w:r>
          </w:p>
          <w:p w14:paraId="1940B2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）数据库支持：MYSQL</w:t>
            </w:r>
          </w:p>
          <w:p w14:paraId="1FDEDC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）存储容量：4TB SATA 7.2k 3.5in</w:t>
            </w:r>
          </w:p>
          <w:p w14:paraId="10A55C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）网络连接：RJ45千兆网口</w:t>
            </w:r>
          </w:p>
          <w:p w14:paraId="43960E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）通讯接口：支持两个以上USB2.0接口</w:t>
            </w:r>
          </w:p>
          <w:p w14:paraId="01C717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）支持Rst设备一键复位功能</w:t>
            </w:r>
          </w:p>
          <w:p w14:paraId="543B9E7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）采用安全电压不大于DC36V供电，节能环保，采用无风扇设计，低噪音。</w:t>
            </w:r>
          </w:p>
          <w:p w14:paraId="5309D1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）支持流媒体转发、直播、点播功能。</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53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2C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A5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D7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F6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29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信息发布系统</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4F32F7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1.支持数字校园音视频、通知统一发布，将发布内容实时统一发布到各教室、走廊、校门口等场所的大屏一体机或显示屏上。</w:t>
            </w:r>
          </w:p>
          <w:p w14:paraId="3F3E6D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2.支持平台通过网络可直接将录播教室的直播画面、平台内视频文件、通知公告，定时推送到所有指定分组的显示接收端。</w:t>
            </w:r>
          </w:p>
          <w:p w14:paraId="510B71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3.支持对推送对象进行分组，如全校、初一年级、初二年级等，实现强制性定向推送。</w:t>
            </w:r>
          </w:p>
          <w:p w14:paraId="0E29C1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4.支持管理员制定推送节目计划列表，推送计划至少支持未来六个月。支持设置推送内容，包括直播、视频点播、通知公告。支持设置推送的节目时间，精确到分钟，可实现对推送内容的预览。</w:t>
            </w:r>
          </w:p>
          <w:p w14:paraId="0EF12A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5.支持查询节目列表记录，支持对制定的节目列表进行编辑和删除。</w:t>
            </w:r>
          </w:p>
          <w:p w14:paraId="11E239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6.通知公告内容支持手动输入文字或直接导入PDF，支持PDF文档通知在推送过程中自动按指定速度翻页。</w:t>
            </w:r>
          </w:p>
          <w:p w14:paraId="66E1D9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7.学校各课室显示设备在指定的时间段内自动弹出并播放推送列表的节目，无需人为操作，实现虚拟直播效果。播放完毕后自动最小化播放软件。</w:t>
            </w:r>
          </w:p>
          <w:p w14:paraId="00CC0E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8.安装在各课室的客户端接收软件支持在线自动升级，无需人为后期维护。</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83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F1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B4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B6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AC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0F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微课录播主机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5E917149">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要求采用嵌入式ARM架构设计，Linux操作系统，高度集成多种功能应用，包括管理、导播、录制、直播、点播等功能。</w:t>
            </w:r>
          </w:p>
          <w:p w14:paraId="050E2CE3">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内置音频处理功能，支持EQ均衡调节、回声抑制、增益调节、幻象供电及音频采样率和比特率设置。支持对音频输入输出通道进行音量调节，支持对音频输出通道进行静音设置。</w:t>
            </w:r>
          </w:p>
          <w:p w14:paraId="7EE1E514">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录播主机内置抠像功能，无需额外增加色键抠像器即可完成蓝/绿背景抠像功能。</w:t>
            </w:r>
          </w:p>
          <w:p w14:paraId="62AF88C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4) 支持4路1080P高清视频输入，包括2路3G-SDI高清摄像机信号、1路HDMI信号和1路VGA信号。提供上述功能的证明材料。</w:t>
            </w:r>
          </w:p>
          <w:p w14:paraId="53021A1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支持2路HDMI输出，支持通过HDMI输出录制效果画面。</w:t>
            </w:r>
          </w:p>
          <w:p w14:paraId="73BC043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采用AAC音频编码技术，支持2路XLR平衡音频输入、2路Line in、1路Line out输出。</w:t>
            </w:r>
          </w:p>
          <w:p w14:paraId="1BE200F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采用标准H.264视频编码技术，录播主机应支持电影模式和资源模式同步录制。支持网络多流和本地SDI多流两种录制模式。</w:t>
            </w:r>
          </w:p>
          <w:p w14:paraId="322D1F0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内置至少1T存储硬盘，支持MP4视频封装格式。</w:t>
            </w:r>
          </w:p>
          <w:p w14:paraId="2F380A1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9) 高清录播主机支持通过一条标准SDI线连接高清云台摄像机，即可实现视频传输、供电和云台控制功能。提供上述功能的证明材料。</w:t>
            </w:r>
          </w:p>
          <w:p w14:paraId="4463361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 支持与资源平台无缝对接，实现视频自动上传功能。当录播主机处于休眠状态时，平台自动远程唤醒录播主机，使录播主机通过FTP方式进行录制视频文件的自动上传至平台。</w:t>
            </w:r>
          </w:p>
          <w:p w14:paraId="26450C4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 具有嵌入式低功耗环保优势，整机正常工作状态下功耗不超过50W。采用无风扇散热设计，低噪音不影响正常授课。</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5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2D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AF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FB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CA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9E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微课录播软件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AB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微课录制管理软件：</w:t>
            </w:r>
          </w:p>
          <w:p w14:paraId="492414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1）支持B/S架构设计，能够方便教师使用IE、360等主流浏览器通过网络直接访问录播主机进行管理。</w:t>
            </w:r>
          </w:p>
          <w:p w14:paraId="362214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2）支持录制、暂停、停止等基本功能操作。</w:t>
            </w:r>
          </w:p>
          <w:p w14:paraId="364D58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3）支持导播管理、系统参数管理、用户管理、录制管理、网络参数管理。</w:t>
            </w:r>
          </w:p>
          <w:p w14:paraId="63B411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4）支持三种上电模式，包括关机模式、休眠模式和工作模式。</w:t>
            </w:r>
          </w:p>
          <w:p w14:paraId="71CE3B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5）支持系统软件版本管理，包括软件版本查询，在线升级与系统授权。</w:t>
            </w:r>
          </w:p>
          <w:p w14:paraId="5A36D0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6）支持硬盘格式化功能，支持对设备异常断电、宕机造成的损坏视频文件进行修复</w:t>
            </w:r>
            <w:r>
              <w:rPr>
                <w:rFonts w:hint="eastAsia" w:ascii="宋体" w:hAnsi="宋体" w:cs="宋体"/>
                <w:i w:val="0"/>
                <w:iCs w:val="0"/>
                <w:color w:val="auto"/>
                <w:kern w:val="0"/>
                <w:sz w:val="21"/>
                <w:szCs w:val="21"/>
                <w:highlight w:val="none"/>
                <w:u w:val="none"/>
                <w:lang w:val="en-US" w:eastAsia="zh-CN" w:bidi="ar"/>
              </w:rPr>
              <w:t>。</w:t>
            </w:r>
          </w:p>
          <w:p w14:paraId="5CB097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7）支持中英文双语版本切换，适合不同用户的应用需求。</w:t>
            </w:r>
          </w:p>
          <w:p w14:paraId="707B8B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8）支持系统软件版本管理，包括软件版本查询，在线升级与系统授权。支持查询录播主机的设备型号、版本信息、机身号和设备运行的实时CPU温度。</w:t>
            </w:r>
          </w:p>
          <w:p w14:paraId="74D293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9）微课视频录制结束后，要求为教师提供便捷易用的微课管理软件工具，能够帮助教师对刚刚录制完毕的微课视频进行回放及管理，具体满足以下功能：</w:t>
            </w:r>
          </w:p>
          <w:p w14:paraId="10ACBB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要求管理软件能够实时同步微课制作主机微课视频，录制完的微课视频应实时在管理软件内生成视频列表，要求可微课回放列表录制时间顺序生成，便于教师快速查找；</w:t>
            </w:r>
          </w:p>
          <w:p w14:paraId="136860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要求可通过管理软件对微课视频进行任意删除；</w:t>
            </w:r>
          </w:p>
          <w:p w14:paraId="5840A6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要求可通过管理软件对微课视频即时制作片头片尾，并且在生成视频时自动加入；</w:t>
            </w:r>
          </w:p>
          <w:p w14:paraId="4F50F2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要求与视频资源平台实现无缝对接，可在编辑后通过管理软件将微课视频进行“一键上传”到云平台和保存到本地；</w:t>
            </w:r>
          </w:p>
          <w:p w14:paraId="7FE8A1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要求与视频资源平台实现账号统一管理。</w:t>
            </w:r>
          </w:p>
          <w:p w14:paraId="12349B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流媒体直播软件：</w:t>
            </w:r>
          </w:p>
          <w:p w14:paraId="369525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1）支持录播一键开启“直播”功能。</w:t>
            </w:r>
          </w:p>
          <w:p w14:paraId="2A86A0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2）支持网络直播参数设置、直播码流设置</w:t>
            </w:r>
          </w:p>
          <w:p w14:paraId="5AD8A5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3）支持主码流、子码流双码流直播功能，主、子码流可设不同的分辨率与码流。</w:t>
            </w:r>
          </w:p>
          <w:p w14:paraId="411694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4）支持自定义直播分辨率、码流大小，以适应不同网络环境下保持直播的流畅性。提供超清（1080P/4Mbps）、高清（720P/2Mbps）、标清（960*540/1Mbps）等多种直播分辨率与码流可选。</w:t>
            </w:r>
          </w:p>
          <w:p w14:paraId="4BCBA3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5）支持HTTP、RTMP、RTSP多种直播视频流协议，支持TCP和UDP传输协议。</w:t>
            </w:r>
          </w:p>
          <w:p w14:paraId="7E3A48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6）支持RTMP推流功能，除录播向资源平台实现FTP推流上传外，至少额外支持3路以上RTMP推流功能，实现与第三方平台和系统的推流对接。</w:t>
            </w:r>
          </w:p>
          <w:p w14:paraId="604778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7）支持VLC缓冲设置功能，可精确到毫秒，缓冲时间阈值280~500ms可设。</w:t>
            </w:r>
          </w:p>
          <w:p w14:paraId="6FC941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流媒体导播软件：</w:t>
            </w:r>
          </w:p>
          <w:p w14:paraId="0A0F54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1）提供提供2路摄像机画面、1路电脑画面和1路片头/片尾画面预览窗口，支持视频画面任意切换。</w:t>
            </w:r>
          </w:p>
          <w:p w14:paraId="363F49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2）支持9种以上可选布局模式，包括双分屏、三分屏、画中画等。支持自定义布局方式，支持多个视频图层自由叠加组合，支持叠加纯色图层，自定义布局时可随意拖拉画面窗口。</w:t>
            </w:r>
          </w:p>
          <w:p w14:paraId="6E26A8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3）应具有鼠标快速定位功能，通过鼠标点击快速居中画面区域，通过鼠标滚轮可以调节云台摄像机的焦距。每个云台摄像机应支持预置位设置与调用功能。</w:t>
            </w:r>
          </w:p>
          <w:p w14:paraId="7BCFFC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4）提供8种以上转场特效，包括渐变、缩放、切换等。支持在添加LOGO、字幕功能，支持通过鼠标直接拖拽设置LOGO和字幕在画面的显示位置。</w:t>
            </w:r>
          </w:p>
          <w:p w14:paraId="56D6FD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5）支持快速调用预设的字幕内容，支持实时添加字幕，支持通过辅助软件远程实时添加字幕，字幕颜色、字幕描边、字幕背景可设。支持字幕和背景的透明度设置功能。支持字幕滚动和固定位置两种显示方式。</w:t>
            </w:r>
          </w:p>
          <w:p w14:paraId="239795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流媒体点播软件：</w:t>
            </w:r>
          </w:p>
          <w:p w14:paraId="75EFE9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1）为方便资源管理，系统需支持对录制视频按标题、主持人、时间、时长进行排序；可按照主题、主讲人进行分组展示；</w:t>
            </w:r>
          </w:p>
          <w:p w14:paraId="77E6D6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2）支持高、低双码流录制功能，支持自定义录制分辨率、帧率和码流，码流512kbps到40Mbps可设。支持对视频文件进行点播回放，支持拖拽播放进度条播放。</w:t>
            </w:r>
          </w:p>
          <w:p w14:paraId="638676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3）录制文件支持分割技术，当录制的课程时间较长时，可按照用户设定的文件时长自动分割录制成多个视频文件，提供不分段、30分钟分段、60分钟分段三种方式可选。</w:t>
            </w:r>
          </w:p>
          <w:p w14:paraId="34DEAA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4）支持对资源模式和电影模式同步多流录制的视频进行管理和点播，点播分辨率达1080P；</w:t>
            </w:r>
          </w:p>
          <w:p w14:paraId="56D620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5）支持查询视频文件的分辨率、帧率和码流；</w:t>
            </w:r>
          </w:p>
          <w:p w14:paraId="0C8710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6）支持录像文件下载；</w:t>
            </w:r>
          </w:p>
          <w:p w14:paraId="6E7018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7）支持对视频进行手动FTP上传。</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4F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71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48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A7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FA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51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录播虚拟抠像软件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2C70B5E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支持至少1路SDI摄像机拍摄画面可选开启“一键式”蓝/绿背景抠像功能。</w:t>
            </w:r>
          </w:p>
          <w:p w14:paraId="15A7607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支持蓝箱和绿箱两种抠像方式，抠像阈值的自定义设置。支持VGA/HDMI作为动态背景叠加，便于教师录制虚拟微课等应用。</w:t>
            </w:r>
          </w:p>
          <w:p w14:paraId="1E61590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支持实时预览人物抠像与虚拟背景实时叠加渲染的效果画面。</w:t>
            </w:r>
          </w:p>
          <w:p w14:paraId="69128A0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支持抠像拍摄和实景拍摄同步进行，可实时进行虚拟场景和实景拍摄画面的切换录制。</w:t>
            </w:r>
          </w:p>
          <w:p w14:paraId="59154D3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支持虚拟蓝箱功能，无需部署抠像蓝/绿箱环境，即可通过微课录播主机输出虚拟蓝/绿箱信号，实现抠像功能。</w:t>
            </w:r>
          </w:p>
          <w:p w14:paraId="6A32BA6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支持通过虚拟蓝箱清晰可见背景内容，实现虚拟微课录制的更直观体验，避免传统抠像方式主持人“盲指”的问题。</w:t>
            </w:r>
          </w:p>
          <w:p w14:paraId="51C1409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7）支持虚拟电子白板功能，可在虚拟蓝/绿箱上进行画笔、擦除、翻页等应用，画笔痕迹可叠加到录制效果画面中。</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7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E2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D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0A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64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82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高清摄像机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BBE1">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视频输出接口：HDMI*1、SDI*2，同步输出图像</w:t>
            </w:r>
          </w:p>
          <w:p w14:paraId="111947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传感器类型：CMOS、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1/2.7英寸</w:t>
            </w:r>
          </w:p>
          <w:p w14:paraId="7C5095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传感器像素：≥200万</w:t>
            </w:r>
          </w:p>
          <w:p w14:paraId="111839E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镜头焦距：≥15倍变焦</w:t>
            </w:r>
          </w:p>
          <w:p w14:paraId="27CFACE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水平视场角：</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，垂直视场角：</w:t>
            </w:r>
            <w:r>
              <w:rPr>
                <w:rFonts w:hint="eastAsia" w:ascii="宋体" w:hAnsi="宋体" w:cs="宋体"/>
                <w:i w:val="0"/>
                <w:iCs w:val="0"/>
                <w:color w:val="auto"/>
                <w:kern w:val="0"/>
                <w:sz w:val="21"/>
                <w:szCs w:val="21"/>
                <w:highlight w:val="none"/>
                <w:u w:val="none"/>
                <w:lang w:val="en-US" w:eastAsia="zh-CN" w:bidi="ar"/>
              </w:rPr>
              <w:t>支持</w:t>
            </w:r>
          </w:p>
          <w:p w14:paraId="4CFCCD0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 水平转动范围：±170°，垂直转动范围：-30°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+120°</w:t>
            </w:r>
          </w:p>
          <w:p w14:paraId="53A164E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 支持水平、垂直翻转</w:t>
            </w:r>
          </w:p>
          <w:p w14:paraId="05C40BA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 预置位数量：≥200</w:t>
            </w:r>
          </w:p>
          <w:p w14:paraId="19E077E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 网络接口：RJ45</w:t>
            </w:r>
          </w:p>
          <w:p w14:paraId="1872ABA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 音频接口：Line In,3.5mm</w:t>
            </w:r>
          </w:p>
          <w:p w14:paraId="6DF821B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通讯接口：RS232、RS422</w:t>
            </w:r>
          </w:p>
          <w:p w14:paraId="62BA02A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支持的协议类型：VISCA</w:t>
            </w:r>
          </w:p>
          <w:p w14:paraId="4C25C5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编码技术：视频H.264，音频AAC</w:t>
            </w:r>
          </w:p>
          <w:p w14:paraId="723D46B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电源支持：DC12V、PoE、PoC</w:t>
            </w:r>
          </w:p>
          <w:p w14:paraId="59B8999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要求摄像机与微课录播主机为同一品牌</w:t>
            </w:r>
          </w:p>
          <w:p w14:paraId="208EAF5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color w:val="auto"/>
                <w:highlight w:val="none"/>
              </w:rPr>
            </w:pPr>
            <w:r>
              <w:rPr>
                <w:rFonts w:hint="eastAsia" w:ascii="宋体" w:hAnsi="宋体" w:cs="宋体"/>
                <w:i w:val="0"/>
                <w:iCs w:val="0"/>
                <w:color w:val="auto"/>
                <w:kern w:val="0"/>
                <w:sz w:val="21"/>
                <w:szCs w:val="21"/>
                <w:highlight w:val="none"/>
                <w:u w:val="none"/>
                <w:lang w:val="en-US" w:eastAsia="zh-CN" w:bidi="ar"/>
              </w:rPr>
              <w:t>16）含配套软件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5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88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26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2E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C1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5A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录制面板</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C8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讲台镶嵌式安装方式；</w:t>
            </w:r>
          </w:p>
          <w:p w14:paraId="5B495F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一键式录播控制：录制、停止等功能；</w:t>
            </w:r>
          </w:p>
          <w:p w14:paraId="7DA6EA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可锁定VGA信号进行录制和直播；</w:t>
            </w:r>
          </w:p>
          <w:p w14:paraId="6A6324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 支持一键式系统电源开关控制。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08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03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D8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E0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A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83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无线领夹</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205E2E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射频范围：740MHz---790MHz</w:t>
            </w:r>
          </w:p>
          <w:p w14:paraId="1109F0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调制方式：FM</w:t>
            </w:r>
          </w:p>
          <w:p w14:paraId="10EB23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振荡方式：PLL</w:t>
            </w:r>
          </w:p>
          <w:p w14:paraId="40C3B9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频道宽度：250KHz</w:t>
            </w:r>
          </w:p>
          <w:p w14:paraId="0375B7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信噪比S/N：&gt;105dB</w:t>
            </w:r>
          </w:p>
          <w:p w14:paraId="5BF4C6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频率响应：40Hz~18KHz(±3dB)</w:t>
            </w:r>
          </w:p>
          <w:p w14:paraId="3EB5C3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接收方式：自动选讯接收</w:t>
            </w:r>
          </w:p>
          <w:p w14:paraId="72CE07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发射器：手持式、腰包式</w:t>
            </w:r>
          </w:p>
          <w:p w14:paraId="4D6734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 发射功率： 10mW</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35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43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B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B2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79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47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效果显示屏</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A3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55英寸以上高清LED液晶屏；分辨率支持1920*1080；输入接口：HDMI、VGA；支持壁挂式安装</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C6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19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99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C4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D4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5E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翻页笔</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2D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控制距离＞10米、激光光源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E1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86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BB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1C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FF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LED影视灯</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207F53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额定电压：AC220V</w:t>
            </w:r>
          </w:p>
          <w:p w14:paraId="29F353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频率：50/60Hz</w:t>
            </w:r>
          </w:p>
          <w:p w14:paraId="6F5372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显色指数：＞90</w:t>
            </w:r>
          </w:p>
          <w:p w14:paraId="0163A7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光通量：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7800lm</w:t>
            </w:r>
          </w:p>
          <w:p w14:paraId="10C603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照度：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2000Lux</w:t>
            </w:r>
          </w:p>
          <w:p w14:paraId="13F20D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色温4900K-5100K</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7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A8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5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15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1A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E0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机柜、线材</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4D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机柜定制、电源线、网线、视频线、音频线等辅材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14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50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F9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E2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A9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14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教室装修</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top"/>
          </w:tcPr>
          <w:p w14:paraId="76355C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（1）色调：墙面、地面、窗帘等着色配合协调，整体颜色效果应适合录像，可提供不同色板供选择。</w:t>
            </w:r>
          </w:p>
          <w:p w14:paraId="41A238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（2）吊顶、用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600mmx600mm矿棉吸音板（表面涂层为：乙烯基乳胶漆，厚度为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0.9mm；降噪系数：0.55；隔音系数：36；防火等级：A级；防潮指数：RH90；反光率：0.88。）吊顶；包含轻钢龙骨、辅料及人工。</w:t>
            </w:r>
          </w:p>
          <w:p w14:paraId="2EC49AC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墙壁工程：培训室四周墙壁使用阻燃聚酯纤维吸音板，踢脚线（≥10mm）及装饰腰线（≥5mm）使用不锈钢板材，腰线以下采用木质吸音板或阻燃聚酯纤维吸音板装饰，内置木板加吸音棉，但要与上墙颜色搭配协调。</w:t>
            </w:r>
          </w:p>
          <w:p w14:paraId="4CA938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20000*1830*2.1mm; 耐磨层，0.50mm；密度：1380 Kg/m³；杨氏弹性模量(E)：2900-3400 Mpa；拉伸强度(σt)：50-80 Mpa； Elongation @ break：20-40%；Notch test：2-5 kJ/m²；玻璃转变温度：87℃；导热率 (λ)：0.16 W/m.K；热膨胀系数 (α)：8 10-5 /K；热容 (c)：0.9 kJ/(kg·K) ；吸水率 (ASTM)：0.04-0.4；熔点：212℃；Price：0.5-1.25 </w:t>
            </w:r>
            <w:r>
              <w:rPr>
                <w:rStyle w:val="15"/>
                <w:rFonts w:hint="eastAsia" w:ascii="宋体" w:hAnsi="宋体" w:eastAsia="宋体" w:cs="宋体"/>
                <w:color w:val="auto"/>
                <w:sz w:val="21"/>
                <w:szCs w:val="21"/>
                <w:highlight w:val="none"/>
                <w:lang w:val="en-US" w:eastAsia="zh-CN" w:bidi="ar"/>
              </w:rPr>
              <w:t>€/kg；耐磨转数：1500转。</w:t>
            </w:r>
          </w:p>
          <w:p w14:paraId="6D4377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 xml:space="preserve">（5）窗帘：窗帘采用厚实窗帘，具有吸音和有效隔绝自然光的作用，色调与墙体协调。 </w:t>
            </w:r>
          </w:p>
          <w:p w14:paraId="172D52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（6）灯光：600*600mmLED灯，铝合金边框。流明：100 LM（流明）；色温为4500K。讲台要增加面光灯采用36W嵌入H管补光灯，色温4500k。</w:t>
            </w:r>
          </w:p>
          <w:p w14:paraId="025B1A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（7）面积：面积约30平方米左右，应有良好的隔音效果。</w:t>
            </w:r>
          </w:p>
          <w:p w14:paraId="627688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（8）校园网网络接口：具有网络接口并连接校园网。</w:t>
            </w:r>
          </w:p>
          <w:p w14:paraId="233B24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（9）强电改造：强电采用2.5津成线缆。弱电采用5类网线。开关面板、插座的合理部位。采用照明、空调独立供电，设备良好接地。</w:t>
            </w:r>
          </w:p>
          <w:p w14:paraId="3A8976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sz w:val="21"/>
                <w:szCs w:val="21"/>
                <w:highlight w:val="none"/>
                <w:u w:val="none"/>
              </w:rPr>
            </w:pPr>
            <w:r>
              <w:rPr>
                <w:rStyle w:val="15"/>
                <w:rFonts w:hint="eastAsia" w:ascii="宋体" w:hAnsi="宋体" w:eastAsia="宋体" w:cs="宋体"/>
                <w:color w:val="auto"/>
                <w:sz w:val="21"/>
                <w:szCs w:val="21"/>
                <w:highlight w:val="none"/>
                <w:lang w:val="en-US" w:eastAsia="zh-CN" w:bidi="ar"/>
              </w:rPr>
              <w:t>（10）布线要求：强弱电穿线管分离，排列整齐。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18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C6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B1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4F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A7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三、</w:t>
            </w:r>
            <w:r>
              <w:rPr>
                <w:rFonts w:hint="eastAsia" w:ascii="宋体" w:hAnsi="宋体" w:eastAsia="宋体" w:cs="宋体"/>
                <w:b/>
                <w:bCs/>
                <w:i w:val="0"/>
                <w:iCs w:val="0"/>
                <w:color w:val="auto"/>
                <w:kern w:val="0"/>
                <w:sz w:val="21"/>
                <w:szCs w:val="21"/>
                <w:highlight w:val="none"/>
                <w:u w:val="none"/>
                <w:lang w:val="en-US" w:eastAsia="zh-CN" w:bidi="ar"/>
              </w:rPr>
              <w:t>课桌椅</w:t>
            </w:r>
          </w:p>
        </w:tc>
      </w:tr>
      <w:tr w14:paraId="294B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3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A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41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0E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DA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E6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874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91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62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07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一、塑料升降课桌椅</w:t>
            </w:r>
          </w:p>
          <w:p w14:paraId="7005D5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1．单人升降课桌，桌面规格为：</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650×450×25mm，桌面采用ABS原包塑料注塑成型，颜色为绿色。桌面周边边缘为弧状,甲醛释放量小于1.5mg/L,防水,防裂.四角圆弧处理。外观尺寸正负不能大于2mm。桌面前端弧形。</w:t>
            </w:r>
          </w:p>
          <w:p w14:paraId="6C78A2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2．桌斗规格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450*300*150mm。要求为优质冷轧板一次冲压成型书斗。</w:t>
            </w:r>
          </w:p>
          <w:p w14:paraId="476760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3．金属桌架立柱下管采用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30×60mm椭圆形钢管，上管</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为20×50mm，采用螺丝升降。桌脚采用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25*50mmA1级国标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1.2mm厚椭圆形钢管。桌下拉撑采用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20×40mmA1级国标1.2mm椭圆形钢管，书斗托撑采用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20×40mmA1级国标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1.2m。</w:t>
            </w:r>
          </w:p>
          <w:p w14:paraId="4085AF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 单人升降课椅</w:t>
            </w:r>
          </w:p>
          <w:p w14:paraId="1AD994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1.椅面规格为</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395mm×370mm，材质为pp工程塑料，颜色为绿色；靠背规格为长度不低于395mm高度为</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350mm，靠背钢管</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30×15×1.2mm椭圆形钢管，椅面材质为pp工程塑料</w:t>
            </w:r>
          </w:p>
          <w:p w14:paraId="159614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椅腿采用螺丝升降，椅脚采用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25*50mmA1级国标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1.2mm椭圆形钢管。椅架上管采用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20*50mmA1级国标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1.2mm椭圆形钢管，下管采用30*60mm，厚1.2mm方管。</w:t>
            </w:r>
          </w:p>
          <w:p w14:paraId="161FF4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3.椅面与椅腿采用5×25自攻钉联接。</w:t>
            </w:r>
          </w:p>
          <w:p w14:paraId="69256D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三、技术标准及要求 </w:t>
            </w:r>
          </w:p>
          <w:p w14:paraId="7273FD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1．桌斗两侧设有挂钩。</w:t>
            </w:r>
          </w:p>
          <w:p w14:paraId="326A1A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．桌椅金属部分需经抛丸机进行表面除锈，物理除油、除锈后采用高压静电喷涂，涂层厚度70-80um，表面光滑无露钢管处。</w:t>
            </w:r>
          </w:p>
          <w:p w14:paraId="0DC85F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.桌椅腿垫脚采用护套及升降调节件采用高压聚乙希注塑成型，底脚耐磨，无噪声，垫脚厚度为5mm。</w:t>
            </w:r>
          </w:p>
          <w:p w14:paraId="274A7E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桌椅有害物质限量执行国家标准GB18580。</w:t>
            </w:r>
          </w:p>
          <w:p w14:paraId="2E79EE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．金属家俱通用技术执行国家标准GB/T3325-2008。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AF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EB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E1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B9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63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nil"/>
              <w:right w:val="single" w:color="000000" w:sz="4" w:space="0"/>
            </w:tcBorders>
            <w:shd w:val="clear" w:color="auto" w:fill="auto"/>
            <w:vAlign w:val="center"/>
          </w:tcPr>
          <w:p w14:paraId="75B109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讲台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08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1.讲台尺寸：长宽高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1160*780*945/1020mm，整体采用分体式结构，上下两部分采用分体组装。</w:t>
            </w:r>
          </w:p>
          <w:p w14:paraId="65F50D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2.钢木结合材料一体成型，实木扶手，桌面木质耐划台面，全封闭结构。</w:t>
            </w:r>
          </w:p>
          <w:p w14:paraId="47D3FA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3.液晶显示器采用翻转设计，显示器角度可随意调节，可安装17-22寸显示器，关闭后所有设备都隐藏在讲台内。</w:t>
            </w:r>
          </w:p>
          <w:p w14:paraId="292E5A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4.键盘采用翻转式操作，显示器、中央控制系统、键盘互不影响独立操作。</w:t>
            </w:r>
          </w:p>
          <w:p w14:paraId="30C502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5.采用隐藏抽拉式设计，安装视频展示台，无需钥匙开启。</w:t>
            </w:r>
          </w:p>
          <w:p w14:paraId="46BECE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6.桌面预留集成笔记本接口模块安装孔，可以满足安装（USB两个/VGA一个/网络接口一个/AUDIO一个/电源接口一个/话筒接口一个）。</w:t>
            </w:r>
          </w:p>
          <w:p w14:paraId="39130F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7.桌体下层部分采用标准机柜设计，带层板，所有设备可整齐固定。</w:t>
            </w:r>
          </w:p>
          <w:p w14:paraId="6DAD89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8.材料: 采用≥1.0厚冷轧钢板， 抽屉采用优质三节滑轨，可抽拉5万次以上无损伤，扣手采用高耐磨加厚铝合金拉手，望通锁具。</w:t>
            </w:r>
          </w:p>
        </w:tc>
        <w:tc>
          <w:tcPr>
            <w:tcW w:w="477" w:type="pct"/>
            <w:tcBorders>
              <w:top w:val="single" w:color="000000" w:sz="4" w:space="0"/>
              <w:left w:val="single" w:color="000000" w:sz="4" w:space="0"/>
              <w:bottom w:val="nil"/>
              <w:right w:val="single" w:color="000000" w:sz="4" w:space="0"/>
            </w:tcBorders>
            <w:shd w:val="clear" w:color="auto" w:fill="auto"/>
            <w:noWrap/>
            <w:vAlign w:val="center"/>
          </w:tcPr>
          <w:p w14:paraId="0BE0C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66" w:type="pct"/>
            <w:tcBorders>
              <w:top w:val="single" w:color="000000" w:sz="4" w:space="0"/>
              <w:left w:val="single" w:color="000000" w:sz="4" w:space="0"/>
              <w:bottom w:val="nil"/>
              <w:right w:val="single" w:color="000000" w:sz="4" w:space="0"/>
            </w:tcBorders>
            <w:shd w:val="clear" w:color="auto" w:fill="auto"/>
            <w:noWrap/>
            <w:vAlign w:val="center"/>
          </w:tcPr>
          <w:p w14:paraId="0B8AE8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nil"/>
              <w:right w:val="single" w:color="000000" w:sz="4" w:space="0"/>
            </w:tcBorders>
            <w:shd w:val="clear" w:color="auto" w:fill="auto"/>
            <w:noWrap/>
            <w:vAlign w:val="center"/>
          </w:tcPr>
          <w:p w14:paraId="4BDC19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D2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62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28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书包柜</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A3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基材：整体钢制，采用≥0.8MM厚优质冷轧钢板。</w:t>
            </w:r>
          </w:p>
          <w:p w14:paraId="712EDE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涂饰：钢材表面进行环氧树脂静电粉沫喷涂。具有耐侵鉵、防潮、防锈、防尘、防静电等性能。 </w:t>
            </w:r>
          </w:p>
          <w:p w14:paraId="30F5B2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结构：根据学生数量设计，具有学生存放书包使用、每门单独使用、配有标题栏和铝合金家具扣手，门板两角倒圆，门框夹角处设有三角形所料件。采用自吸式顺开门。</w:t>
            </w:r>
          </w:p>
          <w:p w14:paraId="47C9B4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所有前框采用薄边工艺。         </w:t>
            </w:r>
          </w:p>
          <w:p w14:paraId="05B7CD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下设≥8mm优质塑料地脚。</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CE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BA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76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51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30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二层办公室</w:t>
            </w:r>
          </w:p>
        </w:tc>
      </w:tr>
      <w:tr w14:paraId="418D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54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D4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F3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66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0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5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E9B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35" w:type="pct"/>
            <w:gridSpan w:val="3"/>
            <w:tcBorders>
              <w:top w:val="nil"/>
              <w:left w:val="single" w:color="000000" w:sz="4" w:space="0"/>
              <w:bottom w:val="nil"/>
              <w:right w:val="nil"/>
            </w:tcBorders>
            <w:shd w:val="clear" w:color="auto" w:fill="auto"/>
            <w:noWrap/>
            <w:vAlign w:val="center"/>
          </w:tcPr>
          <w:p w14:paraId="1F328BE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教师办公室、管理办公室、采购编目、消防值班室</w:t>
            </w:r>
          </w:p>
        </w:tc>
        <w:tc>
          <w:tcPr>
            <w:tcW w:w="477" w:type="pct"/>
            <w:tcBorders>
              <w:top w:val="nil"/>
              <w:left w:val="nil"/>
              <w:bottom w:val="nil"/>
              <w:right w:val="nil"/>
            </w:tcBorders>
            <w:shd w:val="clear" w:color="auto" w:fill="auto"/>
            <w:noWrap/>
            <w:vAlign w:val="center"/>
          </w:tcPr>
          <w:p w14:paraId="7C5B58D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u w:val="none"/>
              </w:rPr>
            </w:pPr>
          </w:p>
        </w:tc>
        <w:tc>
          <w:tcPr>
            <w:tcW w:w="366" w:type="pct"/>
            <w:tcBorders>
              <w:top w:val="nil"/>
              <w:left w:val="nil"/>
              <w:bottom w:val="nil"/>
              <w:right w:val="single" w:color="000000" w:sz="4" w:space="0"/>
            </w:tcBorders>
            <w:shd w:val="clear" w:color="auto" w:fill="auto"/>
            <w:noWrap/>
            <w:vAlign w:val="center"/>
          </w:tcPr>
          <w:p w14:paraId="01F071F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u w:val="none"/>
              </w:rPr>
            </w:pPr>
          </w:p>
        </w:tc>
        <w:tc>
          <w:tcPr>
            <w:tcW w:w="420" w:type="pct"/>
            <w:tcBorders>
              <w:top w:val="nil"/>
              <w:left w:val="nil"/>
              <w:bottom w:val="nil"/>
              <w:right w:val="single" w:color="000000" w:sz="4" w:space="0"/>
            </w:tcBorders>
            <w:shd w:val="clear" w:color="auto" w:fill="auto"/>
            <w:noWrap/>
            <w:vAlign w:val="center"/>
          </w:tcPr>
          <w:p w14:paraId="122E95F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u w:val="none"/>
              </w:rPr>
            </w:pPr>
          </w:p>
        </w:tc>
      </w:tr>
      <w:tr w14:paraId="6D08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6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DF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3C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1、饰面：采用三聚氰胺饰面板，哑光饰面工艺。</w:t>
            </w:r>
          </w:p>
          <w:p w14:paraId="5778EE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2、基材：采用E0级环保基材甲醛释放量≤0.5mg/L。</w:t>
            </w:r>
          </w:p>
          <w:p w14:paraId="4733BC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3、封边：采用聚氯乙烯的2MM封边，封边平整、无裂纹、压痕，封边采用品牌材质、耐磨、不褪色。</w:t>
            </w:r>
          </w:p>
          <w:p w14:paraId="6E0703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4、桌下带走线功能，铝合金线盒     </w:t>
            </w:r>
          </w:p>
          <w:p w14:paraId="1BA786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1400*1400*750，桌面</w:t>
            </w:r>
            <w:r>
              <w:rPr>
                <w:rFonts w:hint="eastAsia" w:ascii="宋体" w:hAnsi="宋体" w:cs="宋体"/>
                <w:i w:val="0"/>
                <w:iCs w:val="0"/>
                <w:color w:val="auto"/>
                <w:kern w:val="0"/>
                <w:sz w:val="21"/>
                <w:szCs w:val="21"/>
                <w:highlight w:val="none"/>
                <w:u w:val="none"/>
                <w:lang w:val="en-US" w:eastAsia="zh-CN" w:bidi="ar"/>
              </w:rPr>
              <w:t>厚度</w:t>
            </w:r>
            <w:r>
              <w:rPr>
                <w:rFonts w:hint="eastAsia" w:ascii="宋体" w:hAnsi="宋体" w:eastAsia="宋体" w:cs="宋体"/>
                <w:i w:val="0"/>
                <w:iCs w:val="0"/>
                <w:color w:val="auto"/>
                <w:kern w:val="0"/>
                <w:sz w:val="21"/>
                <w:szCs w:val="21"/>
                <w:highlight w:val="none"/>
                <w:u w:val="none"/>
                <w:lang w:val="en-US" w:eastAsia="zh-CN" w:bidi="ar"/>
              </w:rPr>
              <w:t>≥25mm</w:t>
            </w:r>
          </w:p>
          <w:p w14:paraId="1B0E54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6、木制三抽固定柜</w:t>
            </w:r>
          </w:p>
          <w:p w14:paraId="4044EC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7、30mm厚屏风工位，高度≥1200mm，桌上为玻璃，桌下为白色MFC板。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08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A0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3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74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08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30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办公椅</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B2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·黑色PP料背架</w:t>
            </w:r>
          </w:p>
          <w:p w14:paraId="57173F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·高弹力海绵</w:t>
            </w:r>
          </w:p>
          <w:p w14:paraId="4B204F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·单功能底盘</w:t>
            </w:r>
          </w:p>
          <w:p w14:paraId="6E1B74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·PP分体固定型扶手</w:t>
            </w:r>
          </w:p>
          <w:p w14:paraId="71D6DC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·100#沉口5公分黑色汽杆</w:t>
            </w:r>
          </w:p>
          <w:p w14:paraId="410CE5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·∮320尼龙高脚</w:t>
            </w:r>
          </w:p>
          <w:p w14:paraId="7ADF52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·φ50MM黑色尼龙轮。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95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6F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65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2C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30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五、</w:t>
            </w:r>
            <w:r>
              <w:rPr>
                <w:rFonts w:hint="eastAsia" w:ascii="宋体" w:hAnsi="宋体" w:eastAsia="宋体" w:cs="宋体"/>
                <w:b/>
                <w:bCs/>
                <w:i w:val="0"/>
                <w:iCs w:val="0"/>
                <w:color w:val="auto"/>
                <w:kern w:val="0"/>
                <w:sz w:val="21"/>
                <w:szCs w:val="21"/>
                <w:highlight w:val="none"/>
                <w:u w:val="none"/>
                <w:lang w:val="en-US" w:eastAsia="zh-CN" w:bidi="ar"/>
              </w:rPr>
              <w:t>报告厅</w:t>
            </w:r>
          </w:p>
        </w:tc>
      </w:tr>
      <w:tr w14:paraId="0149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43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59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6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2F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45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F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058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B5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3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演讲台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25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1、基材：采用不低于E1级环保中密板；含水率小于8%，密度大于720-890kg/m3,吸水厚度膨胀率小于3%</w:t>
            </w:r>
            <w:r>
              <w:rPr>
                <w:rFonts w:hint="eastAsia" w:ascii="宋体" w:hAnsi="宋体" w:cs="宋体"/>
                <w:i w:val="0"/>
                <w:iCs w:val="0"/>
                <w:color w:val="auto"/>
                <w:kern w:val="0"/>
                <w:sz w:val="21"/>
                <w:szCs w:val="21"/>
                <w:highlight w:val="none"/>
                <w:u w:val="none"/>
                <w:lang w:val="en-US" w:eastAsia="zh-CN" w:bidi="ar"/>
              </w:rPr>
              <w:t>。</w:t>
            </w:r>
          </w:p>
          <w:p w14:paraId="3F8D8F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2、油漆采用品牌环保漆,甲醛含量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0.9mg/100g,颜色</w:t>
            </w:r>
            <w:r>
              <w:rPr>
                <w:rFonts w:hint="eastAsia" w:ascii="宋体" w:hAnsi="宋体" w:cs="宋体"/>
                <w:i w:val="0"/>
                <w:iCs w:val="0"/>
                <w:color w:val="auto"/>
                <w:kern w:val="0"/>
                <w:sz w:val="21"/>
                <w:szCs w:val="21"/>
                <w:highlight w:val="none"/>
                <w:u w:val="none"/>
                <w:lang w:val="en-US" w:eastAsia="zh-CN" w:bidi="ar"/>
              </w:rPr>
              <w:t>为</w:t>
            </w:r>
            <w:r>
              <w:rPr>
                <w:rFonts w:hint="eastAsia" w:ascii="宋体" w:hAnsi="宋体" w:eastAsia="宋体" w:cs="宋体"/>
                <w:i w:val="0"/>
                <w:iCs w:val="0"/>
                <w:color w:val="auto"/>
                <w:kern w:val="0"/>
                <w:sz w:val="21"/>
                <w:szCs w:val="21"/>
                <w:highlight w:val="none"/>
                <w:u w:val="none"/>
                <w:lang w:val="en-US" w:eastAsia="zh-CN" w:bidi="ar"/>
              </w:rPr>
              <w:t>白色烤漆。</w:t>
            </w:r>
          </w:p>
          <w:p w14:paraId="120099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3、采用≥0.6mm厚AAA级</w:t>
            </w:r>
            <w:r>
              <w:rPr>
                <w:rFonts w:hint="eastAsia" w:ascii="宋体" w:hAnsi="宋体" w:cs="宋体"/>
                <w:i w:val="0"/>
                <w:iCs w:val="0"/>
                <w:color w:val="auto"/>
                <w:kern w:val="0"/>
                <w:sz w:val="21"/>
                <w:szCs w:val="21"/>
                <w:highlight w:val="none"/>
                <w:u w:val="none"/>
                <w:lang w:val="en-US" w:eastAsia="zh-CN" w:bidi="ar"/>
              </w:rPr>
              <w:t>木质</w:t>
            </w:r>
            <w:r>
              <w:rPr>
                <w:rFonts w:hint="eastAsia" w:ascii="宋体" w:hAnsi="宋体" w:eastAsia="宋体" w:cs="宋体"/>
                <w:i w:val="0"/>
                <w:iCs w:val="0"/>
                <w:color w:val="auto"/>
                <w:kern w:val="0"/>
                <w:sz w:val="21"/>
                <w:szCs w:val="21"/>
                <w:highlight w:val="none"/>
                <w:u w:val="none"/>
                <w:lang w:val="en-US" w:eastAsia="zh-CN" w:bidi="ar"/>
              </w:rPr>
              <w:t>木皮，实木封边，封边厚度不小于25mm；采用高级环保聚脂漆。</w:t>
            </w:r>
          </w:p>
          <w:p w14:paraId="2662D8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700*530*960mm，侧板厚度≥25mm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A7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1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6D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1B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35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4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主席桌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33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1、基材：采用不低于E1级环保中密板；含水率小于8%，密度大于720-890kg/m3,吸水厚度膨胀率小于3%</w:t>
            </w:r>
            <w:r>
              <w:rPr>
                <w:rFonts w:hint="eastAsia" w:ascii="宋体" w:hAnsi="宋体" w:cs="宋体"/>
                <w:i w:val="0"/>
                <w:iCs w:val="0"/>
                <w:color w:val="auto"/>
                <w:kern w:val="0"/>
                <w:sz w:val="21"/>
                <w:szCs w:val="21"/>
                <w:highlight w:val="none"/>
                <w:u w:val="none"/>
                <w:lang w:val="en-US" w:eastAsia="zh-CN" w:bidi="ar"/>
              </w:rPr>
              <w:t>。</w:t>
            </w:r>
          </w:p>
          <w:p w14:paraId="07D624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2、油漆采用品牌环保漆,甲醛含量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0.9mg/100g,颜色</w:t>
            </w:r>
            <w:r>
              <w:rPr>
                <w:rFonts w:hint="eastAsia" w:ascii="宋体" w:hAnsi="宋体" w:cs="宋体"/>
                <w:i w:val="0"/>
                <w:iCs w:val="0"/>
                <w:color w:val="auto"/>
                <w:kern w:val="0"/>
                <w:sz w:val="21"/>
                <w:szCs w:val="21"/>
                <w:highlight w:val="none"/>
                <w:u w:val="none"/>
                <w:lang w:val="en-US" w:eastAsia="zh-CN" w:bidi="ar"/>
              </w:rPr>
              <w:t>为</w:t>
            </w:r>
            <w:r>
              <w:rPr>
                <w:rFonts w:hint="eastAsia" w:ascii="宋体" w:hAnsi="宋体" w:eastAsia="宋体" w:cs="宋体"/>
                <w:i w:val="0"/>
                <w:iCs w:val="0"/>
                <w:color w:val="auto"/>
                <w:kern w:val="0"/>
                <w:sz w:val="21"/>
                <w:szCs w:val="21"/>
                <w:highlight w:val="none"/>
                <w:u w:val="none"/>
                <w:lang w:val="en-US" w:eastAsia="zh-CN" w:bidi="ar"/>
              </w:rPr>
              <w:t>白色烤漆。</w:t>
            </w:r>
          </w:p>
          <w:p w14:paraId="23689A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3、采用≥0.6mm厚AAA级</w:t>
            </w:r>
            <w:r>
              <w:rPr>
                <w:rFonts w:hint="eastAsia" w:ascii="宋体" w:hAnsi="宋体" w:cs="宋体"/>
                <w:i w:val="0"/>
                <w:iCs w:val="0"/>
                <w:color w:val="auto"/>
                <w:kern w:val="0"/>
                <w:sz w:val="21"/>
                <w:szCs w:val="21"/>
                <w:highlight w:val="none"/>
                <w:u w:val="none"/>
                <w:lang w:val="en-US" w:eastAsia="zh-CN" w:bidi="ar"/>
              </w:rPr>
              <w:t>木质</w:t>
            </w:r>
            <w:r>
              <w:rPr>
                <w:rFonts w:hint="eastAsia" w:ascii="宋体" w:hAnsi="宋体" w:eastAsia="宋体" w:cs="宋体"/>
                <w:i w:val="0"/>
                <w:iCs w:val="0"/>
                <w:color w:val="auto"/>
                <w:kern w:val="0"/>
                <w:sz w:val="21"/>
                <w:szCs w:val="21"/>
                <w:highlight w:val="none"/>
                <w:u w:val="none"/>
                <w:lang w:val="en-US" w:eastAsia="zh-CN" w:bidi="ar"/>
              </w:rPr>
              <w:t>木皮，实木封边，封边厚度不小于25mm；采用高级环保聚脂漆。</w:t>
            </w:r>
          </w:p>
          <w:p w14:paraId="1ADA12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1200*400*750mm，侧板厚度≥25mm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0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32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7B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CE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9F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C7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主席椅</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1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·优质西皮</w:t>
            </w:r>
          </w:p>
          <w:p w14:paraId="4C6D51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·≥18mm厚内外弯板</w:t>
            </w:r>
          </w:p>
          <w:p w14:paraId="741025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·高密度高弹力海绵</w:t>
            </w:r>
          </w:p>
          <w:p w14:paraId="00C550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·真皮扶手面                                         </w:t>
            </w:r>
          </w:p>
          <w:p w14:paraId="7AF0F1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·32管，1.8厚电镀弓形架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7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69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2C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3C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7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六、</w:t>
            </w:r>
            <w:r>
              <w:rPr>
                <w:rFonts w:hint="eastAsia" w:ascii="宋体" w:hAnsi="宋体" w:eastAsia="宋体" w:cs="宋体"/>
                <w:b/>
                <w:bCs/>
                <w:i w:val="0"/>
                <w:iCs w:val="0"/>
                <w:color w:val="auto"/>
                <w:kern w:val="0"/>
                <w:sz w:val="21"/>
                <w:szCs w:val="21"/>
                <w:highlight w:val="none"/>
                <w:u w:val="none"/>
                <w:lang w:val="en-US" w:eastAsia="zh-CN" w:bidi="ar"/>
              </w:rPr>
              <w:t>报告厅接待室</w:t>
            </w:r>
          </w:p>
        </w:tc>
      </w:tr>
      <w:tr w14:paraId="67FE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BF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3F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2D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61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89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4D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9DD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26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FA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单人沙发</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0A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·40密度高弹力海绵</w:t>
            </w:r>
          </w:p>
          <w:p w14:paraId="707DBE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·双面抛光、烘干、除虫处理实木木架</w:t>
            </w:r>
          </w:p>
          <w:p w14:paraId="0403DB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·锰钢蛇簧加平衡线</w:t>
            </w:r>
          </w:p>
          <w:p w14:paraId="61EA20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·线切割电镀沙发脚</w:t>
            </w:r>
          </w:p>
          <w:p w14:paraId="43AA11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黑色细纹西皮</w:t>
            </w:r>
          </w:p>
          <w:p w14:paraId="55A73C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1100*870*775mm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21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A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18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82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7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AB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三人沙发</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38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·40密度高弹力海绵</w:t>
            </w:r>
          </w:p>
          <w:p w14:paraId="4ACB17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·双面抛光、烘干、除虫处理实木木架</w:t>
            </w:r>
          </w:p>
          <w:p w14:paraId="25A611C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·锰钢蛇簧加平衡</w:t>
            </w:r>
            <w:r>
              <w:rPr>
                <w:rFonts w:hint="eastAsia" w:ascii="宋体" w:hAnsi="宋体" w:cs="宋体"/>
                <w:i w:val="0"/>
                <w:iCs w:val="0"/>
                <w:color w:val="auto"/>
                <w:kern w:val="0"/>
                <w:sz w:val="21"/>
                <w:szCs w:val="21"/>
                <w:highlight w:val="none"/>
                <w:u w:val="none"/>
                <w:lang w:val="en-US" w:eastAsia="zh-CN" w:bidi="ar"/>
              </w:rPr>
              <w:t>线</w:t>
            </w:r>
          </w:p>
          <w:p w14:paraId="3FA5F3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·线切割电镀沙发脚</w:t>
            </w:r>
          </w:p>
          <w:p w14:paraId="3DAE88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黑色细纹西皮</w:t>
            </w:r>
          </w:p>
          <w:p w14:paraId="296BEA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2180*910*810mm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A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DD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7D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68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A0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6B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茶几</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28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·25MM木</w:t>
            </w:r>
            <w:r>
              <w:rPr>
                <w:rFonts w:hint="eastAsia" w:ascii="宋体" w:hAnsi="宋体" w:cs="宋体"/>
                <w:i w:val="0"/>
                <w:iCs w:val="0"/>
                <w:color w:val="auto"/>
                <w:kern w:val="0"/>
                <w:sz w:val="21"/>
                <w:szCs w:val="21"/>
                <w:highlight w:val="none"/>
                <w:u w:val="none"/>
                <w:lang w:val="en-US" w:eastAsia="zh-CN" w:bidi="ar"/>
              </w:rPr>
              <w:t>质</w:t>
            </w:r>
            <w:r>
              <w:rPr>
                <w:rFonts w:hint="eastAsia" w:ascii="宋体" w:hAnsi="宋体" w:eastAsia="宋体" w:cs="宋体"/>
                <w:i w:val="0"/>
                <w:iCs w:val="0"/>
                <w:color w:val="auto"/>
                <w:kern w:val="0"/>
                <w:sz w:val="21"/>
                <w:szCs w:val="21"/>
                <w:highlight w:val="none"/>
                <w:u w:val="none"/>
                <w:lang w:val="en-US" w:eastAsia="zh-CN" w:bidi="ar"/>
              </w:rPr>
              <w:t>色或黑色三聚氰胺台面板</w:t>
            </w:r>
          </w:p>
          <w:p w14:paraId="119FC9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·电镀架子</w:t>
            </w:r>
          </w:p>
          <w:p w14:paraId="49823F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600*600*420mm</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F8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D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23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2F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A2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七、</w:t>
            </w:r>
            <w:r>
              <w:rPr>
                <w:rFonts w:hint="eastAsia" w:ascii="宋体" w:hAnsi="宋体" w:eastAsia="宋体" w:cs="宋体"/>
                <w:b/>
                <w:bCs/>
                <w:i w:val="0"/>
                <w:iCs w:val="0"/>
                <w:color w:val="auto"/>
                <w:kern w:val="0"/>
                <w:sz w:val="21"/>
                <w:szCs w:val="21"/>
                <w:highlight w:val="none"/>
                <w:u w:val="none"/>
                <w:lang w:val="en-US" w:eastAsia="zh-CN" w:bidi="ar"/>
              </w:rPr>
              <w:t>饮水机</w:t>
            </w:r>
          </w:p>
        </w:tc>
      </w:tr>
      <w:tr w14:paraId="03ED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7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69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42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4F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5A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CA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C90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21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F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饮水机主机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5B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1、产品外观</w:t>
            </w:r>
          </w:p>
          <w:p w14:paraId="66C31C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1.1、整机为落地式一体机，净水、储存为一体设计，万向轮设计，且万向轮可锁定；</w:t>
            </w:r>
          </w:p>
          <w:p w14:paraId="537DEB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1.2、机壳选用优质镀锌钢板，机体表面采用内外双面喷塑工艺；</w:t>
            </w:r>
          </w:p>
          <w:p w14:paraId="45B44D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1.3、正面边沿圆角设计</w:t>
            </w:r>
            <w:r>
              <w:rPr>
                <w:rFonts w:hint="eastAsia" w:ascii="宋体" w:hAnsi="宋体" w:cs="宋体"/>
                <w:i w:val="0"/>
                <w:iCs w:val="0"/>
                <w:color w:val="auto"/>
                <w:kern w:val="0"/>
                <w:sz w:val="21"/>
                <w:szCs w:val="21"/>
                <w:highlight w:val="none"/>
                <w:u w:val="none"/>
                <w:lang w:val="en-US" w:eastAsia="zh-CN" w:bidi="ar"/>
              </w:rPr>
              <w:t>。</w:t>
            </w:r>
          </w:p>
          <w:p w14:paraId="243DA4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2、产品参数要求：</w:t>
            </w:r>
          </w:p>
          <w:p w14:paraId="5ED5BD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2.1、电源AC220V，50Hz；额定功率≤150W； </w:t>
            </w:r>
          </w:p>
          <w:p w14:paraId="07A14D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2.2、出水流量：≥3.0L/min； </w:t>
            </w:r>
          </w:p>
          <w:p w14:paraId="3EF9EA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2.3、净水流量：≥2.1L/min； </w:t>
            </w:r>
          </w:p>
          <w:p w14:paraId="1A59B0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2.4、额定总净水量：≥ 3500L</w:t>
            </w:r>
          </w:p>
          <w:p w14:paraId="2783F5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2.5、压力罐容积：≥ 5G(内置）+11G压力罐（外置）</w:t>
            </w:r>
          </w:p>
          <w:p w14:paraId="30B1A1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2.6、产品尺寸L×W×H：405*520*1050mm（±10%）</w:t>
            </w:r>
            <w:r>
              <w:rPr>
                <w:rFonts w:hint="eastAsia" w:ascii="宋体" w:hAnsi="宋体" w:cs="宋体"/>
                <w:i w:val="0"/>
                <w:iCs w:val="0"/>
                <w:color w:val="auto"/>
                <w:kern w:val="0"/>
                <w:sz w:val="21"/>
                <w:szCs w:val="21"/>
                <w:highlight w:val="none"/>
                <w:u w:val="none"/>
                <w:lang w:val="en-US" w:eastAsia="zh-CN" w:bidi="ar"/>
              </w:rPr>
              <w:t>（参考尺寸）</w:t>
            </w:r>
          </w:p>
          <w:p w14:paraId="2E22A2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3、产品功能要求：</w:t>
            </w:r>
          </w:p>
          <w:p w14:paraId="42A3B6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3.1、采用智能换芯提醒；</w:t>
            </w:r>
          </w:p>
          <w:p w14:paraId="157F47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3.2、具有隐藏式电路盒，水电分离；</w:t>
            </w:r>
          </w:p>
          <w:p w14:paraId="2EB3B2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3.3、防触电保护类型：II；</w:t>
            </w:r>
          </w:p>
          <w:p w14:paraId="501067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4、净化系统要求：</w:t>
            </w:r>
          </w:p>
          <w:p w14:paraId="09806E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4.1、过滤系统不得少于5级，过滤核心为纳滤；</w:t>
            </w:r>
          </w:p>
          <w:p w14:paraId="1BE046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4.2、纳滤膜的通量：≥800G</w:t>
            </w:r>
          </w:p>
          <w:p w14:paraId="74D844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5、产品资质文件：所投产品具有涉水卫生批件及检验报告，并提供原件复印件。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B7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7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2B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E8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3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D6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饮水机管线机</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48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1、产品材质要求：</w:t>
            </w:r>
          </w:p>
          <w:p w14:paraId="49151F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1.1机型前部采用全部钢化玻璃面板防划痕易清洁</w:t>
            </w:r>
          </w:p>
          <w:p w14:paraId="13386E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1.2整体材质采用ABS塑料+钣金外壳；</w:t>
            </w:r>
          </w:p>
          <w:p w14:paraId="092DEF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、产品参数要求：</w:t>
            </w:r>
          </w:p>
          <w:p w14:paraId="0A5DEA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.1、电源AC220V，50Hz；额定功率≤2200W； </w:t>
            </w:r>
          </w:p>
          <w:p w14:paraId="7B3364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.2、出水流量：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150ml/250ml/500ml </w:t>
            </w:r>
          </w:p>
          <w:p w14:paraId="459ABB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.3、制热能力：25L/h（≥90 ℃）；</w:t>
            </w:r>
          </w:p>
          <w:p w14:paraId="0B4D3D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.4、出水水温：常温、45℃、60℃、85℃、100℃</w:t>
            </w:r>
          </w:p>
          <w:p w14:paraId="08213C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.5、水箱容量：≥350ML；（有效容量250ml）</w:t>
            </w:r>
          </w:p>
          <w:p w14:paraId="3EE539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.6、出水嘴：1个</w:t>
            </w:r>
          </w:p>
          <w:p w14:paraId="633FE4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.7、接水台高度：≥225mm；</w:t>
            </w:r>
          </w:p>
          <w:p w14:paraId="32C5C9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.8、产品尺寸L×W×H：D167×W310×H437(mm)（含水盘）（±10%）</w:t>
            </w:r>
            <w:r>
              <w:rPr>
                <w:rFonts w:hint="eastAsia" w:ascii="宋体" w:hAnsi="宋体" w:cs="宋体"/>
                <w:i w:val="0"/>
                <w:iCs w:val="0"/>
                <w:color w:val="auto"/>
                <w:kern w:val="0"/>
                <w:sz w:val="21"/>
                <w:szCs w:val="21"/>
                <w:highlight w:val="none"/>
                <w:u w:val="none"/>
                <w:lang w:val="en-US" w:eastAsia="zh-CN" w:bidi="ar"/>
              </w:rPr>
              <w:t>（参考尺寸）</w:t>
            </w:r>
            <w:r>
              <w:rPr>
                <w:rFonts w:hint="eastAsia" w:ascii="宋体" w:hAnsi="宋体" w:eastAsia="宋体" w:cs="宋体"/>
                <w:i w:val="0"/>
                <w:iCs w:val="0"/>
                <w:color w:val="auto"/>
                <w:kern w:val="0"/>
                <w:sz w:val="21"/>
                <w:szCs w:val="21"/>
                <w:highlight w:val="none"/>
                <w:u w:val="none"/>
                <w:lang w:val="en-US" w:eastAsia="zh-CN" w:bidi="ar"/>
              </w:rPr>
              <w:t>。</w:t>
            </w:r>
          </w:p>
          <w:p w14:paraId="323DE9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、产品功能要求：</w:t>
            </w:r>
          </w:p>
          <w:p w14:paraId="49F31A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.1、采用大显示屏显示，显示温度、故障代码等；</w:t>
            </w:r>
          </w:p>
          <w:p w14:paraId="309CFA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.2、具有缺水、检修、杀菌、水满、加热、保温状态提示；</w:t>
            </w:r>
          </w:p>
          <w:p w14:paraId="00306E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.3、采用触控出水，热水出水带童锁保护功能；</w:t>
            </w:r>
          </w:p>
          <w:p w14:paraId="296115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.4、采用水箱UVC-LED紫外线抑菌；</w:t>
            </w:r>
          </w:p>
          <w:p w14:paraId="33F445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.5、具有防漏电、防干烧、防蒸汽、防缺水，防触电保护功能；</w:t>
            </w:r>
          </w:p>
          <w:p w14:paraId="3B6B1B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.6、配置防溅水盒；</w:t>
            </w:r>
          </w:p>
          <w:p w14:paraId="6EA123C9">
            <w:pPr>
              <w:pStyle w:val="2"/>
              <w:rPr>
                <w:rFonts w:hint="default"/>
                <w:highlight w:val="none"/>
                <w:lang w:val="en-US" w:eastAsia="zh-CN"/>
              </w:rPr>
            </w:pPr>
            <w:r>
              <w:rPr>
                <w:rFonts w:hint="eastAsia" w:hAnsi="宋体" w:cs="宋体"/>
                <w:i w:val="0"/>
                <w:iCs w:val="0"/>
                <w:color w:val="auto"/>
                <w:kern w:val="0"/>
                <w:sz w:val="21"/>
                <w:szCs w:val="21"/>
                <w:highlight w:val="none"/>
                <w:u w:val="none"/>
                <w:lang w:val="en-US" w:eastAsia="zh-CN" w:bidi="ar"/>
              </w:rPr>
              <w:t>3.7、供水人数：5-50人。</w:t>
            </w:r>
          </w:p>
          <w:p w14:paraId="2DE325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、产品资质文件：所投产品具有涉水卫生批件、CCC证书及检验报告，并提供原件复印件。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DB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37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E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7F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33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八</w:t>
            </w:r>
            <w:r>
              <w:rPr>
                <w:rFonts w:hint="eastAsia" w:ascii="宋体" w:hAnsi="宋体" w:eastAsia="宋体" w:cs="宋体"/>
                <w:b/>
                <w:bCs/>
                <w:i w:val="0"/>
                <w:iCs w:val="0"/>
                <w:color w:val="auto"/>
                <w:kern w:val="0"/>
                <w:sz w:val="21"/>
                <w:szCs w:val="21"/>
                <w:highlight w:val="none"/>
                <w:u w:val="none"/>
                <w:lang w:val="en-US" w:eastAsia="zh-CN" w:bidi="ar"/>
              </w:rPr>
              <w:t>、图书馆</w:t>
            </w:r>
          </w:p>
        </w:tc>
      </w:tr>
      <w:tr w14:paraId="36D5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FD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80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C2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72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49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7E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76D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9C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CE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双面书架</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31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1、钢板：柜体裸板厚度≥0.6mm一级冷轧钢板，主支撑结构件采用1.0mm厚一级冷轧钢板，表面经去油除锈、酸洗磷化处理，涂饰层表面硬度高，不变色；</w:t>
            </w:r>
          </w:p>
          <w:p w14:paraId="22E83B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2、五金件：优质五金；</w:t>
            </w:r>
          </w:p>
          <w:p w14:paraId="43A9E6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3、12mm薄边，门轴链接</w:t>
            </w:r>
          </w:p>
          <w:p w14:paraId="234A85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4、规格：</w:t>
            </w:r>
          </w:p>
          <w:p w14:paraId="469BD6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900*450*2000mm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83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A4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66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F4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CC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51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DD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1、饰面：采用优质三聚氰胺饰面板，哑光饰面工艺。</w:t>
            </w:r>
          </w:p>
          <w:p w14:paraId="59766C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2、基材：采用E0级环保基材甲醛释放量≤0.5mg/L。</w:t>
            </w:r>
          </w:p>
          <w:p w14:paraId="61865E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3、封边：采用聚氯乙烯的2MM封边。</w:t>
            </w:r>
          </w:p>
          <w:p w14:paraId="686E3B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4、桌架：优质钢制桌架，静电粉末喷涂饰面；</w:t>
            </w:r>
          </w:p>
          <w:p w14:paraId="05281B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2000*800*750mm，桌面</w:t>
            </w:r>
            <w:r>
              <w:rPr>
                <w:rFonts w:hint="eastAsia" w:ascii="宋体" w:hAnsi="宋体" w:cs="宋体"/>
                <w:i w:val="0"/>
                <w:iCs w:val="0"/>
                <w:color w:val="auto"/>
                <w:kern w:val="0"/>
                <w:sz w:val="21"/>
                <w:szCs w:val="21"/>
                <w:highlight w:val="none"/>
                <w:u w:val="none"/>
                <w:lang w:val="en-US" w:eastAsia="zh-CN" w:bidi="ar"/>
              </w:rPr>
              <w:t>厚度</w:t>
            </w:r>
            <w:r>
              <w:rPr>
                <w:rFonts w:hint="eastAsia" w:ascii="宋体" w:hAnsi="宋体" w:eastAsia="宋体" w:cs="宋体"/>
                <w:i w:val="0"/>
                <w:iCs w:val="0"/>
                <w:color w:val="auto"/>
                <w:kern w:val="0"/>
                <w:sz w:val="21"/>
                <w:szCs w:val="21"/>
                <w:highlight w:val="none"/>
                <w:u w:val="none"/>
                <w:lang w:val="en-US" w:eastAsia="zh-CN" w:bidi="ar"/>
              </w:rPr>
              <w:t>≥25mm，R30mm安全角处理。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1C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EF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E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18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2A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98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04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·一体成型PP椅座，标配定型绵坐垫；</w:t>
            </w:r>
          </w:p>
          <w:p w14:paraId="34AA75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·可选四种颜色布</w:t>
            </w:r>
            <w:r>
              <w:rPr>
                <w:rFonts w:hint="eastAsia" w:ascii="宋体" w:hAnsi="宋体" w:cs="宋体"/>
                <w:i w:val="0"/>
                <w:iCs w:val="0"/>
                <w:color w:val="auto"/>
                <w:kern w:val="0"/>
                <w:sz w:val="21"/>
                <w:szCs w:val="21"/>
                <w:highlight w:val="none"/>
                <w:u w:val="none"/>
                <w:lang w:val="en-US" w:eastAsia="zh-CN" w:bidi="ar"/>
              </w:rPr>
              <w:t>料</w:t>
            </w:r>
            <w:r>
              <w:rPr>
                <w:rFonts w:hint="eastAsia" w:ascii="宋体" w:hAnsi="宋体" w:eastAsia="宋体" w:cs="宋体"/>
                <w:i w:val="0"/>
                <w:iCs w:val="0"/>
                <w:color w:val="auto"/>
                <w:kern w:val="0"/>
                <w:sz w:val="21"/>
                <w:szCs w:val="21"/>
                <w:highlight w:val="none"/>
                <w:u w:val="none"/>
                <w:lang w:val="en-US" w:eastAsia="zh-CN" w:bidi="ar"/>
              </w:rPr>
              <w:t>；</w:t>
            </w:r>
          </w:p>
          <w:p w14:paraId="627D74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·细砂粉喷2.0mm实心钢材雪橇架；</w:t>
            </w:r>
          </w:p>
          <w:p w14:paraId="577D3C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505*540*865mm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AA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58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5F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8A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04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96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3859">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饰面：采用三聚氰胺饰面板，哑光饰面工艺</w:t>
            </w:r>
            <w:r>
              <w:rPr>
                <w:rFonts w:hint="eastAsia" w:ascii="宋体" w:hAnsi="宋体" w:cs="宋体"/>
                <w:i w:val="0"/>
                <w:iCs w:val="0"/>
                <w:color w:val="auto"/>
                <w:kern w:val="0"/>
                <w:sz w:val="21"/>
                <w:szCs w:val="21"/>
                <w:highlight w:val="none"/>
                <w:u w:val="none"/>
                <w:lang w:val="en-US" w:eastAsia="zh-CN" w:bidi="ar"/>
              </w:rPr>
              <w:t>。</w:t>
            </w:r>
          </w:p>
          <w:p w14:paraId="4EA5403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2、基材：采用E0级环保基材甲醛释放量≤0.5mg/L。</w:t>
            </w:r>
          </w:p>
          <w:p w14:paraId="2F5B69A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3、封边：采用聚氯乙烯的2MM封边，封边平整、无裂纹、压痕。</w:t>
            </w:r>
          </w:p>
          <w:p w14:paraId="31E386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4、桌架：优质钢制桌架，静电粉末喷涂饰面；</w:t>
            </w:r>
          </w:p>
          <w:p w14:paraId="10C7DA4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1400*600*750mm，桌面</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25mm厚，R30mm安全角处理。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45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FE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E6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70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F9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1A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圆桌</w:t>
            </w:r>
          </w:p>
        </w:tc>
        <w:tc>
          <w:tcPr>
            <w:tcW w:w="2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E4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·25MM中纤板喷白色漆台面</w:t>
            </w:r>
          </w:p>
          <w:p w14:paraId="587B89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·白色喷粉铁架</w:t>
            </w:r>
          </w:p>
          <w:p w14:paraId="4926B4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∮800 X720mm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85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90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77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620D12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highlight w:val="none"/>
        </w:rPr>
      </w:pPr>
    </w:p>
    <w:p w14:paraId="08C035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highlight w:val="none"/>
          <w:lang w:eastAsia="zh-CN"/>
        </w:rPr>
      </w:pPr>
      <w:r>
        <w:rPr>
          <w:rFonts w:hint="eastAsia"/>
          <w:b/>
          <w:bCs/>
          <w:highlight w:val="none"/>
        </w:rPr>
        <w:t>项目交付要求</w:t>
      </w:r>
      <w:r>
        <w:rPr>
          <w:rFonts w:hint="eastAsia"/>
          <w:b/>
          <w:bCs/>
          <w:highlight w:val="none"/>
          <w:lang w:eastAsia="zh-CN"/>
        </w:rPr>
        <w:t>：</w:t>
      </w:r>
    </w:p>
    <w:p w14:paraId="7F6381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bCs/>
          <w:color w:val="000000"/>
          <w:sz w:val="21"/>
          <w:szCs w:val="21"/>
          <w:highlight w:val="none"/>
          <w:lang w:val="en-US" w:eastAsia="zh-CN"/>
        </w:rPr>
      </w:pPr>
      <w:r>
        <w:rPr>
          <w:rFonts w:hint="eastAsia"/>
          <w:highlight w:val="none"/>
        </w:rPr>
        <w:t>该项目为交钥匙工程，采购</w:t>
      </w:r>
      <w:r>
        <w:rPr>
          <w:rFonts w:hint="eastAsia"/>
          <w:highlight w:val="none"/>
          <w:lang w:val="en-US" w:eastAsia="zh-CN"/>
        </w:rPr>
        <w:t>需求一览表中</w:t>
      </w:r>
      <w:r>
        <w:rPr>
          <w:rFonts w:hint="eastAsia"/>
          <w:highlight w:val="none"/>
        </w:rPr>
        <w:t>所列内容为基本需求，其他</w:t>
      </w:r>
      <w:r>
        <w:rPr>
          <w:rFonts w:hint="eastAsia"/>
          <w:highlight w:val="none"/>
          <w:lang w:val="en-US" w:eastAsia="zh-CN"/>
        </w:rPr>
        <w:t>配套</w:t>
      </w:r>
      <w:r>
        <w:rPr>
          <w:rFonts w:hint="eastAsia"/>
          <w:highlight w:val="none"/>
        </w:rPr>
        <w:t>部件、耗材</w:t>
      </w:r>
      <w:r>
        <w:rPr>
          <w:rFonts w:hint="eastAsia"/>
          <w:highlight w:val="none"/>
          <w:lang w:val="en-US" w:eastAsia="zh-CN"/>
        </w:rPr>
        <w:t>等都包含</w:t>
      </w:r>
      <w:r>
        <w:rPr>
          <w:rFonts w:hint="eastAsia"/>
          <w:highlight w:val="none"/>
        </w:rPr>
        <w:t>，项目交付实施过程中，采购人除合同约定金额外</w:t>
      </w:r>
      <w:r>
        <w:rPr>
          <w:rFonts w:hint="eastAsia"/>
          <w:highlight w:val="none"/>
          <w:lang w:eastAsia="zh-CN"/>
        </w:rPr>
        <w:t>，</w:t>
      </w:r>
      <w:r>
        <w:rPr>
          <w:rFonts w:hint="eastAsia"/>
          <w:highlight w:val="none"/>
          <w:lang w:val="en-US" w:eastAsia="zh-CN"/>
        </w:rPr>
        <w:t>不再</w:t>
      </w:r>
      <w:r>
        <w:rPr>
          <w:rFonts w:hint="eastAsia"/>
          <w:highlight w:val="none"/>
        </w:rPr>
        <w:t>承担其他任何费用。</w:t>
      </w:r>
      <w:r>
        <w:rPr>
          <w:rFonts w:hint="eastAsia"/>
          <w:highlight w:val="none"/>
          <w:lang w:val="en-US" w:eastAsia="zh-CN"/>
        </w:rPr>
        <w:t>信息化网络系统需调试至学校的原网络系统、设备统一正常使用。</w:t>
      </w:r>
    </w:p>
    <w:p w14:paraId="4FBE79DB">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jc w:val="left"/>
        <w:textAlignment w:val="auto"/>
        <w:outlineLvl w:val="2"/>
        <w:rPr>
          <w:rFonts w:hint="default" w:ascii="宋体" w:hAnsi="宋体" w:cs="宋体"/>
          <w:b/>
          <w:bCs/>
          <w:color w:val="000000"/>
          <w:kern w:val="0"/>
          <w:sz w:val="24"/>
          <w:szCs w:val="24"/>
          <w:highlight w:val="none"/>
          <w:lang w:val="en-US" w:eastAsia="zh-CN" w:bidi="ar-SA"/>
        </w:rPr>
      </w:pPr>
      <w:r>
        <w:rPr>
          <w:rFonts w:hint="eastAsia" w:ascii="宋体" w:hAnsi="宋体" w:cs="宋体"/>
          <w:b/>
          <w:bCs/>
          <w:color w:val="000000"/>
          <w:sz w:val="28"/>
          <w:highlight w:val="none"/>
          <w:lang w:val="en-US" w:eastAsia="zh-CN"/>
        </w:rPr>
        <w:t>三、</w:t>
      </w:r>
      <w:r>
        <w:rPr>
          <w:rFonts w:hint="default" w:ascii="宋体" w:hAnsi="宋体" w:cs="宋体"/>
          <w:b/>
          <w:bCs/>
          <w:color w:val="000000"/>
          <w:sz w:val="28"/>
          <w:highlight w:val="none"/>
          <w:lang w:val="en-US" w:eastAsia="zh-CN"/>
        </w:rPr>
        <w:t>商务要求</w:t>
      </w:r>
    </w:p>
    <w:p w14:paraId="259B38B7">
      <w:pPr>
        <w:pStyle w:val="6"/>
        <w:numPr>
          <w:ilvl w:val="0"/>
          <w:numId w:val="0"/>
        </w:numPr>
        <w:ind w:leftChars="0"/>
        <w:jc w:val="both"/>
        <w:rPr>
          <w:rFonts w:hint="eastAsia" w:ascii="宋体" w:hAnsi="宋体" w:eastAsia="宋体" w:cs="宋体"/>
          <w:b/>
          <w:bCs/>
          <w:color w:val="000000"/>
          <w:kern w:val="0"/>
          <w:sz w:val="24"/>
          <w:szCs w:val="24"/>
          <w:highlight w:val="none"/>
          <w:lang w:val="en-US" w:eastAsia="zh-CN" w:bidi="ar-SA"/>
        </w:rPr>
      </w:pPr>
      <w:r>
        <w:rPr>
          <w:rFonts w:hint="default" w:ascii="宋体" w:hAnsi="宋体" w:eastAsia="宋体" w:cs="宋体"/>
          <w:b/>
          <w:bCs/>
          <w:color w:val="000000"/>
          <w:kern w:val="0"/>
          <w:sz w:val="24"/>
          <w:szCs w:val="24"/>
          <w:highlight w:val="none"/>
          <w:lang w:val="en-US" w:eastAsia="zh-CN" w:bidi="ar-SA"/>
        </w:rPr>
        <w:t>1、货物（产品）交货时间（期限）及地点</w:t>
      </w:r>
    </w:p>
    <w:p w14:paraId="566F0E4C">
      <w:pPr>
        <w:numPr>
          <w:ilvl w:val="0"/>
          <w:numId w:val="0"/>
        </w:numPr>
        <w:tabs>
          <w:tab w:val="left" w:pos="425"/>
        </w:tabs>
        <w:spacing w:line="360" w:lineRule="auto"/>
        <w:ind w:firstLine="210" w:firstLineChars="100"/>
        <w:rPr>
          <w:rFonts w:hint="eastAsia" w:cs="Times New Roman"/>
          <w:color w:val="auto"/>
          <w:sz w:val="21"/>
          <w:szCs w:val="21"/>
          <w:highlight w:val="none"/>
          <w:lang w:eastAsia="zh-CN"/>
        </w:rPr>
      </w:pPr>
      <w:r>
        <w:rPr>
          <w:rFonts w:hint="eastAsia" w:ascii="Times New Roman" w:hAnsi="Times New Roman" w:eastAsia="宋体" w:cs="Times New Roman"/>
          <w:b w:val="0"/>
          <w:bCs w:val="0"/>
          <w:color w:val="000000"/>
          <w:sz w:val="21"/>
          <w:szCs w:val="21"/>
          <w:highlight w:val="none"/>
          <w:lang w:val="en-US" w:eastAsia="zh-CN"/>
        </w:rPr>
        <w:t>1、</w:t>
      </w:r>
      <w:r>
        <w:rPr>
          <w:rFonts w:hint="default" w:ascii="Times New Roman" w:hAnsi="Times New Roman" w:eastAsia="宋体" w:cs="Times New Roman"/>
          <w:b w:val="0"/>
          <w:bCs w:val="0"/>
          <w:color w:val="000000"/>
          <w:sz w:val="21"/>
          <w:szCs w:val="21"/>
          <w:highlight w:val="none"/>
        </w:rPr>
        <w:t>交货时间（期</w:t>
      </w:r>
      <w:r>
        <w:rPr>
          <w:rFonts w:hint="default" w:ascii="Times New Roman" w:hAnsi="Times New Roman" w:eastAsia="宋体" w:cs="Times New Roman"/>
          <w:b w:val="0"/>
          <w:bCs w:val="0"/>
          <w:color w:val="auto"/>
          <w:sz w:val="21"/>
          <w:szCs w:val="21"/>
          <w:highlight w:val="none"/>
        </w:rPr>
        <w:t>限）：</w:t>
      </w:r>
      <w:r>
        <w:rPr>
          <w:rFonts w:hint="eastAsia" w:ascii="宋体" w:hAnsi="宋体" w:cs="宋体"/>
          <w:color w:val="auto"/>
          <w:highlight w:val="none"/>
          <w:lang w:eastAsia="zh-CN"/>
        </w:rPr>
        <w:t>合同签订后30个日历天供货安装调试完毕</w:t>
      </w:r>
      <w:r>
        <w:rPr>
          <w:rFonts w:hint="eastAsia" w:cs="Times New Roman"/>
          <w:color w:val="auto"/>
          <w:sz w:val="21"/>
          <w:szCs w:val="21"/>
          <w:highlight w:val="none"/>
          <w:lang w:eastAsia="zh-CN"/>
        </w:rPr>
        <w:t>。</w:t>
      </w:r>
    </w:p>
    <w:p w14:paraId="4D8B10E2">
      <w:pPr>
        <w:numPr>
          <w:ilvl w:val="0"/>
          <w:numId w:val="0"/>
        </w:numPr>
        <w:tabs>
          <w:tab w:val="left" w:pos="425"/>
        </w:tabs>
        <w:spacing w:line="360" w:lineRule="auto"/>
        <w:ind w:firstLine="210" w:firstLineChars="100"/>
        <w:rPr>
          <w:rFonts w:hint="eastAsia" w:cs="Times New Roman"/>
          <w:color w:val="auto"/>
          <w:sz w:val="21"/>
          <w:szCs w:val="21"/>
          <w:highlight w:val="none"/>
          <w:lang w:eastAsia="zh-CN"/>
        </w:rPr>
      </w:pPr>
      <w:r>
        <w:rPr>
          <w:rFonts w:hint="eastAsia" w:ascii="宋体" w:hAnsi="宋体" w:cs="宋体"/>
          <w:sz w:val="21"/>
          <w:szCs w:val="21"/>
          <w:highlight w:val="none"/>
          <w:lang w:val="en-US" w:eastAsia="zh-CN"/>
        </w:rPr>
        <w:t>2、</w:t>
      </w:r>
      <w:r>
        <w:rPr>
          <w:rFonts w:hint="eastAsia" w:cs="Times New Roman"/>
          <w:color w:val="auto"/>
          <w:sz w:val="21"/>
          <w:szCs w:val="21"/>
          <w:highlight w:val="none"/>
          <w:lang w:eastAsia="zh-CN"/>
        </w:rPr>
        <w:t>交货地点：</w:t>
      </w:r>
      <w:r>
        <w:rPr>
          <w:rFonts w:hint="eastAsia" w:cs="Times New Roman"/>
          <w:color w:val="auto"/>
          <w:sz w:val="21"/>
          <w:szCs w:val="21"/>
          <w:highlight w:val="none"/>
          <w:lang w:val="en-US" w:eastAsia="zh-CN"/>
        </w:rPr>
        <w:t>西安市长安区第一中学</w:t>
      </w:r>
      <w:r>
        <w:rPr>
          <w:rFonts w:hint="eastAsia" w:cs="Times New Roman"/>
          <w:color w:val="auto"/>
          <w:sz w:val="21"/>
          <w:szCs w:val="21"/>
          <w:highlight w:val="none"/>
          <w:lang w:eastAsia="zh-CN"/>
        </w:rPr>
        <w:t>指定地点。</w:t>
      </w:r>
    </w:p>
    <w:p w14:paraId="62037393">
      <w:pPr>
        <w:pStyle w:val="8"/>
        <w:spacing w:line="360" w:lineRule="auto"/>
        <w:ind w:left="0" w:leftChars="0" w:firstLine="0" w:firstLineChars="0"/>
        <w:rPr>
          <w:rFonts w:hint="default" w:ascii="宋体" w:hAnsi="宋体" w:cs="宋体"/>
          <w:b/>
          <w:bCs/>
          <w:color w:val="auto"/>
          <w:kern w:val="0"/>
          <w:sz w:val="24"/>
          <w:szCs w:val="24"/>
          <w:highlight w:val="none"/>
          <w:lang w:val="en-US" w:eastAsia="zh-CN" w:bidi="ar-SA"/>
        </w:rPr>
      </w:pPr>
      <w:r>
        <w:rPr>
          <w:rFonts w:hint="default" w:ascii="宋体" w:hAnsi="宋体" w:cs="宋体"/>
          <w:b/>
          <w:bCs/>
          <w:color w:val="auto"/>
          <w:kern w:val="0"/>
          <w:sz w:val="24"/>
          <w:szCs w:val="24"/>
          <w:highlight w:val="none"/>
          <w:lang w:val="en-US" w:eastAsia="zh-CN" w:bidi="ar-SA"/>
        </w:rPr>
        <w:t>2、运输、安装调试：</w:t>
      </w:r>
    </w:p>
    <w:p w14:paraId="5CD35701">
      <w:pPr>
        <w:pStyle w:val="6"/>
        <w:keepNext/>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2" w:firstLineChars="200"/>
        <w:jc w:val="both"/>
        <w:textAlignment w:val="auto"/>
        <w:rPr>
          <w:rFonts w:hint="eastAsia"/>
          <w:highlight w:val="none"/>
        </w:rPr>
      </w:pPr>
      <w:r>
        <w:rPr>
          <w:rFonts w:hint="default" w:ascii="Times New Roman" w:hAnsi="Times New Roman" w:eastAsia="宋体" w:cs="Times New Roman"/>
          <w:color w:val="auto"/>
          <w:sz w:val="21"/>
          <w:szCs w:val="21"/>
          <w:highlight w:val="none"/>
        </w:rPr>
        <w:t>货物（产品）运输、安装、调试及使用单位人员的培训由中标人负责。采用公路或铁路运输方式，选择风险小、运费低和运距短的运输路线。运杂费一次性包死在总价内，采购人不再额外支付，包括从生产厂家到使用（安装）现场的包装、装载、运输、卸载、现场保管、二次倒运等费用。</w:t>
      </w:r>
    </w:p>
    <w:p w14:paraId="4F0E40B2">
      <w:pPr>
        <w:keepLines w:val="0"/>
        <w:pageBreakBefore w:val="0"/>
        <w:widowControl w:val="0"/>
        <w:numPr>
          <w:ilvl w:val="0"/>
          <w:numId w:val="0"/>
        </w:numPr>
        <w:kinsoku/>
        <w:wordWrap/>
        <w:overflowPunct/>
        <w:topLinePunct w:val="0"/>
        <w:bidi w:val="0"/>
        <w:snapToGrid/>
        <w:spacing w:line="440" w:lineRule="exact"/>
        <w:ind w:right="0"/>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3、付款方式：</w:t>
      </w:r>
    </w:p>
    <w:p w14:paraId="2A36FD5D">
      <w:pPr>
        <w:keepLines w:val="0"/>
        <w:pageBreakBefore w:val="0"/>
        <w:widowControl w:val="0"/>
        <w:numPr>
          <w:ilvl w:val="0"/>
          <w:numId w:val="0"/>
        </w:numPr>
        <w:kinsoku/>
        <w:wordWrap/>
        <w:overflowPunct/>
        <w:topLinePunct w:val="0"/>
        <w:bidi w:val="0"/>
        <w:snapToGrid/>
        <w:spacing w:line="440" w:lineRule="exact"/>
        <w:ind w:right="0" w:firstLine="630" w:firstLineChars="3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1.本次</w:t>
      </w:r>
      <w:r>
        <w:rPr>
          <w:rFonts w:hint="eastAsia" w:cs="Times New Roman"/>
          <w:b w:val="0"/>
          <w:bCs w:val="0"/>
          <w:color w:val="auto"/>
          <w:kern w:val="2"/>
          <w:sz w:val="21"/>
          <w:szCs w:val="21"/>
          <w:highlight w:val="none"/>
          <w:lang w:val="en-US" w:eastAsia="zh-CN" w:bidi="ar-SA"/>
        </w:rPr>
        <w:t>中标价格</w:t>
      </w:r>
      <w:r>
        <w:rPr>
          <w:rFonts w:hint="eastAsia" w:ascii="Times New Roman" w:hAnsi="Times New Roman" w:eastAsia="宋体" w:cs="Times New Roman"/>
          <w:b w:val="0"/>
          <w:bCs w:val="0"/>
          <w:color w:val="auto"/>
          <w:kern w:val="2"/>
          <w:sz w:val="21"/>
          <w:szCs w:val="21"/>
          <w:highlight w:val="none"/>
          <w:lang w:val="en-US" w:eastAsia="zh-CN" w:bidi="ar-SA"/>
        </w:rPr>
        <w:t xml:space="preserve">，包含完成所有本次项目内容所需的全部费用。 </w:t>
      </w:r>
    </w:p>
    <w:p w14:paraId="5B5F5AA0">
      <w:pPr>
        <w:keepLines w:val="0"/>
        <w:pageBreakBefore w:val="0"/>
        <w:widowControl w:val="0"/>
        <w:numPr>
          <w:ilvl w:val="0"/>
          <w:numId w:val="0"/>
        </w:numPr>
        <w:kinsoku/>
        <w:wordWrap/>
        <w:overflowPunct/>
        <w:topLinePunct w:val="0"/>
        <w:bidi w:val="0"/>
        <w:snapToGrid/>
        <w:spacing w:line="440" w:lineRule="exact"/>
        <w:ind w:right="0" w:firstLine="630" w:firstLineChars="300"/>
        <w:textAlignment w:val="auto"/>
        <w:rPr>
          <w:rFonts w:hint="eastAsia" w:ascii="宋体" w:hAnsi="宋体" w:cs="宋体"/>
          <w:sz w:val="21"/>
          <w:szCs w:val="21"/>
          <w:highlight w:val="none"/>
          <w:lang w:val="en-US" w:eastAsia="zh-CN"/>
        </w:rPr>
      </w:pP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2.付款方式和程序：</w:t>
      </w:r>
    </w:p>
    <w:p w14:paraId="0D0E65EA">
      <w:pPr>
        <w:keepLines w:val="0"/>
        <w:pageBreakBefore w:val="0"/>
        <w:widowControl w:val="0"/>
        <w:numPr>
          <w:ilvl w:val="0"/>
          <w:numId w:val="0"/>
        </w:numPr>
        <w:kinsoku/>
        <w:wordWrap/>
        <w:overflowPunct/>
        <w:topLinePunct w:val="0"/>
        <w:bidi w:val="0"/>
        <w:snapToGrid/>
        <w:spacing w:line="440" w:lineRule="exact"/>
        <w:ind w:left="0" w:leftChars="0" w:right="0" w:firstLine="630" w:firstLineChars="3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2.1 由采购人负责结算，在付款前，供应商必须开具全额发票给采购人（附详细清单）</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 xml:space="preserve"> </w:t>
      </w:r>
    </w:p>
    <w:p w14:paraId="26A69EE4">
      <w:pPr>
        <w:spacing w:line="360" w:lineRule="auto"/>
        <w:ind w:firstLine="630" w:firstLineChars="300"/>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2.2 付款方式：项目整体经采购人验收合格</w:t>
      </w:r>
      <w:r>
        <w:rPr>
          <w:rFonts w:hint="eastAsia" w:cs="Times New Roman"/>
          <w:b w:val="0"/>
          <w:bCs w:val="0"/>
          <w:color w:val="auto"/>
          <w:kern w:val="2"/>
          <w:sz w:val="21"/>
          <w:szCs w:val="21"/>
          <w:highlight w:val="none"/>
          <w:lang w:val="en-US" w:eastAsia="zh-CN" w:bidi="ar-SA"/>
        </w:rPr>
        <w:t>后</w:t>
      </w:r>
      <w:r>
        <w:rPr>
          <w:rFonts w:hint="eastAsia" w:ascii="Times New Roman" w:hAnsi="Times New Roman" w:eastAsia="宋体" w:cs="Times New Roman"/>
          <w:b w:val="0"/>
          <w:bCs w:val="0"/>
          <w:color w:val="auto"/>
          <w:kern w:val="2"/>
          <w:sz w:val="21"/>
          <w:szCs w:val="21"/>
          <w:highlight w:val="none"/>
          <w:lang w:val="en-US" w:eastAsia="zh-CN" w:bidi="ar-SA"/>
        </w:rPr>
        <w:t>，采购人向供应商支付至合同总价的100%；</w:t>
      </w:r>
    </w:p>
    <w:p w14:paraId="137C012C">
      <w:pPr>
        <w:keepLines w:val="0"/>
        <w:pageBreakBefore w:val="0"/>
        <w:widowControl w:val="0"/>
        <w:numPr>
          <w:ilvl w:val="0"/>
          <w:numId w:val="0"/>
        </w:numPr>
        <w:kinsoku/>
        <w:wordWrap/>
        <w:overflowPunct/>
        <w:topLinePunct w:val="0"/>
        <w:bidi w:val="0"/>
        <w:snapToGrid/>
        <w:spacing w:line="440" w:lineRule="exact"/>
        <w:ind w:right="0" w:firstLine="630" w:firstLineChars="3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w:t>
      </w:r>
      <w:r>
        <w:rPr>
          <w:rFonts w:hint="eastAsia" w:ascii="Times New Roman" w:hAnsi="Times New Roman" w:eastAsia="宋体" w:cs="Times New Roman"/>
          <w:b w:val="0"/>
          <w:bCs w:val="0"/>
          <w:color w:val="auto"/>
          <w:kern w:val="2"/>
          <w:sz w:val="21"/>
          <w:szCs w:val="21"/>
          <w:highlight w:val="none"/>
          <w:lang w:val="en-US" w:eastAsia="zh-CN" w:bidi="ar-SA"/>
        </w:rPr>
        <w:t>2.3 支付方式：银行转账</w:t>
      </w:r>
    </w:p>
    <w:p w14:paraId="4E70FC7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b/>
          <w:bCs/>
          <w:color w:val="auto"/>
          <w:kern w:val="0"/>
          <w:sz w:val="24"/>
          <w:szCs w:val="24"/>
          <w:highlight w:val="none"/>
          <w:lang w:val="en-US" w:eastAsia="zh-CN" w:bidi="ar-SA"/>
        </w:rPr>
      </w:pPr>
      <w:r>
        <w:rPr>
          <w:rFonts w:hint="default" w:ascii="宋体" w:hAnsi="宋体" w:cs="宋体"/>
          <w:b/>
          <w:bCs/>
          <w:color w:val="auto"/>
          <w:kern w:val="0"/>
          <w:sz w:val="24"/>
          <w:szCs w:val="24"/>
          <w:highlight w:val="none"/>
          <w:lang w:val="en-US" w:eastAsia="zh-CN" w:bidi="ar-SA"/>
        </w:rPr>
        <w:t>4、货物（产品）的验收：</w:t>
      </w:r>
    </w:p>
    <w:p w14:paraId="14AFB430">
      <w:pPr>
        <w:adjustRightInd w:val="0"/>
        <w:snapToGrid w:val="0"/>
        <w:spacing w:line="500" w:lineRule="exact"/>
        <w:rPr>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eastAsia"/>
          <w:szCs w:val="21"/>
          <w:highlight w:val="none"/>
        </w:rPr>
        <w:t xml:space="preserve"> </w:t>
      </w:r>
      <w:r>
        <w:rPr>
          <w:szCs w:val="21"/>
          <w:highlight w:val="none"/>
        </w:rPr>
        <w:t>项目验收</w:t>
      </w:r>
      <w:r>
        <w:rPr>
          <w:rFonts w:hint="eastAsia"/>
          <w:szCs w:val="21"/>
          <w:highlight w:val="none"/>
        </w:rPr>
        <w:t>：</w:t>
      </w:r>
    </w:p>
    <w:p w14:paraId="630A0C0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通过检验的货物方可进行安装、调试、达到使用条件时由甲方负责组织验收；验收合格须交接项目实施的全部资料，并填写政府采购项目验收报告单。</w:t>
      </w:r>
    </w:p>
    <w:p w14:paraId="24B7A433">
      <w:pPr>
        <w:spacing w:line="480" w:lineRule="exact"/>
        <w:rPr>
          <w:rFonts w:hint="default" w:ascii="宋体" w:hAnsi="宋体" w:cs="宋体"/>
          <w:b/>
          <w:bCs/>
          <w:color w:val="auto"/>
          <w:kern w:val="0"/>
          <w:sz w:val="24"/>
          <w:szCs w:val="24"/>
          <w:highlight w:val="none"/>
          <w:lang w:val="en-US" w:eastAsia="zh-CN" w:bidi="ar-SA"/>
        </w:rPr>
      </w:pPr>
      <w:r>
        <w:rPr>
          <w:rFonts w:hint="default" w:ascii="宋体" w:hAnsi="宋体" w:cs="宋体"/>
          <w:b/>
          <w:bCs/>
          <w:color w:val="auto"/>
          <w:kern w:val="0"/>
          <w:sz w:val="24"/>
          <w:szCs w:val="24"/>
          <w:highlight w:val="none"/>
          <w:lang w:val="en-US" w:eastAsia="zh-CN" w:bidi="ar-SA"/>
        </w:rPr>
        <w:t>5、货物（产品）验收依据：</w:t>
      </w:r>
    </w:p>
    <w:p w14:paraId="19D4345F">
      <w:pPr>
        <w:adjustRightInd w:val="0"/>
        <w:snapToGrid w:val="0"/>
        <w:spacing w:line="460" w:lineRule="exact"/>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合同文本及合同补充文件（条款）。</w:t>
      </w:r>
    </w:p>
    <w:p w14:paraId="5EA40B2D">
      <w:pPr>
        <w:adjustRightInd w:val="0"/>
        <w:snapToGrid w:val="0"/>
        <w:spacing w:line="460" w:lineRule="exact"/>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招标文件。</w:t>
      </w:r>
    </w:p>
    <w:p w14:paraId="15EFB968">
      <w:pPr>
        <w:adjustRightInd w:val="0"/>
        <w:snapToGrid w:val="0"/>
        <w:spacing w:line="460" w:lineRule="exact"/>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中标人的投标文件。</w:t>
      </w:r>
    </w:p>
    <w:p w14:paraId="5CD4E2CE">
      <w:pPr>
        <w:adjustRightInd w:val="0"/>
        <w:snapToGrid w:val="0"/>
        <w:spacing w:line="460" w:lineRule="exact"/>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合同货物清单。</w:t>
      </w:r>
    </w:p>
    <w:p w14:paraId="146AA325">
      <w:pPr>
        <w:pStyle w:val="5"/>
        <w:keepNext/>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相关证明文件及</w:t>
      </w:r>
      <w:r>
        <w:rPr>
          <w:rFonts w:hint="default" w:ascii="Times New Roman" w:hAnsi="Times New Roman" w:eastAsia="宋体" w:cs="Times New Roman"/>
          <w:color w:val="auto"/>
          <w:kern w:val="2"/>
          <w:sz w:val="21"/>
          <w:szCs w:val="21"/>
          <w:highlight w:val="none"/>
          <w:lang w:val="en-US" w:eastAsia="zh-CN" w:bidi="ar-SA"/>
        </w:rPr>
        <w:t>执行标准。</w:t>
      </w:r>
    </w:p>
    <w:p w14:paraId="7DB15DE7">
      <w:pPr>
        <w:spacing w:line="480" w:lineRule="exact"/>
        <w:rPr>
          <w:rFonts w:hint="default" w:ascii="宋体" w:hAnsi="宋体" w:cs="宋体"/>
          <w:b/>
          <w:bCs/>
          <w:color w:val="auto"/>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6</w:t>
      </w:r>
      <w:r>
        <w:rPr>
          <w:rFonts w:hint="default" w:ascii="宋体" w:hAnsi="宋体" w:cs="宋体"/>
          <w:b/>
          <w:bCs/>
          <w:kern w:val="0"/>
          <w:sz w:val="24"/>
          <w:szCs w:val="24"/>
          <w:highlight w:val="none"/>
          <w:lang w:val="en-US" w:eastAsia="zh-CN" w:bidi="ar-SA"/>
        </w:rPr>
        <w:t>、产品的</w:t>
      </w:r>
      <w:r>
        <w:rPr>
          <w:rFonts w:hint="default" w:ascii="宋体" w:hAnsi="宋体" w:cs="宋体"/>
          <w:b/>
          <w:bCs/>
          <w:color w:val="auto"/>
          <w:kern w:val="0"/>
          <w:sz w:val="24"/>
          <w:szCs w:val="24"/>
          <w:highlight w:val="none"/>
          <w:lang w:val="en-US" w:eastAsia="zh-CN" w:bidi="ar-SA"/>
        </w:rPr>
        <w:t>质量保证</w:t>
      </w:r>
    </w:p>
    <w:p w14:paraId="5E122A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bCs/>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b/>
          <w:bCs/>
          <w:color w:val="auto"/>
          <w:szCs w:val="21"/>
          <w:highlight w:val="none"/>
        </w:rPr>
        <w:t>质保期</w:t>
      </w:r>
      <w:r>
        <w:rPr>
          <w:rFonts w:hint="eastAsia"/>
          <w:b/>
          <w:bCs/>
          <w:color w:val="auto"/>
          <w:szCs w:val="21"/>
          <w:highlight w:val="none"/>
          <w:lang w:eastAsia="zh-CN"/>
        </w:rPr>
        <w:t>：</w:t>
      </w:r>
      <w:r>
        <w:rPr>
          <w:rFonts w:hint="eastAsia" w:ascii="Times New Roman" w:hAnsi="Times New Roman" w:eastAsia="宋体" w:cs="Times New Roman"/>
          <w:b/>
          <w:bCs/>
          <w:highlight w:val="none"/>
          <w:lang w:val="en-US" w:eastAsia="zh-CN"/>
        </w:rPr>
        <w:t>自验收合格之日起</w:t>
      </w:r>
      <w:r>
        <w:rPr>
          <w:rFonts w:hint="eastAsia" w:cs="Times New Roman"/>
          <w:b/>
          <w:bCs/>
          <w:highlight w:val="none"/>
          <w:lang w:val="en-US" w:eastAsia="zh-CN"/>
        </w:rPr>
        <w:t>3</w:t>
      </w:r>
      <w:r>
        <w:rPr>
          <w:rFonts w:hint="eastAsia" w:ascii="Times New Roman" w:hAnsi="Times New Roman" w:eastAsia="宋体" w:cs="Times New Roman"/>
          <w:b/>
          <w:bCs/>
          <w:highlight w:val="none"/>
          <w:lang w:val="en-US" w:eastAsia="zh-CN"/>
        </w:rPr>
        <w:t>年</w:t>
      </w:r>
      <w:r>
        <w:rPr>
          <w:rFonts w:hint="eastAsia" w:cs="Times New Roman"/>
          <w:b/>
          <w:bCs/>
          <w:highlight w:val="none"/>
          <w:lang w:val="en-US" w:eastAsia="zh-CN"/>
        </w:rPr>
        <w:t xml:space="preserve">。 </w:t>
      </w:r>
    </w:p>
    <w:p w14:paraId="60E9EA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（2）保证技术指标先进、质量性能可靠，全面满足采购要求。</w:t>
      </w:r>
    </w:p>
    <w:p w14:paraId="75664B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（3）符合国家有关规范要求，确保达到最佳使用状态。</w:t>
      </w:r>
    </w:p>
    <w:p w14:paraId="0CFA8E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（4）环保要求：符合国家安全环保标准、国家有关产品质量认证标准。没有国家标准的，采用该产品有关行业标准（取较高标准）。</w:t>
      </w:r>
    </w:p>
    <w:p w14:paraId="13F82781">
      <w:pPr>
        <w:spacing w:line="440" w:lineRule="exact"/>
        <w:ind w:firstLine="482" w:firstLineChars="200"/>
        <w:rPr>
          <w:szCs w:val="21"/>
          <w:highlight w:val="none"/>
        </w:rPr>
      </w:pPr>
      <w:r>
        <w:rPr>
          <w:rFonts w:hint="eastAsia" w:ascii="宋体" w:hAnsi="宋体" w:cs="宋体"/>
          <w:b/>
          <w:bCs/>
          <w:color w:val="auto"/>
          <w:kern w:val="0"/>
          <w:sz w:val="24"/>
          <w:highlight w:val="none"/>
        </w:rPr>
        <w:t>注：供应商</w:t>
      </w:r>
      <w:r>
        <w:rPr>
          <w:rFonts w:hint="eastAsia" w:ascii="宋体" w:hAnsi="宋体" w:cs="宋体"/>
          <w:b/>
          <w:bCs/>
          <w:color w:val="auto"/>
          <w:kern w:val="0"/>
          <w:sz w:val="24"/>
          <w:highlight w:val="none"/>
          <w:lang w:eastAsia="zh-CN"/>
        </w:rPr>
        <w:t>提供的证明资料</w:t>
      </w:r>
      <w:r>
        <w:rPr>
          <w:rFonts w:hint="eastAsia" w:ascii="宋体" w:hAnsi="宋体" w:cs="宋体"/>
          <w:b/>
          <w:bCs/>
          <w:color w:val="auto"/>
          <w:kern w:val="0"/>
          <w:sz w:val="24"/>
          <w:highlight w:val="none"/>
        </w:rPr>
        <w:t>须</w:t>
      </w:r>
      <w:r>
        <w:rPr>
          <w:rFonts w:hint="eastAsia" w:ascii="宋体" w:hAnsi="宋体" w:cs="宋体"/>
          <w:b/>
          <w:bCs/>
          <w:color w:val="auto"/>
          <w:kern w:val="0"/>
          <w:sz w:val="24"/>
          <w:highlight w:val="none"/>
          <w:lang w:eastAsia="zh-CN"/>
        </w:rPr>
        <w:t>真实有效</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如提供虚假资料</w:t>
      </w:r>
      <w:r>
        <w:rPr>
          <w:rFonts w:hint="eastAsia" w:ascii="宋体" w:hAnsi="宋体" w:cs="宋体"/>
          <w:b/>
          <w:bCs/>
          <w:color w:val="auto"/>
          <w:kern w:val="0"/>
          <w:sz w:val="24"/>
          <w:highlight w:val="none"/>
        </w:rPr>
        <w:t>按</w:t>
      </w:r>
      <w:r>
        <w:rPr>
          <w:rFonts w:hint="eastAsia" w:ascii="宋体" w:hAnsi="宋体" w:cs="宋体"/>
          <w:b/>
          <w:bCs/>
          <w:color w:val="auto"/>
          <w:kern w:val="0"/>
          <w:sz w:val="24"/>
          <w:highlight w:val="none"/>
          <w:lang w:eastAsia="zh-CN"/>
        </w:rPr>
        <w:t>无效响应文件</w:t>
      </w:r>
      <w:r>
        <w:rPr>
          <w:rFonts w:hint="eastAsia" w:ascii="宋体" w:hAnsi="宋体" w:cs="宋体"/>
          <w:b/>
          <w:bCs/>
          <w:color w:val="auto"/>
          <w:kern w:val="0"/>
          <w:sz w:val="24"/>
          <w:highlight w:val="none"/>
        </w:rPr>
        <w:t>处理。</w:t>
      </w:r>
    </w:p>
    <w:p w14:paraId="40B25A01">
      <w:pPr>
        <w:pStyle w:val="5"/>
        <w:keepNext/>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7、质保期内</w:t>
      </w:r>
    </w:p>
    <w:p w14:paraId="67405A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提供系统的安装培训等服务，项目完成后要确保设备的正常运行，能完全满足用户的需求；</w:t>
      </w:r>
    </w:p>
    <w:p w14:paraId="09AA1D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在项目实施过程中及售后服务期内，投标人需承诺指定专人负责与用户保持长期的联系与服务。免费提供完整的配套产品资料，包括系统安装使用手册、系统功能模块说明书、用户使用手册、帮助文档等。</w:t>
      </w:r>
    </w:p>
    <w:p w14:paraId="20B255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zh-TW" w:eastAsia="zh-TW"/>
        </w:rPr>
      </w:pPr>
      <w:r>
        <w:rPr>
          <w:rFonts w:hint="eastAsia"/>
          <w:highlight w:val="none"/>
          <w:lang w:val="en-US" w:eastAsia="zh-CN"/>
        </w:rPr>
        <w:t>投标人必须提供 7*24小时技术支持服务，出现故障报修后，</w:t>
      </w:r>
      <w:r>
        <w:rPr>
          <w:rFonts w:hint="eastAsia"/>
          <w:highlight w:val="none"/>
          <w:lang w:val="zh-TW" w:eastAsia="zh-TW"/>
        </w:rPr>
        <w:t>通过</w:t>
      </w:r>
      <w:r>
        <w:rPr>
          <w:rFonts w:hint="eastAsia"/>
          <w:highlight w:val="none"/>
          <w:lang w:val="en-US" w:eastAsia="zh-CN"/>
        </w:rPr>
        <w:t>以下常规技术服务方式，如电话支持、电子邮件支持、远程维护</w:t>
      </w:r>
      <w:r>
        <w:rPr>
          <w:rFonts w:hint="eastAsia"/>
          <w:highlight w:val="none"/>
          <w:lang w:val="zh-TW" w:eastAsia="zh-TW"/>
        </w:rPr>
        <w:t>无法解决的问题，</w:t>
      </w:r>
      <w:r>
        <w:rPr>
          <w:rFonts w:hint="eastAsia"/>
          <w:highlight w:val="none"/>
          <w:lang w:val="en-US" w:eastAsia="zh-CN"/>
        </w:rPr>
        <w:t>则必须在2小时内响应，应派遣售后服务人员8小时到达现场提供维护（修）服务。</w:t>
      </w:r>
      <w:r>
        <w:rPr>
          <w:rFonts w:hint="eastAsia"/>
          <w:highlight w:val="none"/>
          <w:lang w:val="zh-TW" w:eastAsia="zh-TW"/>
        </w:rPr>
        <w:t>如因售后服务不及时而造成损失，</w:t>
      </w:r>
      <w:r>
        <w:rPr>
          <w:rFonts w:hint="eastAsia"/>
          <w:highlight w:val="none"/>
          <w:lang w:val="en-US" w:eastAsia="zh-CN"/>
        </w:rPr>
        <w:t>投标人</w:t>
      </w:r>
      <w:r>
        <w:rPr>
          <w:rFonts w:hint="eastAsia"/>
          <w:highlight w:val="none"/>
          <w:lang w:val="zh-TW" w:eastAsia="zh-TW"/>
        </w:rPr>
        <w:t>必须承担由此产生的一切损失。</w:t>
      </w:r>
    </w:p>
    <w:p w14:paraId="1C7E1A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培训：提供免费上门培训（包括咨询及培训、安装调试、操作使用及日常维修等），培训所发生的一切费用由中标单位提供。</w:t>
      </w:r>
    </w:p>
    <w:p w14:paraId="22F740C4">
      <w:pPr>
        <w:pStyle w:val="5"/>
        <w:keepNext/>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8、质保期满后</w:t>
      </w:r>
    </w:p>
    <w:p w14:paraId="79D75D95">
      <w:r>
        <w:rPr>
          <w:rFonts w:hint="eastAsia" w:ascii="Times New Roman" w:hAnsi="Times New Roman" w:cs="Times New Roman"/>
          <w:b w:val="0"/>
          <w:bCs w:val="0"/>
          <w:color w:val="auto"/>
          <w:kern w:val="2"/>
          <w:sz w:val="21"/>
          <w:szCs w:val="21"/>
          <w:highlight w:val="none"/>
          <w:lang w:val="en-US" w:eastAsia="zh-CN" w:bidi="ar-SA"/>
        </w:rPr>
        <w:t>中标单位</w:t>
      </w:r>
      <w:r>
        <w:rPr>
          <w:rFonts w:hint="eastAsia" w:ascii="Times New Roman" w:hAnsi="Times New Roman" w:eastAsia="宋体" w:cs="Times New Roman"/>
          <w:b w:val="0"/>
          <w:bCs w:val="0"/>
          <w:color w:val="auto"/>
          <w:kern w:val="2"/>
          <w:sz w:val="21"/>
          <w:szCs w:val="21"/>
          <w:highlight w:val="none"/>
          <w:lang w:val="en-US" w:eastAsia="zh-CN" w:bidi="ar-SA"/>
        </w:rPr>
        <w:t>提供终身上门维护的服务，维护（修）服务按模块收取，可根据市场行情按最优惠的价格收取。保证以合理的价格提供维护，当发生故障时，</w:t>
      </w:r>
      <w:r>
        <w:rPr>
          <w:rFonts w:hint="eastAsia" w:cs="Times New Roman"/>
          <w:b w:val="0"/>
          <w:bCs w:val="0"/>
          <w:color w:val="auto"/>
          <w:kern w:val="2"/>
          <w:sz w:val="21"/>
          <w:szCs w:val="21"/>
          <w:highlight w:val="none"/>
          <w:lang w:val="en-US" w:eastAsia="zh-CN" w:bidi="ar-SA"/>
        </w:rPr>
        <w:t>中标单位</w:t>
      </w:r>
      <w:r>
        <w:rPr>
          <w:rFonts w:hint="eastAsia" w:ascii="Times New Roman" w:hAnsi="Times New Roman" w:eastAsia="宋体" w:cs="Times New Roman"/>
          <w:b w:val="0"/>
          <w:bCs w:val="0"/>
          <w:color w:val="auto"/>
          <w:kern w:val="2"/>
          <w:sz w:val="21"/>
          <w:szCs w:val="21"/>
          <w:highlight w:val="none"/>
          <w:lang w:val="en-US" w:eastAsia="zh-CN" w:bidi="ar-SA"/>
        </w:rPr>
        <w:t>应按质保期内同样的要求进行维护处理。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C36B6"/>
    <w:multiLevelType w:val="singleLevel"/>
    <w:tmpl w:val="E65C36B6"/>
    <w:lvl w:ilvl="0" w:tentative="0">
      <w:start w:val="2"/>
      <w:numFmt w:val="chineseCounting"/>
      <w:suff w:val="nothing"/>
      <w:lvlText w:val="%1、"/>
      <w:lvlJc w:val="left"/>
      <w:rPr>
        <w:rFonts w:hint="eastAsia"/>
      </w:rPr>
    </w:lvl>
  </w:abstractNum>
  <w:abstractNum w:abstractNumId="1">
    <w:nsid w:val="23784D42"/>
    <w:multiLevelType w:val="singleLevel"/>
    <w:tmpl w:val="23784D42"/>
    <w:lvl w:ilvl="0" w:tentative="0">
      <w:start w:val="1"/>
      <w:numFmt w:val="decimal"/>
      <w:suff w:val="space"/>
      <w:lvlText w:val="%1)"/>
      <w:lvlJc w:val="left"/>
    </w:lvl>
  </w:abstractNum>
  <w:abstractNum w:abstractNumId="2">
    <w:nsid w:val="480675D8"/>
    <w:multiLevelType w:val="singleLevel"/>
    <w:tmpl w:val="480675D8"/>
    <w:lvl w:ilvl="0" w:tentative="0">
      <w:start w:val="1"/>
      <w:numFmt w:val="decimal"/>
      <w:lvlText w:val="%1)"/>
      <w:lvlJc w:val="left"/>
      <w:pPr>
        <w:tabs>
          <w:tab w:val="left" w:pos="312"/>
        </w:tabs>
      </w:pPr>
    </w:lvl>
  </w:abstractNum>
  <w:abstractNum w:abstractNumId="3">
    <w:nsid w:val="720D2DC9"/>
    <w:multiLevelType w:val="singleLevel"/>
    <w:tmpl w:val="720D2DC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53A06"/>
    <w:rsid w:val="06D01FD2"/>
    <w:rsid w:val="09174394"/>
    <w:rsid w:val="09DA6CC4"/>
    <w:rsid w:val="0A5B7E05"/>
    <w:rsid w:val="0D6B65B1"/>
    <w:rsid w:val="101C0036"/>
    <w:rsid w:val="10645539"/>
    <w:rsid w:val="10FE773C"/>
    <w:rsid w:val="13C335A6"/>
    <w:rsid w:val="16070E41"/>
    <w:rsid w:val="18041ADC"/>
    <w:rsid w:val="183879D7"/>
    <w:rsid w:val="1BA62EAA"/>
    <w:rsid w:val="1BC21D75"/>
    <w:rsid w:val="1D743260"/>
    <w:rsid w:val="1EB06519"/>
    <w:rsid w:val="1FCF6E73"/>
    <w:rsid w:val="20895274"/>
    <w:rsid w:val="274719E5"/>
    <w:rsid w:val="2BB23740"/>
    <w:rsid w:val="2D1A7254"/>
    <w:rsid w:val="2D630BFB"/>
    <w:rsid w:val="2D8868B3"/>
    <w:rsid w:val="2F5527C5"/>
    <w:rsid w:val="30810BFD"/>
    <w:rsid w:val="309F019C"/>
    <w:rsid w:val="31E56082"/>
    <w:rsid w:val="32180206"/>
    <w:rsid w:val="360B1E2F"/>
    <w:rsid w:val="377F0D27"/>
    <w:rsid w:val="37E1553E"/>
    <w:rsid w:val="3B111C96"/>
    <w:rsid w:val="3C3976F6"/>
    <w:rsid w:val="3C936777"/>
    <w:rsid w:val="3CE533DA"/>
    <w:rsid w:val="3D42661B"/>
    <w:rsid w:val="401A0F47"/>
    <w:rsid w:val="42990F9B"/>
    <w:rsid w:val="461B7E6D"/>
    <w:rsid w:val="488A3088"/>
    <w:rsid w:val="4A8C30E7"/>
    <w:rsid w:val="4BF4712C"/>
    <w:rsid w:val="4D3F1F40"/>
    <w:rsid w:val="50CF01D2"/>
    <w:rsid w:val="56165297"/>
    <w:rsid w:val="59F667CF"/>
    <w:rsid w:val="5A1F7AD4"/>
    <w:rsid w:val="5A801ABE"/>
    <w:rsid w:val="5A981634"/>
    <w:rsid w:val="60A76A75"/>
    <w:rsid w:val="61C3168D"/>
    <w:rsid w:val="670E33AA"/>
    <w:rsid w:val="67F736CF"/>
    <w:rsid w:val="6A806290"/>
    <w:rsid w:val="6FFB46E7"/>
    <w:rsid w:val="71397275"/>
    <w:rsid w:val="73373C88"/>
    <w:rsid w:val="733A5527"/>
    <w:rsid w:val="735E1215"/>
    <w:rsid w:val="737C5B3F"/>
    <w:rsid w:val="737F73DD"/>
    <w:rsid w:val="76870A83"/>
    <w:rsid w:val="76BC0891"/>
    <w:rsid w:val="77C96E79"/>
    <w:rsid w:val="79073D0E"/>
    <w:rsid w:val="798968C0"/>
    <w:rsid w:val="7B134697"/>
    <w:rsid w:val="7C991510"/>
    <w:rsid w:val="7CF77FE5"/>
    <w:rsid w:val="7D1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宋体" w:cs="Arial"/>
      <w:b/>
      <w:snapToGrid w:val="0"/>
      <w:color w:val="000000"/>
      <w:kern w:val="44"/>
      <w:sz w:val="44"/>
      <w:szCs w:val="21"/>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cs="Arial"/>
      <w:b/>
      <w:snapToGrid w:val="0"/>
      <w:color w:val="000000"/>
      <w:kern w:val="0"/>
      <w:sz w:val="32"/>
      <w:szCs w:val="21"/>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Arial" w:hAnsi="Arial" w:eastAsia="仿宋" w:cs="Arial"/>
      <w:b/>
      <w:snapToGrid w:val="0"/>
      <w:color w:val="000000"/>
      <w:kern w:val="0"/>
      <w:sz w:val="30"/>
      <w:szCs w:val="21"/>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Arial"/>
      <w:b/>
      <w:snapToGrid w:val="0"/>
      <w:color w:val="000000"/>
      <w:kern w:val="0"/>
      <w:sz w:val="28"/>
      <w:szCs w:val="21"/>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8">
    <w:name w:val="Normal Indent"/>
    <w:basedOn w:val="1"/>
    <w:qFormat/>
    <w:uiPriority w:val="0"/>
    <w:pPr>
      <w:ind w:firstLine="420"/>
    </w:pPr>
    <w:rPr>
      <w:szCs w:val="20"/>
    </w:rPr>
  </w:style>
  <w:style w:type="character" w:customStyle="1" w:styleId="11">
    <w:name w:val="font31"/>
    <w:basedOn w:val="10"/>
    <w:qFormat/>
    <w:uiPriority w:val="0"/>
    <w:rPr>
      <w:rFonts w:hint="eastAsia" w:ascii="宋体" w:hAnsi="宋体" w:eastAsia="宋体" w:cs="宋体"/>
      <w:color w:val="000000"/>
      <w:sz w:val="20"/>
      <w:szCs w:val="20"/>
      <w:u w:val="none"/>
    </w:rPr>
  </w:style>
  <w:style w:type="character" w:customStyle="1" w:styleId="12">
    <w:name w:val="font01"/>
    <w:basedOn w:val="10"/>
    <w:qFormat/>
    <w:uiPriority w:val="0"/>
    <w:rPr>
      <w:rFonts w:hint="eastAsia" w:ascii="宋体" w:hAnsi="宋体" w:eastAsia="宋体" w:cs="宋体"/>
      <w:color w:val="FF0000"/>
      <w:sz w:val="16"/>
      <w:szCs w:val="16"/>
      <w:u w:val="none"/>
    </w:rPr>
  </w:style>
  <w:style w:type="character" w:customStyle="1" w:styleId="13">
    <w:name w:val="font41"/>
    <w:basedOn w:val="10"/>
    <w:autoRedefine/>
    <w:qFormat/>
    <w:uiPriority w:val="0"/>
    <w:rPr>
      <w:rFonts w:ascii="Calibri" w:hAnsi="Calibri" w:cs="Calibri"/>
      <w:color w:val="000000"/>
      <w:sz w:val="16"/>
      <w:szCs w:val="16"/>
      <w:u w:val="none"/>
    </w:rPr>
  </w:style>
  <w:style w:type="character" w:customStyle="1" w:styleId="14">
    <w:name w:val="font51"/>
    <w:basedOn w:val="10"/>
    <w:autoRedefine/>
    <w:qFormat/>
    <w:uiPriority w:val="0"/>
    <w:rPr>
      <w:rFonts w:hint="eastAsia" w:ascii="宋体" w:hAnsi="宋体" w:eastAsia="宋体" w:cs="宋体"/>
      <w:color w:val="000000"/>
      <w:sz w:val="16"/>
      <w:szCs w:val="16"/>
      <w:u w:val="none"/>
    </w:rPr>
  </w:style>
  <w:style w:type="character" w:customStyle="1" w:styleId="15">
    <w:name w:val="font6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24676</Words>
  <Characters>31313</Characters>
  <Lines>0</Lines>
  <Paragraphs>0</Paragraphs>
  <TotalTime>0</TotalTime>
  <ScaleCrop>false</ScaleCrop>
  <LinksUpToDate>false</LinksUpToDate>
  <CharactersWithSpaces>36152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2023-06-13T06:00:00Z</dcterms:created>
  <dc:creator>Administrator</dc:creator>
  <cp:lastModifiedBy>琛静</cp:lastModifiedBy>
  <dcterms:modified xsi:type="dcterms:W3CDTF">2024-12-25T05:25:28Z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89032A96893746019B8A4F7F451B4E11_12</vt:lpwstr>
  </property>
</Properties>
</file>