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7F012">
      <w:pPr>
        <w:pStyle w:val="6"/>
        <w:ind w:left="0" w:leftChars="0"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资格证明文件</w:t>
      </w:r>
    </w:p>
    <w:p w14:paraId="71342F30">
      <w:pPr>
        <w:spacing w:line="56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按照招标文件第一章《</w:t>
      </w:r>
      <w:r>
        <w:rPr>
          <w:rFonts w:hint="eastAsia" w:ascii="仿宋" w:hAnsi="仿宋" w:eastAsia="仿宋" w:cs="仿宋"/>
          <w:sz w:val="28"/>
          <w:szCs w:val="28"/>
          <w:lang w:val="en-US" w:eastAsia="zh-CN"/>
        </w:rPr>
        <w:t>招标公告</w:t>
      </w:r>
      <w:r>
        <w:rPr>
          <w:rFonts w:hint="eastAsia" w:ascii="仿宋" w:hAnsi="仿宋" w:eastAsia="仿宋" w:cs="仿宋"/>
          <w:sz w:val="28"/>
          <w:szCs w:val="28"/>
        </w:rPr>
        <w:t>》所列“</w:t>
      </w:r>
      <w:r>
        <w:rPr>
          <w:rFonts w:hint="eastAsia" w:ascii="仿宋" w:hAnsi="仿宋" w:eastAsia="仿宋" w:cs="仿宋"/>
          <w:sz w:val="28"/>
          <w:szCs w:val="28"/>
          <w:lang w:eastAsia="zh-CN"/>
        </w:rPr>
        <w:t>投标人</w:t>
      </w:r>
      <w:r>
        <w:rPr>
          <w:rFonts w:hint="eastAsia" w:ascii="仿宋" w:hAnsi="仿宋" w:eastAsia="仿宋" w:cs="仿宋"/>
          <w:sz w:val="28"/>
          <w:szCs w:val="28"/>
        </w:rPr>
        <w:t>资格要求”提供各项资格证明文件，未按要求提供的，其投标文件将被视为无效文件。</w:t>
      </w:r>
    </w:p>
    <w:p w14:paraId="59134077">
      <w:pPr>
        <w:pStyle w:val="11"/>
        <w:spacing w:before="210" w:after="210"/>
        <w:ind w:firstLine="640"/>
        <w:rPr>
          <w:rFonts w:hint="eastAsia" w:ascii="仿宋" w:hAnsi="仿宋" w:eastAsia="仿宋" w:cs="仿宋"/>
          <w:sz w:val="28"/>
          <w:szCs w:val="28"/>
        </w:rPr>
      </w:pPr>
      <w:r>
        <w:rPr>
          <w:rFonts w:hint="eastAsia" w:ascii="仿宋" w:hAnsi="仿宋" w:eastAsia="仿宋" w:cs="仿宋"/>
          <w:sz w:val="28"/>
          <w:szCs w:val="28"/>
        </w:rPr>
        <w:t>（一）有效的登记注册证</w:t>
      </w:r>
    </w:p>
    <w:p w14:paraId="75658C3D">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在中华人民共和国境内注册，依法取得并有效存续的营业执照（含电子营业执照）</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事业单位法人证书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民办非企业单位登记证书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非企业专业服务机构执业许可证等。</w:t>
      </w:r>
    </w:p>
    <w:p w14:paraId="42A82288">
      <w:pPr>
        <w:spacing w:line="560" w:lineRule="exact"/>
        <w:ind w:firstLine="560" w:firstLineChars="200"/>
        <w:jc w:val="both"/>
        <w:rPr>
          <w:rFonts w:hint="eastAsia" w:ascii="仿宋" w:hAnsi="仿宋" w:eastAsia="仿宋" w:cs="仿宋"/>
          <w:sz w:val="28"/>
          <w:szCs w:val="28"/>
        </w:rPr>
      </w:pPr>
    </w:p>
    <w:p w14:paraId="5FEA3453">
      <w:pPr>
        <w:pStyle w:val="3"/>
        <w:rPr>
          <w:rFonts w:hint="eastAsia" w:ascii="仿宋" w:hAnsi="仿宋" w:eastAsia="仿宋" w:cs="仿宋"/>
          <w:sz w:val="28"/>
          <w:szCs w:val="28"/>
        </w:rPr>
      </w:pPr>
    </w:p>
    <w:p w14:paraId="7F8A8839">
      <w:pPr>
        <w:rPr>
          <w:rFonts w:hint="eastAsia" w:ascii="仿宋" w:hAnsi="仿宋" w:eastAsia="仿宋" w:cs="仿宋"/>
          <w:sz w:val="28"/>
          <w:szCs w:val="28"/>
        </w:rPr>
      </w:pPr>
    </w:p>
    <w:p w14:paraId="00DFBDFD">
      <w:pPr>
        <w:pStyle w:val="3"/>
        <w:rPr>
          <w:rFonts w:hint="eastAsia" w:ascii="仿宋" w:hAnsi="仿宋" w:eastAsia="仿宋" w:cs="仿宋"/>
          <w:sz w:val="28"/>
          <w:szCs w:val="28"/>
        </w:rPr>
      </w:pPr>
    </w:p>
    <w:p w14:paraId="627A59BB">
      <w:pPr>
        <w:rPr>
          <w:rFonts w:hint="eastAsia" w:ascii="仿宋" w:hAnsi="仿宋" w:eastAsia="仿宋" w:cs="仿宋"/>
          <w:sz w:val="28"/>
          <w:szCs w:val="28"/>
        </w:rPr>
      </w:pPr>
    </w:p>
    <w:p w14:paraId="3EDC2C45">
      <w:pPr>
        <w:pStyle w:val="3"/>
        <w:rPr>
          <w:rFonts w:hint="eastAsia" w:ascii="仿宋" w:hAnsi="仿宋" w:eastAsia="仿宋" w:cs="仿宋"/>
          <w:sz w:val="28"/>
          <w:szCs w:val="28"/>
        </w:rPr>
      </w:pPr>
    </w:p>
    <w:p w14:paraId="5418FBD2">
      <w:pPr>
        <w:rPr>
          <w:rFonts w:hint="eastAsia" w:ascii="仿宋" w:hAnsi="仿宋" w:eastAsia="仿宋" w:cs="仿宋"/>
          <w:sz w:val="28"/>
          <w:szCs w:val="28"/>
        </w:rPr>
      </w:pPr>
    </w:p>
    <w:p w14:paraId="0809F1F9">
      <w:pPr>
        <w:pStyle w:val="3"/>
        <w:rPr>
          <w:rFonts w:hint="eastAsia" w:ascii="仿宋" w:hAnsi="仿宋" w:eastAsia="仿宋" w:cs="仿宋"/>
          <w:sz w:val="28"/>
          <w:szCs w:val="28"/>
        </w:rPr>
      </w:pPr>
    </w:p>
    <w:p w14:paraId="2FB2448C">
      <w:pPr>
        <w:rPr>
          <w:rFonts w:hint="eastAsia" w:ascii="仿宋" w:hAnsi="仿宋" w:eastAsia="仿宋" w:cs="仿宋"/>
          <w:sz w:val="28"/>
          <w:szCs w:val="28"/>
        </w:rPr>
      </w:pPr>
    </w:p>
    <w:p w14:paraId="27D2AC1C">
      <w:pPr>
        <w:pStyle w:val="3"/>
        <w:rPr>
          <w:rFonts w:hint="eastAsia" w:ascii="仿宋" w:hAnsi="仿宋" w:eastAsia="仿宋" w:cs="仿宋"/>
          <w:sz w:val="28"/>
          <w:szCs w:val="28"/>
        </w:rPr>
      </w:pPr>
    </w:p>
    <w:p w14:paraId="68E0770B">
      <w:pPr>
        <w:rPr>
          <w:rFonts w:hint="eastAsia" w:ascii="仿宋" w:hAnsi="仿宋" w:eastAsia="仿宋" w:cs="仿宋"/>
          <w:sz w:val="28"/>
          <w:szCs w:val="28"/>
        </w:rPr>
      </w:pPr>
    </w:p>
    <w:p w14:paraId="75BDD182">
      <w:pPr>
        <w:pStyle w:val="3"/>
        <w:rPr>
          <w:rFonts w:hint="eastAsia" w:ascii="仿宋" w:hAnsi="仿宋" w:eastAsia="仿宋" w:cs="仿宋"/>
          <w:sz w:val="28"/>
          <w:szCs w:val="28"/>
        </w:rPr>
      </w:pPr>
    </w:p>
    <w:p w14:paraId="653B7FFE">
      <w:pPr>
        <w:spacing w:line="560" w:lineRule="exact"/>
        <w:ind w:firstLine="560" w:firstLineChars="200"/>
        <w:jc w:val="both"/>
        <w:rPr>
          <w:rFonts w:hint="eastAsia" w:ascii="仿宋" w:hAnsi="仿宋" w:eastAsia="仿宋" w:cs="仿宋"/>
          <w:sz w:val="28"/>
          <w:szCs w:val="28"/>
        </w:rPr>
      </w:pPr>
    </w:p>
    <w:p w14:paraId="6E09886E">
      <w:pPr>
        <w:pStyle w:val="4"/>
        <w:rPr>
          <w:rFonts w:hint="eastAsia" w:ascii="仿宋" w:hAnsi="仿宋" w:eastAsia="仿宋" w:cs="仿宋"/>
          <w:sz w:val="28"/>
          <w:szCs w:val="28"/>
        </w:rPr>
      </w:pPr>
    </w:p>
    <w:p w14:paraId="31C82BA8">
      <w:pPr>
        <w:pStyle w:val="11"/>
        <w:spacing w:before="210" w:after="210"/>
        <w:ind w:firstLine="640"/>
        <w:rPr>
          <w:rFonts w:hint="eastAsia" w:ascii="仿宋" w:hAnsi="仿宋" w:eastAsia="仿宋" w:cs="仿宋"/>
          <w:sz w:val="28"/>
          <w:szCs w:val="28"/>
        </w:rPr>
      </w:pPr>
      <w:r>
        <w:rPr>
          <w:rFonts w:hint="eastAsia" w:ascii="仿宋" w:hAnsi="仿宋" w:eastAsia="仿宋" w:cs="仿宋"/>
          <w:sz w:val="28"/>
          <w:szCs w:val="28"/>
        </w:rPr>
        <w:t>（二）财务状况报告（任选其一）</w:t>
      </w:r>
    </w:p>
    <w:p w14:paraId="7C265B95">
      <w:pPr>
        <w:keepLines w:val="0"/>
        <w:pageBreakBefore w:val="0"/>
        <w:kinsoku/>
        <w:overflowPunct/>
        <w:autoSpaceDE/>
        <w:autoSpaceDN/>
        <w:bidi w:val="0"/>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提</w:t>
      </w:r>
      <w:r>
        <w:rPr>
          <w:rFonts w:hint="eastAsia" w:ascii="仿宋" w:hAnsi="仿宋" w:eastAsia="仿宋" w:cs="仿宋"/>
          <w:sz w:val="28"/>
          <w:szCs w:val="28"/>
        </w:rPr>
        <w:t>供具有审计资质单位出具的2023年度的财务审计报告（包括“四表一注”即资产负债表、利润表、现金流量表、所有者权益变动表及其附注；成立时间至提交投标文件截止时间不足一年的可提供成立后任意时段的资产负债表）；</w:t>
      </w:r>
    </w:p>
    <w:p w14:paraId="2833E64E">
      <w:pPr>
        <w:spacing w:line="56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2．提交开户之日起至投标文件截止时间前三个月其基本存款账户开户银行出具的资信证明及基本存款账户信息</w:t>
      </w:r>
      <w:r>
        <w:rPr>
          <w:rFonts w:hint="eastAsia" w:ascii="仿宋" w:hAnsi="仿宋" w:eastAsia="仿宋" w:cs="仿宋"/>
          <w:sz w:val="28"/>
          <w:szCs w:val="28"/>
          <w:lang w:eastAsia="zh-CN"/>
        </w:rPr>
        <w:t>。</w:t>
      </w:r>
    </w:p>
    <w:p w14:paraId="70F4AD37">
      <w:pPr>
        <w:spacing w:line="560" w:lineRule="exact"/>
        <w:ind w:firstLine="560" w:firstLineChars="200"/>
        <w:jc w:val="both"/>
        <w:rPr>
          <w:rFonts w:hint="eastAsia" w:ascii="仿宋" w:hAnsi="仿宋" w:eastAsia="仿宋" w:cs="仿宋"/>
          <w:sz w:val="28"/>
          <w:szCs w:val="28"/>
        </w:rPr>
      </w:pPr>
    </w:p>
    <w:p w14:paraId="70D4733D">
      <w:pPr>
        <w:pStyle w:val="3"/>
        <w:rPr>
          <w:rFonts w:hint="eastAsia" w:ascii="仿宋" w:hAnsi="仿宋" w:eastAsia="仿宋" w:cs="仿宋"/>
          <w:sz w:val="28"/>
          <w:szCs w:val="28"/>
        </w:rPr>
      </w:pPr>
    </w:p>
    <w:p w14:paraId="1E5F1E1D">
      <w:pPr>
        <w:rPr>
          <w:rFonts w:hint="eastAsia" w:ascii="仿宋" w:hAnsi="仿宋" w:eastAsia="仿宋" w:cs="仿宋"/>
          <w:sz w:val="28"/>
          <w:szCs w:val="28"/>
        </w:rPr>
      </w:pPr>
    </w:p>
    <w:p w14:paraId="61885871">
      <w:pPr>
        <w:pStyle w:val="3"/>
        <w:rPr>
          <w:rFonts w:hint="eastAsia" w:ascii="仿宋" w:hAnsi="仿宋" w:eastAsia="仿宋" w:cs="仿宋"/>
          <w:sz w:val="28"/>
          <w:szCs w:val="28"/>
        </w:rPr>
      </w:pPr>
    </w:p>
    <w:p w14:paraId="040A166A">
      <w:pPr>
        <w:rPr>
          <w:rFonts w:hint="eastAsia" w:ascii="仿宋" w:hAnsi="仿宋" w:eastAsia="仿宋" w:cs="仿宋"/>
          <w:sz w:val="28"/>
          <w:szCs w:val="28"/>
        </w:rPr>
      </w:pPr>
    </w:p>
    <w:p w14:paraId="51F0BD3C">
      <w:pPr>
        <w:pStyle w:val="3"/>
        <w:rPr>
          <w:rFonts w:hint="eastAsia" w:ascii="仿宋" w:hAnsi="仿宋" w:eastAsia="仿宋" w:cs="仿宋"/>
          <w:sz w:val="28"/>
          <w:szCs w:val="28"/>
        </w:rPr>
      </w:pPr>
    </w:p>
    <w:p w14:paraId="51D5E4B7">
      <w:pPr>
        <w:rPr>
          <w:rFonts w:hint="eastAsia" w:ascii="仿宋" w:hAnsi="仿宋" w:eastAsia="仿宋" w:cs="仿宋"/>
          <w:sz w:val="28"/>
          <w:szCs w:val="28"/>
        </w:rPr>
      </w:pPr>
    </w:p>
    <w:p w14:paraId="55754365">
      <w:pPr>
        <w:pStyle w:val="4"/>
        <w:rPr>
          <w:rFonts w:hint="eastAsia" w:ascii="仿宋" w:hAnsi="仿宋" w:eastAsia="仿宋" w:cs="仿宋"/>
          <w:sz w:val="28"/>
          <w:szCs w:val="28"/>
        </w:rPr>
      </w:pPr>
    </w:p>
    <w:p w14:paraId="73879553">
      <w:pPr>
        <w:pStyle w:val="4"/>
        <w:rPr>
          <w:rFonts w:hint="eastAsia" w:ascii="仿宋" w:hAnsi="仿宋" w:eastAsia="仿宋" w:cs="仿宋"/>
          <w:sz w:val="28"/>
          <w:szCs w:val="28"/>
        </w:rPr>
      </w:pPr>
    </w:p>
    <w:p w14:paraId="35E68D6D">
      <w:pPr>
        <w:pStyle w:val="4"/>
        <w:rPr>
          <w:rFonts w:hint="eastAsia" w:ascii="仿宋" w:hAnsi="仿宋" w:eastAsia="仿宋" w:cs="仿宋"/>
          <w:sz w:val="28"/>
          <w:szCs w:val="28"/>
        </w:rPr>
      </w:pPr>
    </w:p>
    <w:p w14:paraId="79E12BA5">
      <w:pPr>
        <w:pStyle w:val="4"/>
        <w:rPr>
          <w:rFonts w:hint="eastAsia" w:ascii="仿宋" w:hAnsi="仿宋" w:eastAsia="仿宋" w:cs="仿宋"/>
          <w:sz w:val="28"/>
          <w:szCs w:val="28"/>
        </w:rPr>
      </w:pPr>
    </w:p>
    <w:p w14:paraId="12513380">
      <w:pPr>
        <w:pStyle w:val="4"/>
        <w:rPr>
          <w:rFonts w:hint="eastAsia" w:ascii="仿宋" w:hAnsi="仿宋" w:eastAsia="仿宋" w:cs="仿宋"/>
          <w:sz w:val="28"/>
          <w:szCs w:val="28"/>
        </w:rPr>
      </w:pPr>
    </w:p>
    <w:p w14:paraId="6CFB52BD">
      <w:pPr>
        <w:pStyle w:val="4"/>
        <w:rPr>
          <w:rFonts w:hint="eastAsia" w:ascii="仿宋" w:hAnsi="仿宋" w:eastAsia="仿宋" w:cs="仿宋"/>
          <w:sz w:val="28"/>
          <w:szCs w:val="28"/>
        </w:rPr>
      </w:pPr>
    </w:p>
    <w:p w14:paraId="4FAA72F1">
      <w:pPr>
        <w:pStyle w:val="4"/>
        <w:rPr>
          <w:rFonts w:hint="eastAsia" w:ascii="仿宋" w:hAnsi="仿宋" w:eastAsia="仿宋" w:cs="仿宋"/>
          <w:sz w:val="28"/>
          <w:szCs w:val="28"/>
        </w:rPr>
      </w:pPr>
    </w:p>
    <w:p w14:paraId="0A8E9CBE">
      <w:pPr>
        <w:pStyle w:val="4"/>
        <w:rPr>
          <w:rFonts w:hint="eastAsia" w:ascii="仿宋" w:hAnsi="仿宋" w:eastAsia="仿宋" w:cs="仿宋"/>
          <w:sz w:val="28"/>
          <w:szCs w:val="28"/>
        </w:rPr>
      </w:pPr>
    </w:p>
    <w:p w14:paraId="127C3597">
      <w:pPr>
        <w:pStyle w:val="11"/>
        <w:spacing w:before="210" w:after="210"/>
        <w:ind w:firstLine="640"/>
        <w:rPr>
          <w:rFonts w:hint="eastAsia" w:ascii="仿宋" w:hAnsi="仿宋" w:eastAsia="仿宋" w:cs="仿宋"/>
          <w:sz w:val="28"/>
          <w:szCs w:val="28"/>
        </w:rPr>
      </w:pPr>
      <w:r>
        <w:rPr>
          <w:rFonts w:hint="eastAsia" w:ascii="仿宋" w:hAnsi="仿宋" w:eastAsia="仿宋" w:cs="仿宋"/>
          <w:sz w:val="28"/>
          <w:szCs w:val="28"/>
        </w:rPr>
        <w:t>（三）社会保障资金缴纳证明</w:t>
      </w:r>
    </w:p>
    <w:p w14:paraId="7F5D496C">
      <w:pPr>
        <w:pStyle w:val="3"/>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7EEDF22">
      <w:pPr>
        <w:rPr>
          <w:rFonts w:hint="eastAsia" w:ascii="仿宋" w:hAnsi="仿宋" w:eastAsia="仿宋" w:cs="仿宋"/>
          <w:color w:val="auto"/>
          <w:sz w:val="28"/>
          <w:szCs w:val="28"/>
          <w:highlight w:val="none"/>
          <w:lang w:eastAsia="zh-CN"/>
        </w:rPr>
      </w:pPr>
    </w:p>
    <w:p w14:paraId="4D9A8F1B">
      <w:pPr>
        <w:pStyle w:val="3"/>
        <w:rPr>
          <w:rFonts w:hint="eastAsia" w:ascii="仿宋" w:hAnsi="仿宋" w:eastAsia="仿宋" w:cs="仿宋"/>
          <w:color w:val="auto"/>
          <w:sz w:val="28"/>
          <w:szCs w:val="28"/>
          <w:highlight w:val="none"/>
          <w:lang w:eastAsia="zh-CN"/>
        </w:rPr>
      </w:pPr>
    </w:p>
    <w:p w14:paraId="44CEC5A5">
      <w:pPr>
        <w:rPr>
          <w:rFonts w:hint="eastAsia" w:ascii="仿宋" w:hAnsi="仿宋" w:eastAsia="仿宋" w:cs="仿宋"/>
          <w:color w:val="auto"/>
          <w:sz w:val="28"/>
          <w:szCs w:val="28"/>
          <w:highlight w:val="none"/>
          <w:lang w:eastAsia="zh-CN"/>
        </w:rPr>
      </w:pPr>
    </w:p>
    <w:p w14:paraId="3B21B44E">
      <w:pPr>
        <w:pStyle w:val="3"/>
        <w:rPr>
          <w:rFonts w:hint="eastAsia" w:ascii="仿宋" w:hAnsi="仿宋" w:eastAsia="仿宋" w:cs="仿宋"/>
          <w:color w:val="auto"/>
          <w:sz w:val="28"/>
          <w:szCs w:val="28"/>
          <w:highlight w:val="none"/>
          <w:lang w:eastAsia="zh-CN"/>
        </w:rPr>
      </w:pPr>
    </w:p>
    <w:p w14:paraId="45C5CDB2">
      <w:pPr>
        <w:rPr>
          <w:rFonts w:hint="eastAsia" w:ascii="仿宋" w:hAnsi="仿宋" w:eastAsia="仿宋" w:cs="仿宋"/>
          <w:color w:val="auto"/>
          <w:sz w:val="28"/>
          <w:szCs w:val="28"/>
          <w:highlight w:val="none"/>
          <w:lang w:eastAsia="zh-CN"/>
        </w:rPr>
      </w:pPr>
    </w:p>
    <w:p w14:paraId="42CBB778">
      <w:pPr>
        <w:pStyle w:val="3"/>
        <w:rPr>
          <w:rFonts w:hint="eastAsia" w:ascii="仿宋" w:hAnsi="仿宋" w:eastAsia="仿宋" w:cs="仿宋"/>
          <w:color w:val="auto"/>
          <w:sz w:val="28"/>
          <w:szCs w:val="28"/>
          <w:highlight w:val="none"/>
          <w:lang w:eastAsia="zh-CN"/>
        </w:rPr>
      </w:pPr>
    </w:p>
    <w:p w14:paraId="59FB5107">
      <w:pPr>
        <w:rPr>
          <w:rFonts w:hint="eastAsia" w:ascii="仿宋" w:hAnsi="仿宋" w:eastAsia="仿宋" w:cs="仿宋"/>
          <w:color w:val="auto"/>
          <w:sz w:val="28"/>
          <w:szCs w:val="28"/>
          <w:highlight w:val="none"/>
          <w:lang w:eastAsia="zh-CN"/>
        </w:rPr>
      </w:pPr>
    </w:p>
    <w:p w14:paraId="5843D977">
      <w:pPr>
        <w:pStyle w:val="3"/>
        <w:rPr>
          <w:rFonts w:hint="eastAsia" w:ascii="仿宋" w:hAnsi="仿宋" w:eastAsia="仿宋" w:cs="仿宋"/>
          <w:color w:val="auto"/>
          <w:sz w:val="28"/>
          <w:szCs w:val="28"/>
          <w:highlight w:val="none"/>
          <w:lang w:eastAsia="zh-CN"/>
        </w:rPr>
      </w:pPr>
    </w:p>
    <w:p w14:paraId="449053EC">
      <w:pPr>
        <w:rPr>
          <w:rFonts w:hint="eastAsia" w:ascii="仿宋" w:hAnsi="仿宋" w:eastAsia="仿宋" w:cs="仿宋"/>
          <w:color w:val="auto"/>
          <w:sz w:val="28"/>
          <w:szCs w:val="28"/>
          <w:highlight w:val="none"/>
          <w:lang w:eastAsia="zh-CN"/>
        </w:rPr>
      </w:pPr>
    </w:p>
    <w:p w14:paraId="1BCC8BF5">
      <w:pPr>
        <w:pStyle w:val="3"/>
        <w:rPr>
          <w:rFonts w:hint="eastAsia" w:ascii="仿宋" w:hAnsi="仿宋" w:eastAsia="仿宋" w:cs="仿宋"/>
          <w:color w:val="auto"/>
          <w:sz w:val="28"/>
          <w:szCs w:val="28"/>
          <w:highlight w:val="none"/>
          <w:lang w:eastAsia="zh-CN"/>
        </w:rPr>
      </w:pPr>
    </w:p>
    <w:p w14:paraId="5407CA2B">
      <w:pPr>
        <w:rPr>
          <w:rFonts w:hint="eastAsia" w:ascii="仿宋" w:hAnsi="仿宋" w:eastAsia="仿宋" w:cs="仿宋"/>
          <w:color w:val="auto"/>
          <w:sz w:val="28"/>
          <w:szCs w:val="28"/>
          <w:highlight w:val="none"/>
          <w:lang w:eastAsia="zh-CN"/>
        </w:rPr>
      </w:pPr>
    </w:p>
    <w:p w14:paraId="44B18033">
      <w:pPr>
        <w:pStyle w:val="3"/>
        <w:rPr>
          <w:rFonts w:hint="eastAsia" w:ascii="仿宋" w:hAnsi="仿宋" w:eastAsia="仿宋" w:cs="仿宋"/>
          <w:sz w:val="28"/>
          <w:szCs w:val="28"/>
          <w:lang w:eastAsia="zh-CN"/>
        </w:rPr>
      </w:pPr>
    </w:p>
    <w:p w14:paraId="127517E4">
      <w:pPr>
        <w:pStyle w:val="3"/>
        <w:rPr>
          <w:rFonts w:hint="eastAsia" w:ascii="仿宋" w:hAnsi="仿宋" w:eastAsia="仿宋" w:cs="仿宋"/>
          <w:color w:val="auto"/>
          <w:sz w:val="28"/>
          <w:szCs w:val="28"/>
          <w:highlight w:val="none"/>
        </w:rPr>
      </w:pPr>
    </w:p>
    <w:p w14:paraId="2E518633">
      <w:pPr>
        <w:rPr>
          <w:rFonts w:hint="eastAsia" w:ascii="仿宋" w:hAnsi="仿宋" w:eastAsia="仿宋" w:cs="仿宋"/>
          <w:color w:val="auto"/>
          <w:sz w:val="28"/>
          <w:szCs w:val="28"/>
          <w:highlight w:val="none"/>
        </w:rPr>
      </w:pPr>
    </w:p>
    <w:p w14:paraId="18C4DABF">
      <w:pPr>
        <w:pStyle w:val="3"/>
        <w:rPr>
          <w:rFonts w:hint="eastAsia" w:ascii="仿宋" w:hAnsi="仿宋" w:eastAsia="仿宋" w:cs="仿宋"/>
          <w:color w:val="auto"/>
          <w:sz w:val="28"/>
          <w:szCs w:val="28"/>
          <w:highlight w:val="none"/>
        </w:rPr>
      </w:pPr>
    </w:p>
    <w:p w14:paraId="4932CE21">
      <w:pPr>
        <w:pStyle w:val="11"/>
        <w:spacing w:before="210" w:after="210"/>
        <w:ind w:firstLine="640"/>
        <w:rPr>
          <w:rFonts w:hint="eastAsia" w:ascii="仿宋" w:hAnsi="仿宋" w:eastAsia="仿宋" w:cs="仿宋"/>
          <w:sz w:val="28"/>
          <w:szCs w:val="28"/>
        </w:rPr>
      </w:pPr>
      <w:r>
        <w:rPr>
          <w:rFonts w:hint="eastAsia" w:ascii="仿宋" w:hAnsi="仿宋" w:eastAsia="仿宋" w:cs="仿宋"/>
          <w:sz w:val="28"/>
          <w:szCs w:val="28"/>
        </w:rPr>
        <w:t>（四）税收缴纳证明</w:t>
      </w:r>
    </w:p>
    <w:p w14:paraId="5BC45BCF">
      <w:pPr>
        <w:spacing w:line="56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提供投标截止日前一年内已缴纳的至少一个月 的纳税证明或完税证明，依法免税的单位应提供相关证明材料 。</w:t>
      </w:r>
    </w:p>
    <w:p w14:paraId="3A6D5A2F">
      <w:pPr>
        <w:spacing w:line="560" w:lineRule="exact"/>
        <w:ind w:firstLine="560" w:firstLineChars="200"/>
        <w:jc w:val="both"/>
        <w:rPr>
          <w:rFonts w:hint="eastAsia" w:ascii="仿宋" w:hAnsi="仿宋" w:eastAsia="仿宋" w:cs="仿宋"/>
          <w:sz w:val="28"/>
          <w:szCs w:val="28"/>
        </w:rPr>
      </w:pPr>
    </w:p>
    <w:p w14:paraId="4010912B">
      <w:pPr>
        <w:pStyle w:val="3"/>
        <w:rPr>
          <w:rFonts w:hint="eastAsia" w:ascii="仿宋" w:hAnsi="仿宋" w:eastAsia="仿宋" w:cs="仿宋"/>
          <w:sz w:val="28"/>
          <w:szCs w:val="28"/>
        </w:rPr>
      </w:pPr>
    </w:p>
    <w:p w14:paraId="60C15ABF">
      <w:pPr>
        <w:rPr>
          <w:rFonts w:hint="eastAsia" w:ascii="仿宋" w:hAnsi="仿宋" w:eastAsia="仿宋" w:cs="仿宋"/>
          <w:sz w:val="28"/>
          <w:szCs w:val="28"/>
        </w:rPr>
      </w:pPr>
    </w:p>
    <w:p w14:paraId="7B9923B2">
      <w:pPr>
        <w:pStyle w:val="3"/>
        <w:rPr>
          <w:rFonts w:hint="eastAsia" w:ascii="仿宋" w:hAnsi="仿宋" w:eastAsia="仿宋" w:cs="仿宋"/>
          <w:sz w:val="28"/>
          <w:szCs w:val="28"/>
        </w:rPr>
      </w:pPr>
    </w:p>
    <w:p w14:paraId="27C34DD0">
      <w:pPr>
        <w:rPr>
          <w:rFonts w:hint="eastAsia" w:ascii="仿宋" w:hAnsi="仿宋" w:eastAsia="仿宋" w:cs="仿宋"/>
          <w:sz w:val="28"/>
          <w:szCs w:val="28"/>
        </w:rPr>
      </w:pPr>
    </w:p>
    <w:p w14:paraId="179CF917">
      <w:pPr>
        <w:pStyle w:val="3"/>
        <w:rPr>
          <w:rFonts w:hint="eastAsia" w:ascii="仿宋" w:hAnsi="仿宋" w:eastAsia="仿宋" w:cs="仿宋"/>
          <w:sz w:val="28"/>
          <w:szCs w:val="28"/>
        </w:rPr>
      </w:pPr>
    </w:p>
    <w:p w14:paraId="276E9BAA">
      <w:pPr>
        <w:rPr>
          <w:rFonts w:hint="eastAsia" w:ascii="仿宋" w:hAnsi="仿宋" w:eastAsia="仿宋" w:cs="仿宋"/>
          <w:sz w:val="28"/>
          <w:szCs w:val="28"/>
        </w:rPr>
      </w:pPr>
    </w:p>
    <w:p w14:paraId="0945A904">
      <w:pPr>
        <w:pStyle w:val="3"/>
        <w:rPr>
          <w:rFonts w:hint="eastAsia" w:ascii="仿宋" w:hAnsi="仿宋" w:eastAsia="仿宋" w:cs="仿宋"/>
          <w:sz w:val="28"/>
          <w:szCs w:val="28"/>
        </w:rPr>
      </w:pPr>
    </w:p>
    <w:p w14:paraId="2E9C820F">
      <w:pPr>
        <w:rPr>
          <w:rFonts w:hint="eastAsia" w:ascii="仿宋" w:hAnsi="仿宋" w:eastAsia="仿宋" w:cs="仿宋"/>
          <w:sz w:val="28"/>
          <w:szCs w:val="28"/>
        </w:rPr>
      </w:pPr>
    </w:p>
    <w:p w14:paraId="4E9AD29A">
      <w:pPr>
        <w:pStyle w:val="3"/>
        <w:rPr>
          <w:rFonts w:hint="eastAsia" w:ascii="仿宋" w:hAnsi="仿宋" w:eastAsia="仿宋" w:cs="仿宋"/>
          <w:sz w:val="28"/>
          <w:szCs w:val="28"/>
        </w:rPr>
      </w:pPr>
    </w:p>
    <w:p w14:paraId="7AD6082F">
      <w:pPr>
        <w:rPr>
          <w:rFonts w:hint="eastAsia" w:ascii="仿宋" w:hAnsi="仿宋" w:eastAsia="仿宋" w:cs="仿宋"/>
          <w:sz w:val="28"/>
          <w:szCs w:val="28"/>
        </w:rPr>
      </w:pPr>
    </w:p>
    <w:p w14:paraId="4758E952">
      <w:pPr>
        <w:pStyle w:val="3"/>
        <w:rPr>
          <w:rFonts w:hint="eastAsia" w:ascii="仿宋" w:hAnsi="仿宋" w:eastAsia="仿宋" w:cs="仿宋"/>
          <w:sz w:val="28"/>
          <w:szCs w:val="28"/>
        </w:rPr>
      </w:pPr>
    </w:p>
    <w:p w14:paraId="55C49BD9">
      <w:pPr>
        <w:rPr>
          <w:rFonts w:hint="eastAsia" w:ascii="仿宋" w:hAnsi="仿宋" w:eastAsia="仿宋" w:cs="仿宋"/>
          <w:sz w:val="28"/>
          <w:szCs w:val="28"/>
        </w:rPr>
      </w:pPr>
    </w:p>
    <w:p w14:paraId="363FF920">
      <w:pPr>
        <w:pStyle w:val="3"/>
        <w:rPr>
          <w:rFonts w:hint="eastAsia" w:ascii="仿宋" w:hAnsi="仿宋" w:eastAsia="仿宋" w:cs="仿宋"/>
          <w:sz w:val="28"/>
          <w:szCs w:val="28"/>
        </w:rPr>
      </w:pPr>
    </w:p>
    <w:p w14:paraId="0582FF38">
      <w:pPr>
        <w:rPr>
          <w:rFonts w:hint="eastAsia" w:ascii="仿宋" w:hAnsi="仿宋" w:eastAsia="仿宋" w:cs="仿宋"/>
          <w:sz w:val="28"/>
          <w:szCs w:val="28"/>
        </w:rPr>
      </w:pPr>
    </w:p>
    <w:p w14:paraId="242AE4CB">
      <w:pPr>
        <w:pStyle w:val="3"/>
        <w:rPr>
          <w:rFonts w:hint="eastAsia" w:ascii="仿宋" w:hAnsi="仿宋" w:eastAsia="仿宋" w:cs="仿宋"/>
          <w:sz w:val="28"/>
          <w:szCs w:val="28"/>
        </w:rPr>
      </w:pPr>
    </w:p>
    <w:p w14:paraId="205D2121">
      <w:pPr>
        <w:rPr>
          <w:rFonts w:hint="eastAsia" w:ascii="仿宋" w:hAnsi="仿宋" w:eastAsia="仿宋" w:cs="仿宋"/>
          <w:sz w:val="28"/>
          <w:szCs w:val="28"/>
        </w:rPr>
      </w:pPr>
    </w:p>
    <w:p w14:paraId="7E620188">
      <w:pPr>
        <w:pStyle w:val="3"/>
        <w:rPr>
          <w:rFonts w:hint="eastAsia" w:ascii="仿宋" w:hAnsi="仿宋" w:eastAsia="仿宋" w:cs="仿宋"/>
          <w:sz w:val="28"/>
          <w:szCs w:val="28"/>
        </w:rPr>
      </w:pPr>
    </w:p>
    <w:p w14:paraId="15394A10">
      <w:pPr>
        <w:pStyle w:val="11"/>
        <w:spacing w:before="210" w:after="210"/>
        <w:ind w:firstLine="640"/>
        <w:rPr>
          <w:rFonts w:hint="eastAsia" w:ascii="仿宋" w:hAnsi="仿宋" w:eastAsia="仿宋" w:cs="仿宋"/>
          <w:sz w:val="28"/>
          <w:szCs w:val="28"/>
        </w:rPr>
      </w:pPr>
      <w:r>
        <w:rPr>
          <w:rFonts w:hint="eastAsia" w:ascii="仿宋" w:hAnsi="仿宋" w:eastAsia="仿宋" w:cs="仿宋"/>
          <w:sz w:val="28"/>
          <w:szCs w:val="28"/>
        </w:rPr>
        <w:t>（五）提供具有履行合同所必需的设备和专业技术能力的承诺</w:t>
      </w:r>
      <w:r>
        <w:rPr>
          <w:rFonts w:hint="eastAsia" w:ascii="仿宋" w:hAnsi="仿宋" w:eastAsia="仿宋" w:cs="仿宋"/>
          <w:sz w:val="28"/>
          <w:szCs w:val="28"/>
          <w:lang w:eastAsia="zh-CN"/>
        </w:rPr>
        <w:t>。</w:t>
      </w:r>
    </w:p>
    <w:p w14:paraId="15A4C13A">
      <w:pPr>
        <w:pStyle w:val="15"/>
        <w:ind w:left="0" w:leftChars="0" w:firstLine="0" w:firstLineChars="0"/>
        <w:jc w:val="center"/>
        <w:rPr>
          <w:rFonts w:hint="eastAsia" w:ascii="仿宋" w:hAnsi="仿宋" w:eastAsia="仿宋" w:cs="仿宋"/>
          <w:b/>
          <w:bCs/>
          <w:color w:val="auto"/>
          <w:sz w:val="30"/>
          <w:szCs w:val="30"/>
          <w:highlight w:val="none"/>
          <w:lang w:val="en-US" w:eastAsia="zh-CN" w:bidi="ar-SA"/>
        </w:rPr>
      </w:pPr>
      <w:bookmarkStart w:id="0" w:name="_Toc14364"/>
      <w:r>
        <w:rPr>
          <w:rFonts w:hint="eastAsia" w:ascii="仿宋" w:hAnsi="仿宋" w:eastAsia="仿宋" w:cs="仿宋"/>
          <w:b/>
          <w:bCs/>
          <w:color w:val="auto"/>
          <w:sz w:val="30"/>
          <w:szCs w:val="30"/>
          <w:highlight w:val="none"/>
          <w:lang w:val="en-US" w:eastAsia="zh-CN" w:bidi="ar-SA"/>
        </w:rPr>
        <w:t>承诺函</w:t>
      </w:r>
      <w:bookmarkEnd w:id="0"/>
    </w:p>
    <w:p w14:paraId="4CB2E123">
      <w:pPr>
        <w:widowControl/>
        <w:spacing w:line="408" w:lineRule="auto"/>
        <w:ind w:left="271" w:leftChars="113" w:firstLine="470" w:firstLineChars="196"/>
        <w:jc w:val="left"/>
        <w:rPr>
          <w:rFonts w:hint="eastAsia" w:ascii="仿宋" w:hAnsi="仿宋" w:eastAsia="仿宋" w:cs="仿宋"/>
          <w:color w:val="auto"/>
          <w:sz w:val="24"/>
          <w:szCs w:val="24"/>
          <w:highlight w:val="none"/>
        </w:rPr>
      </w:pPr>
    </w:p>
    <w:p w14:paraId="40198F05">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致：（采购人名称）</w:t>
      </w:r>
    </w:p>
    <w:p w14:paraId="48E0829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我方作为</w:t>
      </w:r>
      <w:r>
        <w:rPr>
          <w:rFonts w:hint="eastAsia" w:ascii="仿宋" w:hAnsi="仿宋" w:eastAsia="仿宋" w:cs="仿宋"/>
          <w:b/>
          <w:color w:val="auto"/>
          <w:sz w:val="24"/>
          <w:szCs w:val="24"/>
          <w:highlight w:val="none"/>
          <w:u w:val="single"/>
        </w:rPr>
        <w:t xml:space="preserve">项目名称  </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项目编号</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）的投标供应商，在此郑重承诺：</w:t>
      </w:r>
    </w:p>
    <w:p w14:paraId="7662AF7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我公司具备履行合同所必需的设备和专业技术能力。</w:t>
      </w:r>
    </w:p>
    <w:p w14:paraId="29FE313E">
      <w:pPr>
        <w:spacing w:line="360" w:lineRule="auto"/>
        <w:ind w:firstLine="48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如有不实，我方将无条件地退出本项目的采购活动，并遵照《中华人民共和国政府采购法》有关“提供虚假材料的规定”接受处罚。</w:t>
      </w:r>
    </w:p>
    <w:p w14:paraId="2ED7142E">
      <w:pPr>
        <w:spacing w:line="360" w:lineRule="auto"/>
        <w:ind w:firstLine="48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特此承诺。</w:t>
      </w:r>
    </w:p>
    <w:p w14:paraId="4CF731DC">
      <w:pPr>
        <w:widowControl/>
        <w:spacing w:line="408" w:lineRule="auto"/>
        <w:ind w:left="271" w:leftChars="113" w:firstLine="470" w:firstLineChars="196"/>
        <w:jc w:val="left"/>
        <w:rPr>
          <w:rFonts w:hint="eastAsia" w:ascii="仿宋" w:hAnsi="仿宋" w:eastAsia="仿宋" w:cs="仿宋"/>
          <w:color w:val="auto"/>
          <w:highlight w:val="none"/>
        </w:rPr>
      </w:pPr>
    </w:p>
    <w:p w14:paraId="409489F8">
      <w:pPr>
        <w:pStyle w:val="8"/>
        <w:widowControl w:val="0"/>
        <w:spacing w:before="0" w:beforeAutospacing="0" w:after="120" w:afterAutospacing="0"/>
        <w:jc w:val="both"/>
        <w:rPr>
          <w:rFonts w:hint="eastAsia" w:ascii="仿宋" w:hAnsi="仿宋" w:eastAsia="仿宋" w:cs="仿宋"/>
          <w:color w:val="auto"/>
          <w:highlight w:val="none"/>
        </w:rPr>
      </w:pPr>
    </w:p>
    <w:p w14:paraId="422BC20D">
      <w:pPr>
        <w:pStyle w:val="8"/>
        <w:widowControl w:val="0"/>
        <w:adjustRightInd w:val="0"/>
        <w:spacing w:before="0" w:beforeAutospacing="0" w:after="0" w:afterAutospacing="0" w:line="315" w:lineRule="atLeast"/>
        <w:rPr>
          <w:rFonts w:hint="eastAsia" w:ascii="仿宋" w:hAnsi="仿宋" w:eastAsia="仿宋" w:cs="仿宋"/>
          <w:color w:val="auto"/>
          <w:highlight w:val="none"/>
        </w:rPr>
      </w:pPr>
    </w:p>
    <w:p w14:paraId="3B03FF92">
      <w:pPr>
        <w:pStyle w:val="8"/>
        <w:widowControl w:val="0"/>
        <w:adjustRightInd w:val="0"/>
        <w:spacing w:before="0" w:beforeAutospacing="0" w:after="0" w:afterAutospacing="0" w:line="315" w:lineRule="atLeast"/>
        <w:rPr>
          <w:rFonts w:hint="eastAsia" w:ascii="仿宋" w:hAnsi="仿宋" w:eastAsia="仿宋" w:cs="仿宋"/>
          <w:color w:val="auto"/>
          <w:highlight w:val="none"/>
        </w:rPr>
      </w:pPr>
    </w:p>
    <w:p w14:paraId="2DD7F89A">
      <w:pPr>
        <w:pStyle w:val="8"/>
        <w:widowControl w:val="0"/>
        <w:adjustRightInd w:val="0"/>
        <w:spacing w:before="0" w:beforeAutospacing="0" w:after="0" w:afterAutospacing="0" w:line="315" w:lineRule="atLeast"/>
        <w:rPr>
          <w:rFonts w:hint="eastAsia" w:ascii="仿宋" w:hAnsi="仿宋" w:eastAsia="仿宋" w:cs="仿宋"/>
          <w:color w:val="auto"/>
          <w:highlight w:val="none"/>
        </w:rPr>
      </w:pPr>
    </w:p>
    <w:p w14:paraId="185ED15E">
      <w:pPr>
        <w:pStyle w:val="8"/>
        <w:widowControl w:val="0"/>
        <w:adjustRightInd w:val="0"/>
        <w:spacing w:before="0" w:beforeAutospacing="0" w:after="0" w:afterAutospacing="0" w:line="315" w:lineRule="atLeast"/>
        <w:rPr>
          <w:rFonts w:hint="eastAsia" w:ascii="仿宋" w:hAnsi="仿宋" w:eastAsia="仿宋" w:cs="仿宋"/>
          <w:color w:val="auto"/>
          <w:highlight w:val="none"/>
        </w:rPr>
      </w:pPr>
    </w:p>
    <w:p w14:paraId="5E382D57">
      <w:pPr>
        <w:bidi w:val="0"/>
        <w:rPr>
          <w:rFonts w:hint="eastAsia" w:ascii="仿宋" w:hAnsi="仿宋" w:eastAsia="仿宋" w:cs="仿宋"/>
          <w:color w:val="auto"/>
          <w:highlight w:val="none"/>
        </w:rPr>
      </w:pPr>
    </w:p>
    <w:p w14:paraId="24718205">
      <w:pPr>
        <w:jc w:val="center"/>
        <w:outlineLvl w:val="2"/>
        <w:rPr>
          <w:rFonts w:hint="default" w:ascii="仿宋" w:hAnsi="仿宋" w:eastAsia="仿宋" w:cs="仿宋"/>
          <w:color w:val="auto"/>
          <w:szCs w:val="24"/>
          <w:highlight w:val="none"/>
          <w:u w:val="single"/>
          <w:lang w:val="en-US" w:eastAsia="zh-CN"/>
        </w:rPr>
      </w:pPr>
      <w:bookmarkStart w:id="1" w:name="_Toc10737"/>
      <w:r>
        <w:rPr>
          <w:rFonts w:hint="eastAsia" w:ascii="仿宋" w:hAnsi="仿宋" w:eastAsia="仿宋" w:cs="仿宋"/>
          <w:color w:val="auto"/>
          <w:szCs w:val="24"/>
          <w:highlight w:val="none"/>
          <w:lang w:bidi="ar"/>
        </w:rPr>
        <w:t>法定代表人/被授权人签字或盖章：</w:t>
      </w:r>
      <w:bookmarkEnd w:id="1"/>
      <w:r>
        <w:rPr>
          <w:rFonts w:hint="eastAsia" w:ascii="仿宋" w:hAnsi="仿宋" w:eastAsia="仿宋" w:cs="仿宋"/>
          <w:color w:val="auto"/>
          <w:szCs w:val="24"/>
          <w:highlight w:val="none"/>
          <w:u w:val="single"/>
          <w:lang w:val="en-US" w:eastAsia="zh-CN" w:bidi="ar"/>
        </w:rPr>
        <w:t xml:space="preserve">     </w:t>
      </w:r>
    </w:p>
    <w:p w14:paraId="048F80E1">
      <w:pPr>
        <w:bidi w:val="0"/>
        <w:jc w:val="center"/>
        <w:rPr>
          <w:rFonts w:hint="eastAsia" w:ascii="仿宋" w:hAnsi="仿宋" w:eastAsia="仿宋" w:cs="仿宋"/>
          <w:color w:val="auto"/>
          <w:highlight w:val="none"/>
        </w:rPr>
      </w:pPr>
    </w:p>
    <w:p w14:paraId="33667AF8">
      <w:pPr>
        <w:jc w:val="center"/>
        <w:outlineLvl w:val="2"/>
        <w:rPr>
          <w:rFonts w:hint="eastAsia" w:ascii="仿宋" w:hAnsi="仿宋" w:eastAsia="仿宋" w:cs="仿宋"/>
          <w:color w:val="auto"/>
          <w:szCs w:val="24"/>
          <w:highlight w:val="none"/>
        </w:rPr>
      </w:pPr>
      <w:bookmarkStart w:id="2" w:name="_Toc809"/>
      <w:r>
        <w:rPr>
          <w:rFonts w:hint="eastAsia" w:ascii="仿宋" w:hAnsi="仿宋" w:eastAsia="仿宋" w:cs="仿宋"/>
          <w:color w:val="auto"/>
          <w:szCs w:val="24"/>
          <w:highlight w:val="none"/>
          <w:lang w:val="en-US" w:eastAsia="zh-CN" w:bidi="ar"/>
        </w:rPr>
        <w:t xml:space="preserve">    投标人</w:t>
      </w:r>
      <w:r>
        <w:rPr>
          <w:rFonts w:hint="eastAsia" w:ascii="仿宋" w:hAnsi="仿宋" w:eastAsia="仿宋" w:cs="仿宋"/>
          <w:color w:val="auto"/>
          <w:szCs w:val="24"/>
          <w:highlight w:val="none"/>
          <w:lang w:bidi="ar"/>
        </w:rPr>
        <w:t>：</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u w:val="single"/>
          <w:lang w:val="en-US" w:eastAsia="zh-CN" w:bidi="ar"/>
        </w:rPr>
        <w:t xml:space="preserve">     </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lang w:bidi="ar"/>
        </w:rPr>
        <w:t>（加盖单位公章）</w:t>
      </w:r>
      <w:bookmarkEnd w:id="2"/>
    </w:p>
    <w:p w14:paraId="31ED6514">
      <w:pPr>
        <w:bidi w:val="0"/>
        <w:jc w:val="center"/>
        <w:rPr>
          <w:rFonts w:hint="eastAsia" w:ascii="仿宋" w:hAnsi="仿宋" w:eastAsia="仿宋" w:cs="仿宋"/>
          <w:color w:val="auto"/>
          <w:highlight w:val="none"/>
        </w:rPr>
      </w:pPr>
    </w:p>
    <w:p w14:paraId="7EAD65B3">
      <w:pPr>
        <w:spacing w:line="408" w:lineRule="auto"/>
        <w:jc w:val="center"/>
        <w:rPr>
          <w:rFonts w:hint="eastAsia" w:ascii="仿宋" w:hAnsi="仿宋" w:eastAsia="仿宋" w:cs="仿宋"/>
          <w:color w:val="auto"/>
          <w:szCs w:val="24"/>
          <w:highlight w:val="none"/>
          <w:lang w:bidi="ar"/>
        </w:rPr>
      </w:pPr>
      <w:r>
        <w:rPr>
          <w:rFonts w:hint="eastAsia" w:ascii="仿宋" w:hAnsi="仿宋" w:eastAsia="仿宋" w:cs="仿宋"/>
          <w:color w:val="auto"/>
          <w:szCs w:val="24"/>
          <w:highlight w:val="none"/>
          <w:lang w:bidi="ar"/>
        </w:rPr>
        <w:t>日      期：</w:t>
      </w:r>
    </w:p>
    <w:p w14:paraId="53F582FB">
      <w:pPr>
        <w:pStyle w:val="4"/>
        <w:rPr>
          <w:rFonts w:hint="eastAsia" w:ascii="仿宋" w:hAnsi="仿宋" w:eastAsia="仿宋" w:cs="仿宋"/>
          <w:color w:val="auto"/>
          <w:szCs w:val="24"/>
          <w:highlight w:val="none"/>
          <w:lang w:bidi="ar"/>
        </w:rPr>
      </w:pPr>
    </w:p>
    <w:p w14:paraId="647E124D">
      <w:pPr>
        <w:pStyle w:val="4"/>
        <w:rPr>
          <w:rFonts w:hint="eastAsia" w:ascii="仿宋" w:hAnsi="仿宋" w:eastAsia="仿宋" w:cs="仿宋"/>
          <w:color w:val="auto"/>
          <w:szCs w:val="24"/>
          <w:highlight w:val="none"/>
          <w:lang w:bidi="ar"/>
        </w:rPr>
      </w:pPr>
    </w:p>
    <w:p w14:paraId="708E15D0">
      <w:pPr>
        <w:pStyle w:val="4"/>
        <w:rPr>
          <w:rFonts w:hint="eastAsia" w:ascii="仿宋" w:hAnsi="仿宋" w:eastAsia="仿宋" w:cs="仿宋"/>
          <w:color w:val="auto"/>
          <w:szCs w:val="24"/>
          <w:highlight w:val="none"/>
          <w:lang w:bidi="ar"/>
        </w:rPr>
      </w:pPr>
    </w:p>
    <w:p w14:paraId="3D71F2EF">
      <w:pPr>
        <w:pStyle w:val="4"/>
        <w:rPr>
          <w:rFonts w:hint="eastAsia" w:ascii="仿宋" w:hAnsi="仿宋" w:eastAsia="仿宋" w:cs="仿宋"/>
          <w:color w:val="auto"/>
          <w:szCs w:val="24"/>
          <w:highlight w:val="none"/>
          <w:lang w:bidi="ar"/>
        </w:rPr>
      </w:pPr>
    </w:p>
    <w:p w14:paraId="26CE92A8">
      <w:pPr>
        <w:rPr>
          <w:rFonts w:hint="eastAsia" w:ascii="仿宋" w:hAnsi="仿宋" w:eastAsia="仿宋" w:cs="仿宋"/>
          <w:color w:val="auto"/>
          <w:szCs w:val="24"/>
          <w:highlight w:val="none"/>
          <w:lang w:bidi="ar"/>
        </w:rPr>
      </w:pPr>
    </w:p>
    <w:p w14:paraId="387D112F">
      <w:pPr>
        <w:pStyle w:val="2"/>
        <w:rPr>
          <w:rFonts w:hint="eastAsia" w:ascii="仿宋" w:hAnsi="仿宋" w:eastAsia="仿宋" w:cs="仿宋"/>
          <w:color w:val="auto"/>
          <w:szCs w:val="24"/>
          <w:highlight w:val="none"/>
          <w:lang w:bidi="ar"/>
        </w:rPr>
      </w:pPr>
    </w:p>
    <w:p w14:paraId="79CDE642">
      <w:pPr>
        <w:pStyle w:val="4"/>
        <w:rPr>
          <w:rFonts w:hint="eastAsia" w:ascii="仿宋" w:hAnsi="仿宋" w:eastAsia="仿宋" w:cs="仿宋"/>
          <w:color w:val="auto"/>
          <w:szCs w:val="24"/>
          <w:highlight w:val="none"/>
          <w:lang w:bidi="ar"/>
        </w:rPr>
      </w:pPr>
    </w:p>
    <w:p w14:paraId="60BB7E7D">
      <w:pPr>
        <w:rPr>
          <w:rFonts w:hint="eastAsia"/>
        </w:rPr>
      </w:pPr>
    </w:p>
    <w:p w14:paraId="53D894BF">
      <w:pPr>
        <w:pStyle w:val="11"/>
        <w:spacing w:before="210" w:after="210"/>
        <w:ind w:firstLine="640"/>
        <w:rPr>
          <w:rFonts w:hint="eastAsia" w:ascii="仿宋" w:hAnsi="仿宋" w:eastAsia="仿宋" w:cs="仿宋"/>
          <w:sz w:val="28"/>
          <w:szCs w:val="28"/>
        </w:rPr>
      </w:pPr>
      <w:r>
        <w:rPr>
          <w:rFonts w:hint="eastAsia" w:ascii="仿宋" w:eastAsia="仿宋" w:cs="仿宋"/>
          <w:sz w:val="28"/>
          <w:szCs w:val="28"/>
          <w:lang w:eastAsia="zh-CN"/>
        </w:rPr>
        <w:t>（</w:t>
      </w:r>
      <w:r>
        <w:rPr>
          <w:rFonts w:hint="eastAsia" w:ascii="仿宋" w:eastAsia="仿宋" w:cs="仿宋"/>
          <w:sz w:val="28"/>
          <w:szCs w:val="28"/>
          <w:lang w:val="en-US" w:eastAsia="zh-CN"/>
        </w:rPr>
        <w:t>六</w:t>
      </w:r>
      <w:r>
        <w:rPr>
          <w:rFonts w:hint="eastAsia" w:ascii="仿宋" w:eastAsia="仿宋" w:cs="仿宋"/>
          <w:sz w:val="28"/>
          <w:szCs w:val="28"/>
          <w:lang w:eastAsia="zh-CN"/>
        </w:rPr>
        <w:t>）</w:t>
      </w:r>
      <w:r>
        <w:rPr>
          <w:rFonts w:hint="eastAsia" w:ascii="仿宋" w:hAnsi="仿宋" w:eastAsia="仿宋" w:cs="仿宋"/>
          <w:sz w:val="28"/>
          <w:szCs w:val="28"/>
        </w:rPr>
        <w:t>无重大违法记录声明（按下方给定格式进行填写）</w:t>
      </w:r>
    </w:p>
    <w:p w14:paraId="52B3EFED">
      <w:pPr>
        <w:pStyle w:val="3"/>
        <w:rPr>
          <w:rFonts w:hint="eastAsia" w:ascii="仿宋" w:hAnsi="仿宋" w:eastAsia="仿宋" w:cs="仿宋"/>
          <w:sz w:val="28"/>
          <w:szCs w:val="28"/>
        </w:rPr>
      </w:pPr>
    </w:p>
    <w:p w14:paraId="40080004">
      <w:pPr>
        <w:spacing w:line="560" w:lineRule="exact"/>
        <w:ind w:firstLine="562" w:firstLineChars="20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无重大违法记录声明</w:t>
      </w:r>
    </w:p>
    <w:p w14:paraId="2F76AB16">
      <w:pPr>
        <w:spacing w:line="560" w:lineRule="exact"/>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采购代理机构</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rPr>
        <w:t>：</w:t>
      </w:r>
    </w:p>
    <w:p w14:paraId="404FD588">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我方作为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）的投标</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，在此郑重声明：</w:t>
      </w:r>
    </w:p>
    <w:p w14:paraId="011312B7">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1．在参加本次政府采购活动前3年内的经营活动中___（填“没有”或“有”）重大违法记录。</w:t>
      </w:r>
    </w:p>
    <w:p w14:paraId="038ACF86">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2．我方___（填“未被列入”或“被列入”）失信被执行人名单。</w:t>
      </w:r>
    </w:p>
    <w:p w14:paraId="356CC04F">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3．我方___（填“未被列入”或“被列入”）重大税收违法案件当事人名单。</w:t>
      </w:r>
    </w:p>
    <w:p w14:paraId="0EBCDF2E">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4．我方___（填“未被列入”或“被列入”）政府采购严重违法失信行为记录名单。</w:t>
      </w:r>
    </w:p>
    <w:p w14:paraId="20A1DE23">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如有不实，我方将无条件地退出本项目的采购活动，并遵照《政府采购法》有关“提供虚假材料的规定”接受处罚。</w:t>
      </w:r>
    </w:p>
    <w:p w14:paraId="6D793378">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特此声明。</w:t>
      </w:r>
    </w:p>
    <w:p w14:paraId="4DFFF7C3">
      <w:pPr>
        <w:spacing w:line="560" w:lineRule="exact"/>
        <w:ind w:firstLine="560" w:firstLineChars="200"/>
        <w:jc w:val="both"/>
        <w:rPr>
          <w:rFonts w:hint="eastAsia" w:ascii="仿宋" w:hAnsi="仿宋" w:eastAsia="仿宋" w:cs="仿宋"/>
          <w:color w:val="auto"/>
          <w:sz w:val="28"/>
          <w:szCs w:val="28"/>
          <w:highlight w:val="none"/>
        </w:rPr>
      </w:pPr>
    </w:p>
    <w:p w14:paraId="45F945D5">
      <w:pPr>
        <w:spacing w:line="560" w:lineRule="exact"/>
        <w:ind w:firstLine="560" w:firstLineChars="200"/>
        <w:jc w:val="both"/>
        <w:rPr>
          <w:rFonts w:hint="eastAsia" w:ascii="仿宋" w:hAnsi="仿宋" w:eastAsia="仿宋" w:cs="仿宋"/>
          <w:color w:val="auto"/>
          <w:sz w:val="28"/>
          <w:szCs w:val="28"/>
          <w:highlight w:val="none"/>
        </w:rPr>
      </w:pPr>
    </w:p>
    <w:p w14:paraId="58A074B6">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全称并加盖公章）</w:t>
      </w:r>
    </w:p>
    <w:p w14:paraId="30CB4DCA">
      <w:pPr>
        <w:spacing w:line="560" w:lineRule="exact"/>
        <w:ind w:firstLine="560" w:firstLineChars="200"/>
        <w:jc w:val="both"/>
        <w:rPr>
          <w:rFonts w:hint="eastAsia" w:ascii="仿宋" w:hAnsi="仿宋" w:eastAsia="仿宋" w:cs="仿宋"/>
          <w:color w:val="auto"/>
          <w:sz w:val="28"/>
          <w:szCs w:val="28"/>
          <w:highlight w:val="none"/>
        </w:rPr>
      </w:pPr>
    </w:p>
    <w:p w14:paraId="35ACF289">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14:paraId="1A7B7AC9">
      <w:pPr>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2A1AE23E">
      <w:pPr>
        <w:spacing w:line="500" w:lineRule="exact"/>
        <w:ind w:firstLine="562" w:firstLineChars="200"/>
        <w:jc w:val="center"/>
        <w:rPr>
          <w:rFonts w:hint="eastAsia" w:ascii="仿宋" w:hAnsi="仿宋" w:eastAsia="仿宋" w:cs="仿宋"/>
          <w:b/>
          <w:bCs/>
          <w:kern w:val="32"/>
          <w:sz w:val="28"/>
          <w:szCs w:val="28"/>
          <w:lang w:val="en-US" w:eastAsia="zh-CN" w:bidi="ar-SA"/>
        </w:rPr>
      </w:pPr>
      <w:r>
        <w:rPr>
          <w:rFonts w:hint="eastAsia" w:ascii="仿宋" w:hAnsi="仿宋" w:eastAsia="仿宋" w:cs="仿宋"/>
          <w:b/>
          <w:bCs/>
          <w:kern w:val="32"/>
          <w:sz w:val="28"/>
          <w:szCs w:val="28"/>
          <w:lang w:val="en-US" w:eastAsia="zh-CN" w:bidi="ar-SA"/>
        </w:rPr>
        <w:t>特定资格条件</w:t>
      </w:r>
    </w:p>
    <w:p w14:paraId="446454BF">
      <w:pPr>
        <w:pStyle w:val="11"/>
        <w:numPr>
          <w:ilvl w:val="0"/>
          <w:numId w:val="0"/>
        </w:numPr>
        <w:spacing w:before="210" w:after="210"/>
        <w:ind w:firstLine="562" w:firstLineChars="200"/>
        <w:rPr>
          <w:rFonts w:hint="eastAsia" w:ascii="仿宋" w:hAnsi="仿宋" w:eastAsia="仿宋" w:cs="仿宋"/>
          <w:sz w:val="28"/>
          <w:szCs w:val="28"/>
        </w:rPr>
      </w:pPr>
      <w:r>
        <w:rPr>
          <w:rFonts w:hint="eastAsia" w:ascii="仿宋" w:eastAsia="仿宋" w:cs="仿宋"/>
          <w:sz w:val="28"/>
          <w:szCs w:val="28"/>
          <w:lang w:eastAsia="zh-CN"/>
        </w:rPr>
        <w:t>（</w:t>
      </w:r>
      <w:r>
        <w:rPr>
          <w:rFonts w:hint="eastAsia" w:ascii="仿宋" w:eastAsia="仿宋" w:cs="仿宋"/>
          <w:sz w:val="28"/>
          <w:szCs w:val="28"/>
          <w:lang w:val="en-US" w:eastAsia="zh-CN"/>
        </w:rPr>
        <w:t>一</w:t>
      </w:r>
      <w:r>
        <w:rPr>
          <w:rFonts w:hint="eastAsia" w:ascii="仿宋" w:eastAsia="仿宋" w:cs="仿宋"/>
          <w:sz w:val="28"/>
          <w:szCs w:val="28"/>
          <w:lang w:eastAsia="zh-CN"/>
        </w:rPr>
        <w:t>）</w:t>
      </w:r>
      <w:r>
        <w:rPr>
          <w:rFonts w:hint="eastAsia" w:ascii="仿宋" w:hAnsi="仿宋" w:eastAsia="仿宋" w:cs="仿宋"/>
          <w:sz w:val="28"/>
          <w:szCs w:val="28"/>
        </w:rPr>
        <w:t>法定代表人（主要负责人）委托授权书</w:t>
      </w:r>
      <w:r>
        <w:rPr>
          <w:rFonts w:hint="eastAsia" w:ascii="仿宋" w:eastAsia="仿宋" w:cs="仿宋"/>
          <w:sz w:val="28"/>
          <w:szCs w:val="28"/>
          <w:lang w:eastAsia="zh-CN"/>
        </w:rPr>
        <w:t>/</w:t>
      </w:r>
      <w:r>
        <w:rPr>
          <w:rFonts w:hint="eastAsia" w:ascii="仿宋" w:hAnsi="仿宋" w:eastAsia="仿宋" w:cs="仿宋"/>
          <w:sz w:val="28"/>
          <w:szCs w:val="28"/>
        </w:rPr>
        <w:t>身份证明（按下方给定格式进行填写）</w:t>
      </w:r>
    </w:p>
    <w:p w14:paraId="6DE304A9">
      <w:pPr>
        <w:spacing w:line="56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说明：</w:t>
      </w:r>
    </w:p>
    <w:p w14:paraId="45E2ED3E">
      <w:pPr>
        <w:spacing w:line="56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1）法定代表人（主要负责人）包括：①企业法人的法定代表人；②个人独资企业的投资人；③分支机构的负责人；④合伙企业的执行事务合伙人（委派代表）；⑤个体工商户业主；⑥农民专业合作社的法定代表人。</w:t>
      </w:r>
    </w:p>
    <w:p w14:paraId="4314D90E">
      <w:pPr>
        <w:spacing w:line="56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（2）委托授权书</w:t>
      </w:r>
      <w:r>
        <w:rPr>
          <w:rFonts w:hint="eastAsia" w:ascii="仿宋" w:hAnsi="仿宋" w:eastAsia="仿宋" w:cs="仿宋"/>
          <w:sz w:val="28"/>
          <w:szCs w:val="28"/>
          <w:lang w:eastAsia="zh-CN"/>
        </w:rPr>
        <w:t>/</w:t>
      </w:r>
      <w:r>
        <w:rPr>
          <w:rFonts w:hint="eastAsia" w:ascii="仿宋" w:hAnsi="仿宋" w:eastAsia="仿宋" w:cs="仿宋"/>
          <w:sz w:val="28"/>
          <w:szCs w:val="28"/>
        </w:rPr>
        <w:t>身份证明（二选一）：法定代表人（主要负责人）委托代理人参加投标时，提供法定代表人（主要负责人）委托授权书；法定代表人（主要负责人）亲自参加投标时，提供法定代表人（主要负责人）身份证明。</w:t>
      </w:r>
    </w:p>
    <w:p w14:paraId="4EAD1CB0">
      <w:pPr>
        <w:spacing w:line="560" w:lineRule="exact"/>
        <w:ind w:firstLine="560" w:firstLineChars="200"/>
        <w:jc w:val="both"/>
        <w:rPr>
          <w:rFonts w:hint="eastAsia" w:ascii="仿宋" w:hAnsi="仿宋" w:eastAsia="仿宋" w:cs="仿宋"/>
          <w:sz w:val="28"/>
          <w:szCs w:val="28"/>
        </w:rPr>
      </w:pPr>
    </w:p>
    <w:p w14:paraId="7D79F2E5">
      <w:pPr>
        <w:pStyle w:val="3"/>
        <w:rPr>
          <w:rFonts w:hint="eastAsia" w:ascii="仿宋" w:hAnsi="仿宋" w:eastAsia="仿宋" w:cs="仿宋"/>
          <w:sz w:val="28"/>
          <w:szCs w:val="28"/>
        </w:rPr>
      </w:pPr>
    </w:p>
    <w:p w14:paraId="10902BC9">
      <w:pPr>
        <w:rPr>
          <w:rFonts w:hint="eastAsia" w:ascii="仿宋" w:hAnsi="仿宋" w:eastAsia="仿宋" w:cs="仿宋"/>
          <w:sz w:val="28"/>
          <w:szCs w:val="28"/>
        </w:rPr>
      </w:pPr>
    </w:p>
    <w:p w14:paraId="390A582F">
      <w:pPr>
        <w:pStyle w:val="3"/>
        <w:rPr>
          <w:rFonts w:hint="eastAsia" w:ascii="仿宋" w:hAnsi="仿宋" w:eastAsia="仿宋" w:cs="仿宋"/>
          <w:sz w:val="28"/>
          <w:szCs w:val="28"/>
        </w:rPr>
      </w:pPr>
    </w:p>
    <w:p w14:paraId="0D3F7FC8">
      <w:pPr>
        <w:rPr>
          <w:rFonts w:hint="eastAsia" w:ascii="仿宋" w:hAnsi="仿宋" w:eastAsia="仿宋" w:cs="仿宋"/>
          <w:sz w:val="28"/>
          <w:szCs w:val="28"/>
        </w:rPr>
      </w:pPr>
    </w:p>
    <w:p w14:paraId="2DA68E39">
      <w:pPr>
        <w:pStyle w:val="3"/>
        <w:rPr>
          <w:rFonts w:hint="eastAsia" w:ascii="仿宋" w:hAnsi="仿宋" w:eastAsia="仿宋" w:cs="仿宋"/>
          <w:sz w:val="28"/>
          <w:szCs w:val="28"/>
        </w:rPr>
      </w:pPr>
    </w:p>
    <w:p w14:paraId="092E7B97">
      <w:pPr>
        <w:rPr>
          <w:rFonts w:hint="eastAsia" w:ascii="仿宋" w:hAnsi="仿宋" w:eastAsia="仿宋" w:cs="仿宋"/>
          <w:sz w:val="28"/>
          <w:szCs w:val="28"/>
        </w:rPr>
      </w:pPr>
    </w:p>
    <w:p w14:paraId="1FD50A88">
      <w:pPr>
        <w:pStyle w:val="3"/>
        <w:rPr>
          <w:rFonts w:hint="eastAsia" w:ascii="仿宋" w:hAnsi="仿宋" w:eastAsia="仿宋" w:cs="仿宋"/>
          <w:sz w:val="28"/>
          <w:szCs w:val="28"/>
        </w:rPr>
      </w:pPr>
    </w:p>
    <w:p w14:paraId="7C3A9334">
      <w:pPr>
        <w:rPr>
          <w:rFonts w:hint="eastAsia" w:ascii="仿宋" w:hAnsi="仿宋" w:eastAsia="仿宋" w:cs="仿宋"/>
          <w:sz w:val="28"/>
          <w:szCs w:val="28"/>
        </w:rPr>
      </w:pPr>
    </w:p>
    <w:p w14:paraId="23D51315">
      <w:pPr>
        <w:pStyle w:val="3"/>
        <w:rPr>
          <w:rFonts w:hint="eastAsia" w:ascii="仿宋" w:hAnsi="仿宋" w:eastAsia="仿宋" w:cs="仿宋"/>
          <w:sz w:val="28"/>
          <w:szCs w:val="28"/>
        </w:rPr>
      </w:pPr>
    </w:p>
    <w:p w14:paraId="4917BA89">
      <w:pPr>
        <w:keepNext w:val="0"/>
        <w:keepLines w:val="0"/>
        <w:pageBreakBefore w:val="0"/>
        <w:widowControl/>
        <w:kinsoku/>
        <w:wordWrap/>
        <w:overflowPunct/>
        <w:topLinePunct w:val="0"/>
        <w:bidi w:val="0"/>
        <w:spacing w:line="360" w:lineRule="auto"/>
        <w:ind w:firstLine="241" w:firstLineChars="100"/>
        <w:textAlignment w:val="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（1）</w:t>
      </w:r>
      <w:r>
        <w:rPr>
          <w:rFonts w:hint="eastAsia" w:ascii="仿宋" w:hAnsi="仿宋" w:eastAsia="仿宋" w:cs="仿宋"/>
          <w:b/>
          <w:bCs/>
          <w:color w:val="auto"/>
          <w:szCs w:val="24"/>
          <w:highlight w:val="none"/>
          <w:lang w:eastAsia="zh-CN"/>
        </w:rPr>
        <w:t>法定代表人授权书（附法定代表人、被授权人身份证扫描件）及被授权人身份证（法定代表人直接参加投标，须提供法定代表人身份证明及身份证扫描件）；</w:t>
      </w:r>
    </w:p>
    <w:p w14:paraId="5F509473">
      <w:pPr>
        <w:pStyle w:val="3"/>
        <w:keepNext w:val="0"/>
        <w:keepLines w:val="0"/>
        <w:pageBreakBefore w:val="0"/>
        <w:widowControl/>
        <w:kinsoku/>
        <w:wordWrap/>
        <w:overflowPunct/>
        <w:topLinePunct w:val="0"/>
        <w:bidi w:val="0"/>
        <w:spacing w:before="166" w:beforeLines="50" w:line="360" w:lineRule="auto"/>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w:t>
      </w:r>
    </w:p>
    <w:p w14:paraId="74D9D9FA">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lang w:eastAsia="zh-CN"/>
        </w:rPr>
        <w:t>投标人</w:t>
      </w:r>
      <w:r>
        <w:rPr>
          <w:rFonts w:hint="eastAsia" w:ascii="仿宋" w:hAnsi="仿宋" w:eastAsia="仿宋" w:cs="仿宋"/>
          <w:color w:val="auto"/>
          <w:highlight w:val="none"/>
        </w:rPr>
        <w:t>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797A2679">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157B6705">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36A136B9">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日</w:t>
      </w:r>
    </w:p>
    <w:p w14:paraId="6A4EC176">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7B35CBD1">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r>
        <w:rPr>
          <w:rFonts w:hint="eastAsia" w:ascii="仿宋" w:hAnsi="仿宋" w:eastAsia="仿宋" w:cs="仿宋"/>
          <w:color w:val="auto"/>
          <w:highlight w:val="none"/>
          <w:lang w:eastAsia="zh-CN"/>
        </w:rPr>
        <w:t>投标人名称</w:t>
      </w:r>
      <w:r>
        <w:rPr>
          <w:rFonts w:hint="eastAsia" w:ascii="仿宋" w:hAnsi="仿宋" w:eastAsia="仿宋" w:cs="仿宋"/>
          <w:color w:val="auto"/>
          <w:highlight w:val="none"/>
        </w:rPr>
        <w:t>）的法定代表人。</w:t>
      </w:r>
    </w:p>
    <w:p w14:paraId="6FAC82B9">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2EB6F646">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附：法定代人身份证扫描件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386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8391D0B">
            <w:pPr>
              <w:keepNext w:val="0"/>
              <w:keepLines w:val="0"/>
              <w:pageBreakBefore w:val="0"/>
              <w:widowControl/>
              <w:kinsoku/>
              <w:wordWrap/>
              <w:overflowPunct/>
              <w:topLinePunct w:val="0"/>
              <w:bidi w:val="0"/>
              <w:snapToGrid w:val="0"/>
              <w:spacing w:line="360" w:lineRule="auto"/>
              <w:jc w:val="center"/>
              <w:textAlignment w:val="auto"/>
              <w:rPr>
                <w:rFonts w:hint="eastAsia" w:ascii="仿宋" w:hAnsi="仿宋" w:eastAsia="仿宋" w:cs="仿宋"/>
                <w:color w:val="auto"/>
                <w:szCs w:val="21"/>
                <w:highlight w:val="none"/>
              </w:rPr>
            </w:pPr>
          </w:p>
          <w:p w14:paraId="0EE15B52">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left"/>
              <w:textAlignment w:val="auto"/>
              <w:rPr>
                <w:rFonts w:hint="eastAsia" w:ascii="仿宋" w:hAnsi="仿宋" w:eastAsia="仿宋" w:cs="仿宋"/>
                <w:color w:val="auto"/>
                <w:highlight w:val="none"/>
              </w:rPr>
            </w:pPr>
          </w:p>
          <w:p w14:paraId="7BD97790">
            <w:pPr>
              <w:keepNext w:val="0"/>
              <w:keepLines w:val="0"/>
              <w:pageBreakBefore w:val="0"/>
              <w:widowControl/>
              <w:kinsoku/>
              <w:wordWrap/>
              <w:overflowPunct/>
              <w:topLinePunct w:val="0"/>
              <w:autoSpaceDE w:val="0"/>
              <w:autoSpaceDN w:val="0"/>
              <w:bidi w:val="0"/>
              <w:adjustRightInd w:val="0"/>
              <w:snapToGrid w:val="0"/>
              <w:spacing w:before="166" w:beforeLines="50" w:line="360" w:lineRule="auto"/>
              <w:jc w:val="center"/>
              <w:textAlignment w:val="auto"/>
              <w:rPr>
                <w:rFonts w:hint="eastAsia" w:ascii="仿宋" w:hAnsi="仿宋" w:eastAsia="仿宋" w:cs="仿宋"/>
                <w:color w:val="auto"/>
                <w:highlight w:val="none"/>
              </w:rPr>
            </w:pPr>
            <w:r>
              <w:rPr>
                <w:rFonts w:hint="eastAsia" w:ascii="仿宋" w:hAnsi="仿宋" w:eastAsia="仿宋" w:cs="仿宋"/>
                <w:color w:val="auto"/>
                <w:highlight w:val="none"/>
              </w:rPr>
              <w:t>法定代表人身份证</w:t>
            </w:r>
            <w:r>
              <w:rPr>
                <w:rFonts w:hint="eastAsia" w:ascii="仿宋" w:hAnsi="仿宋" w:eastAsia="仿宋" w:cs="仿宋"/>
                <w:color w:val="auto"/>
                <w:highlight w:val="none"/>
                <w:lang w:val="en-US" w:eastAsia="zh-CN"/>
              </w:rPr>
              <w:t>扫描件</w:t>
            </w:r>
            <w:r>
              <w:rPr>
                <w:rFonts w:hint="eastAsia" w:ascii="仿宋" w:hAnsi="仿宋" w:eastAsia="仿宋" w:cs="仿宋"/>
                <w:color w:val="auto"/>
                <w:highlight w:val="none"/>
              </w:rPr>
              <w:t>粘贴处</w:t>
            </w:r>
          </w:p>
          <w:p w14:paraId="6734E9A2">
            <w:pPr>
              <w:pStyle w:val="3"/>
              <w:keepNext w:val="0"/>
              <w:keepLines w:val="0"/>
              <w:pageBreakBefore w:val="0"/>
              <w:widowControl/>
              <w:kinsoku/>
              <w:wordWrap/>
              <w:overflowPunct/>
              <w:topLinePunct w:val="0"/>
              <w:bidi w:val="0"/>
              <w:spacing w:line="360" w:lineRule="auto"/>
              <w:jc w:val="center"/>
              <w:textAlignment w:val="auto"/>
              <w:rPr>
                <w:rFonts w:hint="eastAsia" w:ascii="仿宋" w:hAnsi="仿宋" w:eastAsia="仿宋" w:cs="仿宋"/>
                <w:color w:val="auto"/>
                <w:highlight w:val="none"/>
              </w:rPr>
            </w:pPr>
            <w:r>
              <w:rPr>
                <w:rFonts w:hint="eastAsia" w:ascii="仿宋" w:hAnsi="仿宋" w:eastAsia="仿宋" w:cs="仿宋"/>
                <w:color w:val="auto"/>
                <w:szCs w:val="21"/>
                <w:highlight w:val="none"/>
              </w:rPr>
              <w:t>（正反面）</w:t>
            </w:r>
          </w:p>
          <w:p w14:paraId="5DC264B3">
            <w:pPr>
              <w:keepNext w:val="0"/>
              <w:keepLines w:val="0"/>
              <w:pageBreakBefore w:val="0"/>
              <w:widowControl/>
              <w:kinsoku/>
              <w:wordWrap/>
              <w:overflowPunct/>
              <w:topLinePunct w:val="0"/>
              <w:bidi w:val="0"/>
              <w:snapToGrid w:val="0"/>
              <w:spacing w:line="360" w:lineRule="auto"/>
              <w:jc w:val="center"/>
              <w:textAlignment w:val="auto"/>
              <w:rPr>
                <w:rFonts w:hint="eastAsia" w:ascii="仿宋" w:hAnsi="仿宋" w:eastAsia="仿宋" w:cs="仿宋"/>
                <w:color w:val="auto"/>
                <w:szCs w:val="21"/>
                <w:highlight w:val="none"/>
              </w:rPr>
            </w:pPr>
          </w:p>
          <w:p w14:paraId="3D39D888">
            <w:pPr>
              <w:keepNext w:val="0"/>
              <w:keepLines w:val="0"/>
              <w:pageBreakBefore w:val="0"/>
              <w:widowControl/>
              <w:kinsoku/>
              <w:wordWrap/>
              <w:overflowPunct/>
              <w:topLinePunct w:val="0"/>
              <w:bidi w:val="0"/>
              <w:snapToGrid w:val="0"/>
              <w:spacing w:line="360" w:lineRule="auto"/>
              <w:jc w:val="center"/>
              <w:textAlignment w:val="auto"/>
              <w:rPr>
                <w:rFonts w:hint="eastAsia" w:ascii="仿宋" w:hAnsi="仿宋" w:eastAsia="仿宋" w:cs="仿宋"/>
                <w:color w:val="auto"/>
                <w:szCs w:val="21"/>
                <w:highlight w:val="none"/>
              </w:rPr>
            </w:pPr>
          </w:p>
        </w:tc>
      </w:tr>
    </w:tbl>
    <w:p w14:paraId="569BAD20">
      <w:pPr>
        <w:keepNext w:val="0"/>
        <w:keepLines w:val="0"/>
        <w:pageBreakBefore w:val="0"/>
        <w:widowControl/>
        <w:kinsoku/>
        <w:wordWrap/>
        <w:overflowPunct/>
        <w:topLinePunct w:val="0"/>
        <w:bidi w:val="0"/>
        <w:snapToGrid w:val="0"/>
        <w:spacing w:line="360" w:lineRule="auto"/>
        <w:textAlignment w:val="auto"/>
        <w:rPr>
          <w:rFonts w:hint="eastAsia" w:ascii="仿宋" w:hAnsi="仿宋" w:eastAsia="仿宋" w:cs="仿宋"/>
          <w:color w:val="auto"/>
          <w:szCs w:val="21"/>
          <w:highlight w:val="none"/>
        </w:rPr>
      </w:pPr>
    </w:p>
    <w:p w14:paraId="11EFE57E">
      <w:pPr>
        <w:keepNext w:val="0"/>
        <w:keepLines w:val="0"/>
        <w:pageBreakBefore w:val="0"/>
        <w:widowControl/>
        <w:kinsoku/>
        <w:wordWrap/>
        <w:overflowPunct/>
        <w:topLinePunct w:val="0"/>
        <w:bidi w:val="0"/>
        <w:snapToGrid w:val="0"/>
        <w:spacing w:line="360" w:lineRule="auto"/>
        <w:textAlignment w:val="auto"/>
        <w:rPr>
          <w:rFonts w:hint="eastAsia" w:ascii="仿宋" w:hAnsi="仿宋" w:eastAsia="仿宋" w:cs="仿宋"/>
          <w:color w:val="auto"/>
          <w:szCs w:val="21"/>
          <w:highlight w:val="none"/>
        </w:rPr>
      </w:pPr>
    </w:p>
    <w:p w14:paraId="2E3BDC39">
      <w:pPr>
        <w:keepNext w:val="0"/>
        <w:keepLines w:val="0"/>
        <w:pageBreakBefore w:val="0"/>
        <w:widowControl/>
        <w:kinsoku/>
        <w:wordWrap/>
        <w:overflowPunct/>
        <w:topLinePunct w:val="0"/>
        <w:bidi w:val="0"/>
        <w:snapToGrid w:val="0"/>
        <w:spacing w:line="360" w:lineRule="auto"/>
        <w:textAlignment w:val="auto"/>
        <w:rPr>
          <w:rFonts w:hint="eastAsia" w:ascii="仿宋" w:hAnsi="仿宋" w:eastAsia="仿宋" w:cs="仿宋"/>
          <w:color w:val="auto"/>
          <w:szCs w:val="21"/>
          <w:highlight w:val="none"/>
        </w:rPr>
      </w:pPr>
    </w:p>
    <w:p w14:paraId="0462D504">
      <w:pPr>
        <w:keepNext w:val="0"/>
        <w:keepLines w:val="0"/>
        <w:pageBreakBefore w:val="0"/>
        <w:widowControl/>
        <w:kinsoku/>
        <w:wordWrap/>
        <w:overflowPunct/>
        <w:topLinePunct w:val="0"/>
        <w:bidi w:val="0"/>
        <w:snapToGrid w:val="0"/>
        <w:spacing w:line="360" w:lineRule="auto"/>
        <w:textAlignment w:val="auto"/>
        <w:rPr>
          <w:rFonts w:hint="eastAsia" w:ascii="仿宋" w:hAnsi="仿宋" w:eastAsia="仿宋" w:cs="仿宋"/>
          <w:color w:val="auto"/>
          <w:szCs w:val="21"/>
          <w:highlight w:val="none"/>
        </w:rPr>
      </w:pPr>
    </w:p>
    <w:p w14:paraId="40FEC16F">
      <w:pPr>
        <w:keepNext w:val="0"/>
        <w:keepLines w:val="0"/>
        <w:pageBreakBefore w:val="0"/>
        <w:widowControl/>
        <w:kinsoku/>
        <w:wordWrap/>
        <w:overflowPunct/>
        <w:topLinePunct w:val="0"/>
        <w:bidi w:val="0"/>
        <w:snapToGrid w:val="0"/>
        <w:spacing w:line="360" w:lineRule="auto"/>
        <w:textAlignment w:val="auto"/>
        <w:rPr>
          <w:rFonts w:hint="eastAsia" w:ascii="仿宋" w:hAnsi="仿宋" w:eastAsia="仿宋" w:cs="仿宋"/>
          <w:color w:val="auto"/>
          <w:szCs w:val="21"/>
          <w:highlight w:val="none"/>
        </w:rPr>
      </w:pPr>
    </w:p>
    <w:p w14:paraId="745BB6CC">
      <w:pPr>
        <w:keepNext w:val="0"/>
        <w:keepLines w:val="0"/>
        <w:pageBreakBefore w:val="0"/>
        <w:widowControl/>
        <w:kinsoku/>
        <w:wordWrap/>
        <w:overflowPunct/>
        <w:topLinePunct w:val="0"/>
        <w:bidi w:val="0"/>
        <w:adjustRightInd w:val="0"/>
        <w:snapToGrid w:val="0"/>
        <w:spacing w:line="360" w:lineRule="auto"/>
        <w:textAlignment w:val="auto"/>
        <w:rPr>
          <w:rFonts w:hint="eastAsia" w:ascii="仿宋" w:hAnsi="仿宋" w:eastAsia="仿宋" w:cs="仿宋"/>
          <w:color w:val="auto"/>
          <w:highlight w:val="none"/>
        </w:rPr>
      </w:pPr>
    </w:p>
    <w:p w14:paraId="72249753">
      <w:pPr>
        <w:keepNext w:val="0"/>
        <w:keepLines w:val="0"/>
        <w:pageBreakBefore w:val="0"/>
        <w:widowControl/>
        <w:kinsoku/>
        <w:wordWrap/>
        <w:overflowPunct/>
        <w:topLinePunct w:val="0"/>
        <w:bidi w:val="0"/>
        <w:adjustRightInd w:val="0"/>
        <w:snapToGrid w:val="0"/>
        <w:spacing w:line="360" w:lineRule="auto"/>
        <w:ind w:right="420"/>
        <w:textAlignment w:val="auto"/>
        <w:rPr>
          <w:rFonts w:hint="eastAsia" w:ascii="仿宋" w:hAnsi="仿宋" w:eastAsia="仿宋" w:cs="仿宋"/>
          <w:color w:val="auto"/>
          <w:highlight w:val="none"/>
        </w:rPr>
      </w:pPr>
    </w:p>
    <w:p w14:paraId="22567A8B">
      <w:pPr>
        <w:keepNext w:val="0"/>
        <w:keepLines w:val="0"/>
        <w:pageBreakBefore w:val="0"/>
        <w:widowControl/>
        <w:kinsoku/>
        <w:wordWrap/>
        <w:overflowPunct/>
        <w:topLinePunct w:val="0"/>
        <w:bidi w:val="0"/>
        <w:adjustRightInd w:val="0"/>
        <w:snapToGrid w:val="0"/>
        <w:spacing w:line="360" w:lineRule="auto"/>
        <w:ind w:right="420"/>
        <w:textAlignment w:val="auto"/>
        <w:rPr>
          <w:rFonts w:hint="eastAsia" w:ascii="仿宋" w:hAnsi="仿宋" w:eastAsia="仿宋" w:cs="仿宋"/>
          <w:color w:val="auto"/>
          <w:highlight w:val="none"/>
        </w:rPr>
      </w:pPr>
    </w:p>
    <w:p w14:paraId="66CDD72B">
      <w:pPr>
        <w:keepNext w:val="0"/>
        <w:keepLines w:val="0"/>
        <w:pageBreakBefore w:val="0"/>
        <w:widowControl/>
        <w:kinsoku/>
        <w:wordWrap/>
        <w:overflowPunct/>
        <w:topLinePunct w:val="0"/>
        <w:bidi w:val="0"/>
        <w:adjustRightInd w:val="0"/>
        <w:snapToGrid w:val="0"/>
        <w:spacing w:line="360" w:lineRule="auto"/>
        <w:ind w:right="420"/>
        <w:textAlignment w:val="auto"/>
        <w:rPr>
          <w:rFonts w:hint="eastAsia" w:ascii="仿宋" w:hAnsi="仿宋" w:eastAsia="仿宋" w:cs="仿宋"/>
          <w:color w:val="auto"/>
          <w:highlight w:val="none"/>
        </w:rPr>
      </w:pPr>
      <w:r>
        <w:rPr>
          <w:rFonts w:hint="eastAsia" w:ascii="仿宋" w:hAnsi="仿宋" w:eastAsia="仿宋" w:cs="仿宋"/>
          <w:color w:val="auto"/>
          <w:highlight w:val="none"/>
          <w:lang w:eastAsia="zh-CN"/>
        </w:rPr>
        <w:t>投标人名称</w:t>
      </w:r>
      <w:r>
        <w:rPr>
          <w:rFonts w:hint="eastAsia" w:ascii="仿宋" w:hAnsi="仿宋" w:eastAsia="仿宋" w:cs="仿宋"/>
          <w:color w:val="auto"/>
          <w:highlight w:val="none"/>
        </w:rPr>
        <w:t>（公章）：</w:t>
      </w:r>
    </w:p>
    <w:p w14:paraId="53389FFA">
      <w:pPr>
        <w:keepNext w:val="0"/>
        <w:keepLines w:val="0"/>
        <w:pageBreakBefore w:val="0"/>
        <w:widowControl/>
        <w:kinsoku/>
        <w:wordWrap/>
        <w:overflowPunct/>
        <w:topLinePunct w:val="0"/>
        <w:bidi w:val="0"/>
        <w:adjustRightInd w:val="0"/>
        <w:snapToGrid w:val="0"/>
        <w:spacing w:line="360" w:lineRule="auto"/>
        <w:ind w:right="420"/>
        <w:textAlignment w:val="auto"/>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6354BD97">
      <w:pPr>
        <w:keepNext w:val="0"/>
        <w:keepLines w:val="0"/>
        <w:pageBreakBefore w:val="0"/>
        <w:widowControl/>
        <w:kinsoku/>
        <w:wordWrap/>
        <w:overflowPunct/>
        <w:topLinePunct w:val="0"/>
        <w:bidi w:val="0"/>
        <w:adjustRightInd w:val="0"/>
        <w:snapToGrid w:val="0"/>
        <w:spacing w:line="360" w:lineRule="auto"/>
        <w:ind w:right="420"/>
        <w:textAlignment w:val="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说明：仅限法定代表人参加投标时提供</w:t>
      </w:r>
      <w:r>
        <w:rPr>
          <w:rFonts w:hint="eastAsia" w:ascii="仿宋" w:hAnsi="仿宋" w:eastAsia="仿宋" w:cs="仿宋"/>
          <w:color w:val="auto"/>
          <w:szCs w:val="24"/>
          <w:highlight w:val="none"/>
        </w:rPr>
        <w:t>。</w:t>
      </w:r>
    </w:p>
    <w:p w14:paraId="66DF0933">
      <w:pPr>
        <w:jc w:val="center"/>
        <w:rPr>
          <w:rFonts w:hint="eastAsia" w:ascii="仿宋" w:hAnsi="仿宋" w:eastAsia="仿宋" w:cs="仿宋"/>
          <w:b/>
          <w:bCs/>
          <w:color w:val="auto"/>
          <w:sz w:val="30"/>
          <w:szCs w:val="30"/>
          <w:highlight w:val="none"/>
        </w:rPr>
      </w:pPr>
    </w:p>
    <w:p w14:paraId="7AAA8FEE">
      <w:pPr>
        <w:pStyle w:val="2"/>
        <w:rPr>
          <w:rFonts w:hint="eastAsia"/>
        </w:rPr>
      </w:pPr>
    </w:p>
    <w:p w14:paraId="72DCCB14">
      <w:pPr>
        <w:jc w:val="center"/>
        <w:rPr>
          <w:rFonts w:hint="eastAsia" w:ascii="仿宋" w:hAnsi="仿宋" w:eastAsia="仿宋" w:cs="仿宋"/>
          <w:b/>
          <w:bCs/>
          <w:color w:val="auto"/>
          <w:spacing w:val="4"/>
          <w:szCs w:val="24"/>
          <w:highlight w:val="none"/>
        </w:rPr>
      </w:pPr>
      <w:r>
        <w:rPr>
          <w:rFonts w:hint="eastAsia" w:ascii="仿宋" w:hAnsi="仿宋" w:eastAsia="仿宋" w:cs="仿宋"/>
          <w:b/>
          <w:bCs/>
          <w:color w:val="auto"/>
          <w:sz w:val="30"/>
          <w:szCs w:val="30"/>
          <w:highlight w:val="none"/>
        </w:rPr>
        <w:t>法定代表人授权书</w:t>
      </w:r>
    </w:p>
    <w:p w14:paraId="69E9F937">
      <w:pPr>
        <w:spacing w:line="560" w:lineRule="exact"/>
        <w:jc w:val="left"/>
        <w:rPr>
          <w:rFonts w:hint="eastAsia" w:ascii="仿宋" w:hAnsi="仿宋" w:eastAsia="仿宋" w:cs="仿宋"/>
          <w:b/>
          <w:color w:val="auto"/>
          <w:spacing w:val="4"/>
          <w:szCs w:val="24"/>
          <w:highlight w:val="none"/>
        </w:rPr>
      </w:pPr>
    </w:p>
    <w:p w14:paraId="647EE25B">
      <w:pPr>
        <w:spacing w:line="560" w:lineRule="exact"/>
        <w:jc w:val="left"/>
        <w:rPr>
          <w:rFonts w:hint="eastAsia" w:ascii="仿宋" w:hAnsi="仿宋" w:eastAsia="仿宋" w:cs="仿宋"/>
          <w:b/>
          <w:bCs/>
          <w:color w:val="auto"/>
          <w:lang w:eastAsia="zh-CN"/>
        </w:rPr>
      </w:pPr>
      <w:r>
        <w:rPr>
          <w:rFonts w:hint="eastAsia" w:ascii="仿宋" w:hAnsi="仿宋" w:eastAsia="仿宋" w:cs="仿宋"/>
          <w:b/>
          <w:bCs/>
          <w:color w:val="auto"/>
          <w:highlight w:val="none"/>
          <w:u w:val="single"/>
          <w:lang w:bidi="ar"/>
        </w:rPr>
        <w:t>致：</w:t>
      </w:r>
      <w:r>
        <w:rPr>
          <w:rFonts w:hint="eastAsia" w:ascii="仿宋" w:hAnsi="仿宋" w:eastAsia="仿宋" w:cs="仿宋"/>
          <w:b/>
          <w:bCs/>
          <w:color w:val="auto"/>
          <w:highlight w:val="none"/>
          <w:u w:val="single"/>
          <w:lang w:eastAsia="zh-CN" w:bidi="ar"/>
        </w:rPr>
        <w:t>（</w:t>
      </w:r>
      <w:r>
        <w:rPr>
          <w:rFonts w:hint="eastAsia" w:ascii="仿宋" w:hAnsi="仿宋" w:eastAsia="仿宋" w:cs="仿宋"/>
          <w:b/>
          <w:bCs/>
          <w:color w:val="auto"/>
          <w:highlight w:val="none"/>
          <w:u w:val="single"/>
          <w:lang w:val="en-US" w:eastAsia="zh-CN" w:bidi="ar"/>
        </w:rPr>
        <w:t>采购人名称</w:t>
      </w:r>
      <w:r>
        <w:rPr>
          <w:rFonts w:hint="eastAsia" w:ascii="仿宋" w:hAnsi="仿宋" w:eastAsia="仿宋" w:cs="仿宋"/>
          <w:b/>
          <w:bCs/>
          <w:color w:val="auto"/>
          <w:highlight w:val="none"/>
          <w:u w:val="single"/>
          <w:lang w:eastAsia="zh-CN" w:bidi="ar"/>
        </w:rPr>
        <w:t>）</w:t>
      </w:r>
    </w:p>
    <w:p w14:paraId="4FAA5E82">
      <w:pP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投标人</w:t>
      </w:r>
      <w:r>
        <w:rPr>
          <w:rFonts w:hint="eastAsia" w:ascii="仿宋" w:hAnsi="仿宋" w:eastAsia="仿宋" w:cs="仿宋"/>
          <w:color w:val="auto"/>
          <w:spacing w:val="4"/>
          <w:szCs w:val="24"/>
          <w:highlight w:val="none"/>
          <w:u w:val="single"/>
        </w:rPr>
        <w:t xml:space="preserve">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xml:space="preserve">（  年  月  日 ）  </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法定代表人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 ）</w:t>
      </w:r>
      <w:r>
        <w:rPr>
          <w:rFonts w:hint="eastAsia" w:ascii="仿宋" w:hAnsi="仿宋" w:eastAsia="仿宋" w:cs="仿宋"/>
          <w:color w:val="auto"/>
          <w:spacing w:val="4"/>
          <w:szCs w:val="24"/>
          <w:highlight w:val="none"/>
        </w:rPr>
        <w:t xml:space="preserve">代表我公司全权办理针对本次 </w:t>
      </w:r>
      <w:r>
        <w:rPr>
          <w:rFonts w:hint="eastAsia" w:ascii="仿宋" w:hAnsi="仿宋" w:eastAsia="仿宋" w:cs="仿宋"/>
          <w:color w:val="auto"/>
          <w:spacing w:val="4"/>
          <w:szCs w:val="24"/>
          <w:highlight w:val="none"/>
          <w:u w:val="single"/>
        </w:rPr>
        <w:t>（项目名称、</w:t>
      </w:r>
      <w:r>
        <w:rPr>
          <w:rFonts w:hint="eastAsia" w:ascii="仿宋" w:hAnsi="仿宋" w:eastAsia="仿宋" w:cs="仿宋"/>
          <w:color w:val="auto"/>
          <w:spacing w:val="4"/>
          <w:szCs w:val="24"/>
          <w:highlight w:val="none"/>
          <w:u w:val="single"/>
          <w:lang w:eastAsia="zh-CN"/>
        </w:rPr>
        <w:t>项目编号及包号</w:t>
      </w:r>
      <w:r>
        <w:rPr>
          <w:rFonts w:hint="eastAsia" w:ascii="仿宋" w:hAnsi="仿宋" w:eastAsia="仿宋" w:cs="仿宋"/>
          <w:color w:val="auto"/>
          <w:spacing w:val="4"/>
          <w:szCs w:val="24"/>
          <w:highlight w:val="none"/>
        </w:rPr>
        <w:t>投标、谈判、签约等具体工作，并签署全部有关的文件、协议及合同。</w:t>
      </w:r>
    </w:p>
    <w:p w14:paraId="0338B3C8">
      <w:pP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75170B3A">
      <w:pPr>
        <w:spacing w:line="560" w:lineRule="exact"/>
        <w:ind w:right="617" w:rightChars="257"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w:t>
      </w:r>
      <w:r>
        <w:rPr>
          <w:rFonts w:hint="eastAsia" w:ascii="仿宋" w:hAnsi="仿宋" w:eastAsia="仿宋" w:cs="仿宋"/>
          <w:color w:val="auto"/>
          <w:highlight w:val="none"/>
          <w:lang w:val="zh-CN"/>
        </w:rPr>
        <w:t>自开标之日起</w:t>
      </w:r>
      <w:r>
        <w:rPr>
          <w:rFonts w:hint="eastAsia" w:ascii="仿宋" w:hAnsi="仿宋" w:eastAsia="仿宋" w:cs="仿宋"/>
          <w:color w:val="auto"/>
          <w:highlight w:val="none"/>
        </w:rPr>
        <w:t>90</w:t>
      </w:r>
      <w:r>
        <w:rPr>
          <w:rFonts w:hint="eastAsia" w:ascii="仿宋" w:hAnsi="仿宋" w:eastAsia="仿宋" w:cs="仿宋"/>
          <w:color w:val="auto"/>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14:paraId="05E1C1E7">
        <w:tblPrEx>
          <w:tblCellMar>
            <w:top w:w="0" w:type="dxa"/>
            <w:left w:w="108" w:type="dxa"/>
            <w:bottom w:w="0" w:type="dxa"/>
            <w:right w:w="108" w:type="dxa"/>
          </w:tblCellMar>
        </w:tblPrEx>
        <w:trPr>
          <w:trHeight w:val="600" w:hRule="atLeast"/>
        </w:trPr>
        <w:tc>
          <w:tcPr>
            <w:tcW w:w="4200" w:type="dxa"/>
            <w:noWrap w:val="0"/>
            <w:vAlign w:val="top"/>
          </w:tcPr>
          <w:p w14:paraId="38C557EC">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3990" w:type="dxa"/>
            <w:noWrap w:val="0"/>
            <w:vAlign w:val="top"/>
          </w:tcPr>
          <w:p w14:paraId="577CC4E1">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法定代表人</w:t>
            </w:r>
            <w:r>
              <w:rPr>
                <w:rFonts w:hint="eastAsia" w:ascii="仿宋" w:hAnsi="仿宋" w:eastAsia="仿宋" w:cs="仿宋"/>
                <w:color w:val="auto"/>
                <w:spacing w:val="4"/>
                <w:szCs w:val="24"/>
                <w:highlight w:val="none"/>
              </w:rPr>
              <w:t>签字或盖章：</w:t>
            </w:r>
          </w:p>
        </w:tc>
      </w:tr>
      <w:tr w14:paraId="3F87F2FE">
        <w:tblPrEx>
          <w:tblCellMar>
            <w:top w:w="0" w:type="dxa"/>
            <w:left w:w="108" w:type="dxa"/>
            <w:bottom w:w="0" w:type="dxa"/>
            <w:right w:w="108" w:type="dxa"/>
          </w:tblCellMar>
        </w:tblPrEx>
        <w:trPr>
          <w:trHeight w:val="600" w:hRule="atLeast"/>
        </w:trPr>
        <w:tc>
          <w:tcPr>
            <w:tcW w:w="4200" w:type="dxa"/>
            <w:noWrap w:val="0"/>
            <w:vAlign w:val="top"/>
          </w:tcPr>
          <w:p w14:paraId="73B3D420">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23E57FDA">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4E9DCBFE">
        <w:tblPrEx>
          <w:tblCellMar>
            <w:top w:w="0" w:type="dxa"/>
            <w:left w:w="108" w:type="dxa"/>
            <w:bottom w:w="0" w:type="dxa"/>
            <w:right w:w="108" w:type="dxa"/>
          </w:tblCellMar>
        </w:tblPrEx>
        <w:trPr>
          <w:trHeight w:val="600" w:hRule="atLeast"/>
        </w:trPr>
        <w:tc>
          <w:tcPr>
            <w:tcW w:w="4200" w:type="dxa"/>
            <w:noWrap w:val="0"/>
            <w:vAlign w:val="top"/>
          </w:tcPr>
          <w:p w14:paraId="27169967">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3990" w:type="dxa"/>
            <w:noWrap w:val="0"/>
            <w:vAlign w:val="top"/>
          </w:tcPr>
          <w:p w14:paraId="44710539">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06476317">
        <w:tblPrEx>
          <w:tblCellMar>
            <w:top w:w="0" w:type="dxa"/>
            <w:left w:w="108" w:type="dxa"/>
            <w:bottom w:w="0" w:type="dxa"/>
            <w:right w:w="108" w:type="dxa"/>
          </w:tblCellMar>
        </w:tblPrEx>
        <w:trPr>
          <w:trHeight w:val="600" w:hRule="atLeast"/>
        </w:trPr>
        <w:tc>
          <w:tcPr>
            <w:tcW w:w="4200" w:type="dxa"/>
            <w:noWrap w:val="0"/>
            <w:vAlign w:val="top"/>
          </w:tcPr>
          <w:p w14:paraId="3286FEE0">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3990" w:type="dxa"/>
            <w:noWrap w:val="0"/>
            <w:vAlign w:val="top"/>
          </w:tcPr>
          <w:p w14:paraId="44AA9AA5">
            <w:pPr>
              <w:spacing w:line="520" w:lineRule="exact"/>
              <w:jc w:val="left"/>
              <w:rPr>
                <w:rFonts w:hint="eastAsia" w:ascii="仿宋" w:hAnsi="仿宋" w:eastAsia="仿宋" w:cs="仿宋"/>
                <w:color w:val="auto"/>
                <w:spacing w:val="4"/>
                <w:szCs w:val="24"/>
                <w:highlight w:val="none"/>
              </w:rPr>
            </w:pPr>
          </w:p>
        </w:tc>
      </w:tr>
    </w:tbl>
    <w:p w14:paraId="6DF36770">
      <w:pPr>
        <w:spacing w:line="520" w:lineRule="exact"/>
        <w:ind w:firstLine="496" w:firstLineChars="200"/>
        <w:jc w:val="left"/>
        <w:rPr>
          <w:rFonts w:hint="eastAsia" w:ascii="仿宋" w:hAnsi="仿宋" w:eastAsia="仿宋" w:cs="仿宋"/>
          <w:color w:val="auto"/>
          <w:spacing w:val="4"/>
          <w:szCs w:val="24"/>
          <w:highlight w:val="none"/>
        </w:rPr>
      </w:pPr>
    </w:p>
    <w:p w14:paraId="03330D71">
      <w:pPr>
        <w:spacing w:before="240" w:line="360" w:lineRule="auto"/>
        <w:ind w:firstLine="960" w:firstLineChars="400"/>
        <w:rPr>
          <w:rFonts w:hint="eastAsia" w:ascii="仿宋" w:hAnsi="仿宋" w:eastAsia="仿宋" w:cs="仿宋"/>
          <w:color w:val="auto"/>
          <w:highlight w:val="none"/>
          <w:u w:val="single"/>
        </w:rPr>
      </w:pPr>
      <w:r>
        <w:rPr>
          <w:rFonts w:hint="eastAsia" w:ascii="仿宋" w:hAnsi="仿宋" w:eastAsia="仿宋" w:cs="仿宋"/>
          <w:color w:val="auto"/>
          <w:highlight w:val="none"/>
          <w:lang w:val="zh-CN"/>
        </w:rPr>
        <w:t>附法定代表人</w:t>
      </w:r>
      <w:r>
        <w:rPr>
          <w:rFonts w:hint="eastAsia" w:ascii="仿宋" w:hAnsi="仿宋" w:eastAsia="仿宋" w:cs="仿宋"/>
          <w:color w:val="auto"/>
          <w:highlight w:val="none"/>
        </w:rPr>
        <w:t>、</w:t>
      </w:r>
      <w:r>
        <w:rPr>
          <w:rFonts w:hint="eastAsia" w:ascii="仿宋" w:hAnsi="仿宋" w:eastAsia="仿宋" w:cs="仿宋"/>
          <w:color w:val="auto"/>
          <w:highlight w:val="none"/>
          <w:lang w:val="zh-CN"/>
        </w:rPr>
        <w:t>授权代表身份证扫描件</w:t>
      </w:r>
    </w:p>
    <w:tbl>
      <w:tblPr>
        <w:tblStyle w:val="9"/>
        <w:tblW w:w="0" w:type="auto"/>
        <w:tblInd w:w="540" w:type="dxa"/>
        <w:tblLayout w:type="fixed"/>
        <w:tblCellMar>
          <w:top w:w="0" w:type="dxa"/>
          <w:left w:w="108" w:type="dxa"/>
          <w:bottom w:w="0" w:type="dxa"/>
          <w:right w:w="108" w:type="dxa"/>
        </w:tblCellMar>
      </w:tblPr>
      <w:tblGrid>
        <w:gridCol w:w="4246"/>
        <w:gridCol w:w="4111"/>
      </w:tblGrid>
      <w:tr w14:paraId="0A0429D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40099AA">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4"/>
                <w:highlight w:val="none"/>
              </w:rPr>
              <w:t>授权代表</w:t>
            </w:r>
            <w:r>
              <w:rPr>
                <w:rFonts w:hint="eastAsia" w:ascii="仿宋" w:hAnsi="仿宋" w:eastAsia="仿宋" w:cs="仿宋"/>
                <w:color w:val="auto"/>
                <w:szCs w:val="21"/>
                <w:highlight w:val="none"/>
                <w:lang w:val="zh-CN"/>
              </w:rPr>
              <w:t>身份证扫描件粘贴处</w:t>
            </w:r>
          </w:p>
          <w:p w14:paraId="160152E7">
            <w:pPr>
              <w:spacing w:line="360" w:lineRule="auto"/>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56677E82">
            <w:pPr>
              <w:autoSpaceDE w:val="0"/>
              <w:autoSpaceDN w:val="0"/>
              <w:adjustRightInd w:val="0"/>
              <w:snapToGrid w:val="0"/>
              <w:spacing w:before="166" w:beforeLines="5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zh-CN"/>
              </w:rPr>
              <w:t>法定代表人</w:t>
            </w:r>
            <w:r>
              <w:rPr>
                <w:rFonts w:hint="eastAsia" w:ascii="仿宋" w:hAnsi="仿宋" w:eastAsia="仿宋" w:cs="仿宋"/>
                <w:color w:val="auto"/>
                <w:szCs w:val="21"/>
                <w:highlight w:val="none"/>
              </w:rPr>
              <w:t>身份证扫描件粘贴处</w:t>
            </w:r>
          </w:p>
          <w:p w14:paraId="45A96ACC">
            <w:pPr>
              <w:autoSpaceDE w:val="0"/>
              <w:autoSpaceDN w:val="0"/>
              <w:adjustRightInd w:val="0"/>
              <w:snapToGrid w:val="0"/>
              <w:spacing w:before="166" w:beforeLines="50" w:line="360" w:lineRule="auto"/>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rPr>
              <w:t>（正反面）</w:t>
            </w:r>
          </w:p>
        </w:tc>
      </w:tr>
    </w:tbl>
    <w:p w14:paraId="2E5C7387">
      <w:pPr>
        <w:spacing w:line="480" w:lineRule="auto"/>
        <w:ind w:left="485" w:leftChars="202" w:right="617" w:rightChars="257"/>
        <w:jc w:val="left"/>
        <w:rPr>
          <w:rFonts w:hint="eastAsia" w:ascii="仿宋" w:hAnsi="仿宋" w:eastAsia="仿宋" w:cs="仿宋"/>
          <w:color w:val="auto"/>
          <w:highlight w:val="none"/>
        </w:rPr>
      </w:pPr>
      <w:r>
        <w:rPr>
          <w:rFonts w:hint="eastAsia" w:ascii="仿宋" w:hAnsi="仿宋" w:eastAsia="仿宋" w:cs="仿宋"/>
          <w:color w:val="auto"/>
          <w:highlight w:val="none"/>
          <w:lang w:eastAsia="zh-CN"/>
        </w:rPr>
        <w:t>投标人名称</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（加盖单位公章）      </w:t>
      </w:r>
    </w:p>
    <w:p w14:paraId="5AB0B3BA">
      <w:pPr>
        <w:spacing w:line="440" w:lineRule="exact"/>
        <w:ind w:left="485" w:leftChars="202"/>
        <w:rPr>
          <w:rFonts w:hint="eastAsia" w:ascii="仿宋" w:hAnsi="仿宋" w:eastAsia="仿宋" w:cs="仿宋"/>
          <w:color w:val="auto"/>
          <w:spacing w:val="4"/>
          <w:szCs w:val="30"/>
          <w:highlight w:val="none"/>
        </w:rPr>
      </w:pPr>
      <w:r>
        <w:rPr>
          <w:rFonts w:hint="eastAsia" w:ascii="仿宋" w:hAnsi="仿宋" w:eastAsia="仿宋" w:cs="仿宋"/>
          <w:color w:val="auto"/>
          <w:spacing w:val="4"/>
          <w:szCs w:val="30"/>
          <w:highlight w:val="none"/>
        </w:rPr>
        <w:t>日   期：</w:t>
      </w:r>
    </w:p>
    <w:p w14:paraId="2B4DE46A">
      <w:pPr>
        <w:ind w:firstLine="482" w:firstLineChars="200"/>
        <w:rPr>
          <w:rFonts w:hint="eastAsia" w:ascii="仿宋" w:hAnsi="仿宋" w:eastAsia="仿宋" w:cs="仿宋"/>
          <w:b/>
          <w:bCs/>
          <w:color w:val="auto"/>
          <w:highlight w:val="none"/>
          <w:lang w:val="zh-CN"/>
        </w:rPr>
      </w:pPr>
    </w:p>
    <w:p w14:paraId="24575EDC">
      <w:pPr>
        <w:spacing w:line="408" w:lineRule="auto"/>
        <w:ind w:firstLine="241" w:firstLineChars="100"/>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t>说明：仅限授权代表参加投标时提供。</w:t>
      </w:r>
    </w:p>
    <w:p w14:paraId="32784558">
      <w:pPr>
        <w:pStyle w:val="2"/>
        <w:rPr>
          <w:rFonts w:hint="eastAsia" w:ascii="仿宋" w:hAnsi="仿宋" w:eastAsia="仿宋" w:cs="仿宋"/>
          <w:b/>
          <w:bCs/>
          <w:color w:val="auto"/>
          <w:highlight w:val="none"/>
          <w:lang w:val="zh-CN"/>
        </w:rPr>
      </w:pPr>
    </w:p>
    <w:p w14:paraId="19B8C41C">
      <w:pPr>
        <w:pStyle w:val="4"/>
        <w:rPr>
          <w:rFonts w:hint="eastAsia"/>
        </w:rPr>
      </w:pPr>
    </w:p>
    <w:p w14:paraId="0092DD9D">
      <w:pPr>
        <w:spacing w:line="500" w:lineRule="exact"/>
        <w:ind w:firstLine="562" w:firstLineChars="200"/>
        <w:jc w:val="center"/>
        <w:rPr>
          <w:rFonts w:hint="eastAsia" w:ascii="仿宋" w:hAnsi="仿宋" w:eastAsia="仿宋" w:cs="仿宋"/>
          <w:color w:val="auto"/>
          <w:szCs w:val="24"/>
          <w:highlight w:val="none"/>
        </w:rPr>
      </w:pPr>
      <w:r>
        <w:rPr>
          <w:rFonts w:hint="eastAsia" w:ascii="仿宋" w:hAnsi="仿宋" w:eastAsia="仿宋" w:cs="仿宋"/>
          <w:b/>
          <w:bCs/>
          <w:kern w:val="32"/>
          <w:sz w:val="28"/>
          <w:szCs w:val="28"/>
          <w:lang w:val="en-US" w:eastAsia="zh-CN" w:bidi="ar-SA"/>
        </w:rPr>
        <w:t xml:space="preserve">（三）  </w:t>
      </w:r>
      <w:r>
        <w:rPr>
          <w:rFonts w:hint="eastAsia" w:ascii="仿宋" w:hAnsi="仿宋" w:eastAsia="仿宋" w:cs="仿宋"/>
          <w:b/>
          <w:bCs/>
          <w:color w:val="auto"/>
          <w:sz w:val="28"/>
          <w:szCs w:val="28"/>
          <w:highlight w:val="none"/>
        </w:rPr>
        <w:t>控股管理关系承诺</w:t>
      </w:r>
    </w:p>
    <w:p w14:paraId="505F1838">
      <w:pPr>
        <w:spacing w:line="500" w:lineRule="exact"/>
        <w:ind w:firstLine="480" w:firstLineChars="200"/>
        <w:rPr>
          <w:rFonts w:hint="eastAsia" w:ascii="仿宋" w:hAnsi="仿宋" w:eastAsia="仿宋" w:cs="仿宋"/>
          <w:color w:val="auto"/>
          <w:szCs w:val="24"/>
          <w:highlight w:val="none"/>
        </w:rPr>
      </w:pPr>
    </w:p>
    <w:p w14:paraId="694DA9B1">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r>
        <w:rPr>
          <w:rFonts w:hint="eastAsia" w:ascii="仿宋" w:hAnsi="仿宋" w:eastAsia="仿宋" w:cs="仿宋"/>
          <w:color w:val="auto"/>
          <w:szCs w:val="24"/>
          <w:highlight w:val="none"/>
          <w:lang w:val="en-US" w:eastAsia="zh-CN"/>
        </w:rPr>
        <w:t>投标人</w:t>
      </w:r>
      <w:r>
        <w:rPr>
          <w:rFonts w:hint="eastAsia" w:ascii="仿宋" w:hAnsi="仿宋" w:eastAsia="仿宋" w:cs="仿宋"/>
          <w:color w:val="auto"/>
          <w:szCs w:val="24"/>
          <w:highlight w:val="none"/>
        </w:rPr>
        <w:t>在本项目</w:t>
      </w:r>
      <w:r>
        <w:rPr>
          <w:rFonts w:hint="eastAsia" w:ascii="仿宋" w:hAnsi="仿宋" w:eastAsia="仿宋" w:cs="仿宋"/>
          <w:color w:val="auto"/>
          <w:szCs w:val="24"/>
          <w:highlight w:val="none"/>
          <w:lang w:val="en-US" w:eastAsia="zh-CN"/>
        </w:rPr>
        <w:t>投标</w:t>
      </w:r>
      <w:r>
        <w:rPr>
          <w:rFonts w:hint="eastAsia" w:ascii="仿宋" w:hAnsi="仿宋" w:eastAsia="仿宋" w:cs="仿宋"/>
          <w:color w:val="auto"/>
          <w:szCs w:val="24"/>
          <w:highlight w:val="none"/>
        </w:rPr>
        <w:t>中，不存在与其它</w:t>
      </w:r>
      <w:r>
        <w:rPr>
          <w:rFonts w:hint="eastAsia" w:ascii="仿宋" w:hAnsi="仿宋" w:eastAsia="仿宋" w:cs="仿宋"/>
          <w:color w:val="auto"/>
          <w:szCs w:val="24"/>
          <w:highlight w:val="none"/>
          <w:lang w:val="en-US" w:eastAsia="zh-CN"/>
        </w:rPr>
        <w:t>投标人</w:t>
      </w:r>
      <w:r>
        <w:rPr>
          <w:rFonts w:hint="eastAsia" w:ascii="仿宋" w:hAnsi="仿宋" w:eastAsia="仿宋" w:cs="仿宋"/>
          <w:color w:val="auto"/>
          <w:szCs w:val="24"/>
          <w:highlight w:val="none"/>
        </w:rPr>
        <w:t>负责人为同一人，有控股、管理等关联关系承诺：</w:t>
      </w:r>
    </w:p>
    <w:p w14:paraId="20EC7947">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47E863C5">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2B96B2B0">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17F26092">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44C663CD">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1799773D">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550341B3">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45F697F5">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2B723F2C">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4EE22B7B">
      <w:pPr>
        <w:spacing w:line="500" w:lineRule="exact"/>
        <w:ind w:firstLine="240" w:firstLineChars="100"/>
        <w:rPr>
          <w:rFonts w:hint="eastAsia" w:ascii="仿宋" w:hAnsi="仿宋" w:eastAsia="仿宋" w:cs="仿宋"/>
          <w:color w:val="auto"/>
          <w:szCs w:val="24"/>
          <w:highlight w:val="none"/>
        </w:rPr>
      </w:pPr>
    </w:p>
    <w:p w14:paraId="0D5BABBE">
      <w:pPr>
        <w:pStyle w:val="3"/>
        <w:rPr>
          <w:rFonts w:hint="eastAsia" w:ascii="仿宋" w:hAnsi="仿宋" w:eastAsia="仿宋" w:cs="仿宋"/>
          <w:color w:val="auto"/>
          <w:highlight w:val="none"/>
        </w:rPr>
      </w:pPr>
    </w:p>
    <w:p w14:paraId="5F2F0F2F">
      <w:pPr>
        <w:spacing w:line="500" w:lineRule="exact"/>
        <w:ind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投标人</w:t>
      </w:r>
      <w:r>
        <w:rPr>
          <w:rFonts w:hint="eastAsia" w:ascii="仿宋" w:hAnsi="仿宋" w:eastAsia="仿宋" w:cs="仿宋"/>
          <w:color w:val="auto"/>
          <w:szCs w:val="24"/>
          <w:highlight w:val="none"/>
        </w:rPr>
        <w:t>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11545CFF">
      <w:pPr>
        <w:keepNext w:val="0"/>
        <w:keepLines w:val="0"/>
        <w:pageBreakBefore w:val="0"/>
        <w:widowControl w:val="0"/>
        <w:kinsoku/>
        <w:wordWrap/>
        <w:overflowPunct/>
        <w:topLinePunct w:val="0"/>
        <w:autoSpaceDE/>
        <w:autoSpaceDN/>
        <w:bidi w:val="0"/>
        <w:adjustRightInd/>
        <w:snapToGrid/>
        <w:spacing w:line="500" w:lineRule="exact"/>
        <w:ind w:firstLine="2400" w:firstLineChars="1000"/>
        <w:jc w:val="left"/>
        <w:textAlignment w:val="auto"/>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BFC0CA4">
      <w:pPr>
        <w:spacing w:line="500" w:lineRule="exact"/>
        <w:ind w:firstLine="240" w:firstLineChars="100"/>
        <w:rPr>
          <w:rFonts w:hint="eastAsia" w:ascii="仿宋" w:hAnsi="仿宋" w:eastAsia="仿宋" w:cs="仿宋"/>
          <w:color w:val="auto"/>
          <w:szCs w:val="24"/>
          <w:highlight w:val="none"/>
        </w:rPr>
      </w:pPr>
    </w:p>
    <w:p w14:paraId="22498F36">
      <w:pPr>
        <w:spacing w:line="408" w:lineRule="auto"/>
        <w:ind w:firstLine="240" w:firstLineChars="100"/>
        <w:rPr>
          <w:rFonts w:hint="eastAsia" w:ascii="仿宋" w:hAnsi="仿宋" w:eastAsia="仿宋" w:cs="仿宋"/>
          <w:b/>
          <w:bCs/>
          <w:color w:val="auto"/>
          <w:szCs w:val="24"/>
          <w:highlight w:val="none"/>
        </w:rPr>
      </w:pPr>
      <w:r>
        <w:rPr>
          <w:rFonts w:hint="eastAsia" w:ascii="仿宋" w:hAnsi="仿宋" w:eastAsia="仿宋" w:cs="仿宋"/>
          <w:color w:val="auto"/>
          <w:highlight w:val="none"/>
        </w:rPr>
        <w:t xml:space="preserve">                                 年</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 xml:space="preserve"> 月</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日</w:t>
      </w:r>
    </w:p>
    <w:p w14:paraId="34A10BB1">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5A5376A3">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仿宋" w:hAnsi="仿宋" w:eastAsia="仿宋" w:cs="仿宋"/>
          <w:sz w:val="28"/>
          <w:szCs w:val="28"/>
        </w:rPr>
      </w:pPr>
      <w:r>
        <w:rPr>
          <w:rFonts w:hint="eastAsia" w:ascii="仿宋" w:hAnsi="仿宋" w:eastAsia="仿宋" w:cs="仿宋"/>
          <w:b/>
          <w:bCs/>
          <w:sz w:val="28"/>
          <w:szCs w:val="28"/>
        </w:rPr>
        <w:t>书面声明</w:t>
      </w:r>
    </w:p>
    <w:p w14:paraId="183CE667">
      <w:pPr>
        <w:spacing w:line="500" w:lineRule="exact"/>
        <w:rPr>
          <w:rFonts w:hint="eastAsia" w:ascii="仿宋" w:hAnsi="仿宋" w:eastAsia="仿宋" w:cs="仿宋"/>
          <w:u w:val="single"/>
        </w:rPr>
      </w:pPr>
      <w:r>
        <w:rPr>
          <w:rFonts w:hint="eastAsia" w:ascii="仿宋" w:hAnsi="仿宋" w:eastAsia="仿宋" w:cs="仿宋"/>
          <w:u w:val="single"/>
        </w:rPr>
        <w:t>致：西安市公安局交通警察支队长安大队</w:t>
      </w:r>
      <w:r>
        <w:rPr>
          <w:rFonts w:hint="eastAsia" w:ascii="仿宋" w:hAnsi="仿宋" w:eastAsia="仿宋" w:cs="仿宋"/>
          <w:u w:val="single"/>
          <w:lang w:val="en-US" w:eastAsia="zh-CN"/>
        </w:rPr>
        <w:t>/</w:t>
      </w:r>
      <w:bookmarkStart w:id="3" w:name="_GoBack"/>
      <w:bookmarkEnd w:id="3"/>
      <w:r>
        <w:rPr>
          <w:rFonts w:hint="eastAsia" w:ascii="仿宋" w:hAnsi="仿宋" w:eastAsia="仿宋" w:cs="仿宋"/>
          <w:color w:val="auto"/>
          <w:spacing w:val="4"/>
          <w:szCs w:val="21"/>
          <w:highlight w:val="none"/>
          <w:u w:val="single"/>
          <w:lang w:val="en-US" w:eastAsia="zh-CN"/>
        </w:rPr>
        <w:t>华春建设工程项目管理有限责任公司</w:t>
      </w:r>
    </w:p>
    <w:p w14:paraId="53C943FD">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我方作为</w:t>
      </w:r>
      <w:r>
        <w:rPr>
          <w:rFonts w:hint="eastAsia" w:ascii="仿宋" w:hAnsi="仿宋" w:eastAsia="仿宋" w:cs="仿宋"/>
          <w:szCs w:val="24"/>
          <w:u w:val="single"/>
        </w:rPr>
        <w:t xml:space="preserve"> 项目名称</w:t>
      </w:r>
      <w:r>
        <w:rPr>
          <w:rFonts w:hint="eastAsia" w:ascii="仿宋" w:hAnsi="仿宋" w:eastAsia="仿宋" w:cs="仿宋"/>
          <w:u w:val="single"/>
        </w:rPr>
        <w:t xml:space="preserve">           （项目编号）</w:t>
      </w:r>
      <w:r>
        <w:rPr>
          <w:rFonts w:hint="eastAsia" w:ascii="仿宋" w:hAnsi="仿宋" w:eastAsia="仿宋" w:cs="仿宋"/>
          <w:szCs w:val="24"/>
        </w:rPr>
        <w:t>的投标</w:t>
      </w:r>
      <w:r>
        <w:rPr>
          <w:rFonts w:hint="eastAsia" w:ascii="仿宋" w:hAnsi="仿宋" w:eastAsia="仿宋" w:cs="仿宋"/>
          <w:szCs w:val="24"/>
          <w:lang w:val="en-US" w:eastAsia="zh-CN"/>
        </w:rPr>
        <w:t>人</w:t>
      </w:r>
      <w:r>
        <w:rPr>
          <w:rFonts w:hint="eastAsia" w:ascii="仿宋" w:hAnsi="仿宋" w:eastAsia="仿宋" w:cs="仿宋"/>
          <w:szCs w:val="24"/>
        </w:rPr>
        <w:t>，在此郑重声明：</w:t>
      </w:r>
    </w:p>
    <w:p w14:paraId="289C1800">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我方</w:t>
      </w:r>
      <w:r>
        <w:rPr>
          <w:rFonts w:hint="eastAsia" w:ascii="仿宋" w:hAnsi="仿宋" w:eastAsia="仿宋" w:cs="仿宋"/>
          <w:szCs w:val="24"/>
          <w:u w:val="single"/>
        </w:rPr>
        <w:t xml:space="preserve"> 属于/不属于 </w:t>
      </w:r>
      <w:r>
        <w:rPr>
          <w:rFonts w:hint="eastAsia" w:ascii="仿宋" w:hAnsi="仿宋" w:eastAsia="仿宋" w:cs="仿宋"/>
          <w:szCs w:val="24"/>
        </w:rPr>
        <w:t>为本项目提供整体设计、规范编制或者项目管理、监理、检测等服务的</w:t>
      </w:r>
      <w:r>
        <w:rPr>
          <w:rFonts w:hint="eastAsia" w:ascii="仿宋" w:hAnsi="仿宋" w:eastAsia="仿宋" w:cs="仿宋"/>
          <w:szCs w:val="24"/>
          <w:lang w:val="en-US" w:eastAsia="zh-CN"/>
        </w:rPr>
        <w:t>投标人</w:t>
      </w:r>
      <w:r>
        <w:rPr>
          <w:rFonts w:hint="eastAsia" w:ascii="仿宋" w:hAnsi="仿宋" w:eastAsia="仿宋" w:cs="仿宋"/>
          <w:szCs w:val="24"/>
        </w:rPr>
        <w:t>。</w:t>
      </w:r>
    </w:p>
    <w:p w14:paraId="45D29A58">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如有不实，我方将无条件地退出本项目的</w:t>
      </w:r>
      <w:r>
        <w:rPr>
          <w:rFonts w:hint="eastAsia" w:ascii="仿宋" w:hAnsi="仿宋" w:eastAsia="仿宋" w:cs="仿宋"/>
          <w:szCs w:val="24"/>
          <w:lang w:val="en-US" w:eastAsia="zh-CN"/>
        </w:rPr>
        <w:t>招标</w:t>
      </w:r>
      <w:r>
        <w:rPr>
          <w:rFonts w:hint="eastAsia" w:ascii="仿宋" w:hAnsi="仿宋" w:eastAsia="仿宋" w:cs="仿宋"/>
          <w:szCs w:val="24"/>
        </w:rPr>
        <w:t>活动，并遵照《中华人民共和国招标投标法》有关“提供虚假材料的规定”接受处罚。</w:t>
      </w:r>
    </w:p>
    <w:p w14:paraId="494BAB64">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特此声明。</w:t>
      </w:r>
    </w:p>
    <w:p w14:paraId="3BBEA139">
      <w:pPr>
        <w:spacing w:line="500" w:lineRule="exact"/>
        <w:ind w:firstLine="3840" w:firstLineChars="1600"/>
        <w:rPr>
          <w:rFonts w:hint="eastAsia" w:ascii="仿宋" w:hAnsi="仿宋" w:eastAsia="仿宋" w:cs="仿宋"/>
          <w:szCs w:val="24"/>
        </w:rPr>
      </w:pPr>
    </w:p>
    <w:p w14:paraId="5B26EA2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Cs w:val="24"/>
        </w:rPr>
      </w:pPr>
      <w:r>
        <w:rPr>
          <w:rFonts w:hint="eastAsia" w:ascii="仿宋" w:hAnsi="仿宋" w:eastAsia="仿宋" w:cs="仿宋"/>
          <w:szCs w:val="24"/>
          <w:lang w:val="en-US" w:eastAsia="zh-CN"/>
        </w:rPr>
        <w:t>投标人</w:t>
      </w:r>
      <w:r>
        <w:rPr>
          <w:rFonts w:hint="eastAsia" w:ascii="仿宋" w:hAnsi="仿宋" w:eastAsia="仿宋" w:cs="仿宋"/>
          <w:szCs w:val="24"/>
        </w:rPr>
        <w:t>名称</w:t>
      </w:r>
      <w:r>
        <w:rPr>
          <w:rFonts w:hint="eastAsia" w:ascii="仿宋" w:hAnsi="仿宋" w:eastAsia="仿宋" w:cs="仿宋"/>
          <w:szCs w:val="24"/>
          <w:u w:val="none"/>
        </w:rPr>
        <w:t>：</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58A6564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4A1D9C4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Cs w:val="24"/>
        </w:rPr>
      </w:pPr>
      <w:r>
        <w:rPr>
          <w:rFonts w:hint="eastAsia" w:ascii="仿宋" w:hAnsi="仿宋" w:eastAsia="仿宋" w:cs="仿宋"/>
          <w:szCs w:val="24"/>
        </w:rPr>
        <w:t xml:space="preserve">    年   月    日</w:t>
      </w:r>
    </w:p>
    <w:p w14:paraId="0ADC5648">
      <w:pPr>
        <w:spacing w:line="480" w:lineRule="exact"/>
        <w:ind w:firstLine="241" w:firstLineChars="100"/>
        <w:rPr>
          <w:rFonts w:hint="eastAsia" w:ascii="仿宋" w:hAnsi="仿宋" w:eastAsia="仿宋" w:cs="仿宋"/>
          <w:b/>
          <w:bCs/>
          <w:szCs w:val="24"/>
        </w:rPr>
      </w:pPr>
    </w:p>
    <w:p w14:paraId="2D2F8E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0523F8"/>
    <w:rsid w:val="3A556642"/>
    <w:rsid w:val="3D052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6">
    <w:name w:val="heading 2"/>
    <w:basedOn w:val="1"/>
    <w:next w:val="7"/>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pPr>
  </w:style>
  <w:style w:type="paragraph" w:styleId="4">
    <w:name w:val="Body Text First Indent 2"/>
    <w:basedOn w:val="5"/>
    <w:next w:val="1"/>
    <w:unhideWhenUsed/>
    <w:qFormat/>
    <w:uiPriority w:val="0"/>
    <w:pPr>
      <w:ind w:firstLine="420"/>
    </w:pPr>
  </w:style>
  <w:style w:type="paragraph" w:styleId="5">
    <w:name w:val="Body Text Indent"/>
    <w:basedOn w:val="1"/>
    <w:next w:val="1"/>
    <w:qFormat/>
    <w:uiPriority w:val="0"/>
    <w:pPr>
      <w:widowControl/>
      <w:ind w:firstLine="652" w:firstLineChars="233"/>
    </w:pPr>
    <w:rPr>
      <w:rFonts w:ascii="Times New Roman"/>
      <w:sz w:val="28"/>
    </w:rPr>
  </w:style>
  <w:style w:type="paragraph" w:styleId="7">
    <w:name w:val="Normal Indent"/>
    <w:basedOn w:val="1"/>
    <w:unhideWhenUsed/>
    <w:qFormat/>
    <w:uiPriority w:val="99"/>
    <w:pPr>
      <w:spacing w:line="300" w:lineRule="auto"/>
      <w:ind w:firstLine="420" w:firstLineChars="200"/>
    </w:pPr>
    <w:rPr>
      <w:rFonts w:ascii="Times New Roman"/>
      <w:kern w:val="2"/>
      <w:sz w:val="21"/>
      <w:szCs w:val="24"/>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5">
    <w:name w:val="_Style 3"/>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2112</Words>
  <Characters>2130</Characters>
  <Lines>0</Lines>
  <Paragraphs>0</Paragraphs>
  <TotalTime>1</TotalTime>
  <ScaleCrop>false</ScaleCrop>
  <LinksUpToDate>false</LinksUpToDate>
  <CharactersWithSpaces>2620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2024-12-05T07:52:00Z</dcterms:created>
  <dc:creator>Rainy</dc:creator>
  <cp:lastModifiedBy>Rainy</cp:lastModifiedBy>
  <dcterms:modified xsi:type="dcterms:W3CDTF">2024-12-05T07:55:14Z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3DC9647C5D5A4DE784627069DFBC91F6_11</vt:lpwstr>
  </property>
</Properties>
</file>